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E0BD" w14:textId="70E07E2F" w:rsidR="007B03D8" w:rsidRPr="00B64608" w:rsidRDefault="00BF0658" w:rsidP="007B03D8">
      <w:pPr>
        <w:jc w:val="both"/>
        <w:rPr>
          <w:rFonts w:ascii="Tahoma" w:hAnsi="Tahoma" w:cs="Tahoma"/>
          <w:color w:val="1F1F1F"/>
          <w:sz w:val="24"/>
          <w:szCs w:val="24"/>
        </w:rPr>
      </w:pPr>
      <w:r>
        <w:rPr>
          <w:rFonts w:ascii="Tahoma" w:hAnsi="Tahoma" w:cs="Tahoma"/>
          <w:color w:val="1F1F1F"/>
          <w:sz w:val="24"/>
          <w:szCs w:val="24"/>
        </w:rPr>
        <w:t xml:space="preserve">  </w:t>
      </w:r>
    </w:p>
    <w:p w14:paraId="75D24155" w14:textId="77777777"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The Chief Engineer,</w:t>
      </w:r>
    </w:p>
    <w:p w14:paraId="7C67D8F7" w14:textId="36FB7078"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Mechanical Engineering Department,</w:t>
      </w:r>
    </w:p>
    <w:p w14:paraId="446E6065" w14:textId="6716856E"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Kashmir Division.</w:t>
      </w:r>
    </w:p>
    <w:p w14:paraId="23A7AC0F" w14:textId="77777777" w:rsidR="00B64608" w:rsidRDefault="00B64608" w:rsidP="00915F5E">
      <w:pPr>
        <w:tabs>
          <w:tab w:val="left" w:pos="0"/>
        </w:tabs>
        <w:jc w:val="both"/>
        <w:rPr>
          <w:rFonts w:ascii="Tahoma" w:hAnsi="Tahoma" w:cs="Tahoma"/>
          <w:color w:val="1F1F1F"/>
          <w:sz w:val="25"/>
          <w:szCs w:val="25"/>
        </w:rPr>
      </w:pPr>
    </w:p>
    <w:p w14:paraId="24AF69F6" w14:textId="0731680C" w:rsidR="007648C1" w:rsidRDefault="001A3A48" w:rsidP="00DF0A49">
      <w:pPr>
        <w:tabs>
          <w:tab w:val="left" w:pos="0"/>
        </w:tabs>
        <w:jc w:val="both"/>
        <w:rPr>
          <w:rFonts w:ascii="Tahoma" w:hAnsi="Tahoma" w:cs="Tahoma"/>
          <w:color w:val="1F1F1F"/>
          <w:sz w:val="25"/>
          <w:szCs w:val="25"/>
        </w:rPr>
      </w:pPr>
      <w:r>
        <w:rPr>
          <w:rFonts w:ascii="Tahoma" w:hAnsi="Tahoma" w:cs="Tahoma"/>
          <w:color w:val="1F1F1F"/>
          <w:sz w:val="25"/>
          <w:szCs w:val="25"/>
        </w:rPr>
        <w:t>No: KGP</w:t>
      </w:r>
      <w:r w:rsidR="00B64608">
        <w:rPr>
          <w:rFonts w:ascii="Tahoma" w:hAnsi="Tahoma" w:cs="Tahoma"/>
          <w:color w:val="1F1F1F"/>
          <w:sz w:val="25"/>
          <w:szCs w:val="25"/>
        </w:rPr>
        <w:t>/Estt/2026/</w:t>
      </w:r>
      <w:r w:rsidR="007C61AD">
        <w:rPr>
          <w:rFonts w:ascii="Tahoma" w:hAnsi="Tahoma" w:cs="Tahoma"/>
          <w:color w:val="1F1F1F"/>
          <w:sz w:val="25"/>
          <w:szCs w:val="25"/>
        </w:rPr>
        <w:t>654</w:t>
      </w:r>
      <w:r w:rsidR="001C0020">
        <w:rPr>
          <w:rFonts w:ascii="Tahoma" w:hAnsi="Tahoma" w:cs="Tahoma"/>
          <w:color w:val="1F1F1F"/>
          <w:sz w:val="25"/>
          <w:szCs w:val="25"/>
        </w:rPr>
        <w:t xml:space="preserve">    </w:t>
      </w:r>
      <w:r w:rsidR="00B64608">
        <w:rPr>
          <w:rFonts w:ascii="Tahoma" w:hAnsi="Tahoma" w:cs="Tahoma"/>
          <w:color w:val="1F1F1F"/>
          <w:sz w:val="25"/>
          <w:szCs w:val="25"/>
        </w:rPr>
        <w:t xml:space="preserve">                              </w:t>
      </w:r>
      <w:r w:rsidR="00DF0A49">
        <w:rPr>
          <w:rFonts w:ascii="Tahoma" w:hAnsi="Tahoma" w:cs="Tahoma"/>
          <w:color w:val="1F1F1F"/>
          <w:sz w:val="25"/>
          <w:szCs w:val="25"/>
        </w:rPr>
        <w:t xml:space="preserve">   </w:t>
      </w:r>
      <w:r w:rsidR="00B64608">
        <w:rPr>
          <w:rFonts w:ascii="Tahoma" w:hAnsi="Tahoma" w:cs="Tahoma"/>
          <w:color w:val="1F1F1F"/>
          <w:sz w:val="25"/>
          <w:szCs w:val="25"/>
        </w:rPr>
        <w:t>Dated:0</w:t>
      </w:r>
      <w:r w:rsidR="001C0020">
        <w:rPr>
          <w:rFonts w:ascii="Tahoma" w:hAnsi="Tahoma" w:cs="Tahoma"/>
          <w:color w:val="1F1F1F"/>
          <w:sz w:val="25"/>
          <w:szCs w:val="25"/>
        </w:rPr>
        <w:t>8</w:t>
      </w:r>
      <w:r w:rsidR="00B64608">
        <w:rPr>
          <w:rFonts w:ascii="Tahoma" w:hAnsi="Tahoma" w:cs="Tahoma"/>
          <w:color w:val="1F1F1F"/>
          <w:sz w:val="25"/>
          <w:szCs w:val="25"/>
        </w:rPr>
        <w:t>-07-2026</w:t>
      </w:r>
    </w:p>
    <w:p w14:paraId="4F945A01" w14:textId="77777777" w:rsidR="001C0020" w:rsidRDefault="001C0020" w:rsidP="001C0020">
      <w:pPr>
        <w:tabs>
          <w:tab w:val="left" w:pos="0"/>
        </w:tabs>
        <w:jc w:val="both"/>
        <w:rPr>
          <w:rFonts w:ascii="Tahoma" w:hAnsi="Tahoma" w:cs="Tahoma"/>
          <w:b/>
          <w:bCs/>
          <w:color w:val="1F1F1F"/>
          <w:sz w:val="25"/>
          <w:szCs w:val="25"/>
        </w:rPr>
      </w:pPr>
      <w:r w:rsidRPr="001C0020">
        <w:rPr>
          <w:rFonts w:ascii="Tahoma" w:hAnsi="Tahoma" w:cs="Tahoma"/>
          <w:b/>
          <w:bCs/>
          <w:color w:val="1F1F1F"/>
          <w:sz w:val="25"/>
          <w:szCs w:val="25"/>
        </w:rPr>
        <w:t>Subject: Assessment of Scrap Value and Providing Rate List of Unserviceable / Dead Stock Items including Machinery and Equipment – Reg.</w:t>
      </w:r>
    </w:p>
    <w:p w14:paraId="6A3C10B9" w14:textId="77777777" w:rsidR="001C0020" w:rsidRPr="001C0020" w:rsidRDefault="001C0020" w:rsidP="001C0020">
      <w:pPr>
        <w:tabs>
          <w:tab w:val="left" w:pos="0"/>
        </w:tabs>
        <w:jc w:val="both"/>
        <w:rPr>
          <w:rFonts w:ascii="Tahoma" w:hAnsi="Tahoma" w:cs="Tahoma"/>
          <w:b/>
          <w:bCs/>
          <w:color w:val="1F1F1F"/>
          <w:sz w:val="25"/>
          <w:szCs w:val="25"/>
        </w:rPr>
      </w:pPr>
    </w:p>
    <w:p w14:paraId="094DB2CE" w14:textId="77777777"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Sir,</w:t>
      </w:r>
    </w:p>
    <w:p w14:paraId="04D14588" w14:textId="00CEC611"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This Institut</w:t>
      </w:r>
      <w:r>
        <w:rPr>
          <w:rFonts w:ascii="Tahoma" w:hAnsi="Tahoma" w:cs="Tahoma"/>
          <w:color w:val="1F1F1F"/>
          <w:sz w:val="25"/>
          <w:szCs w:val="25"/>
        </w:rPr>
        <w:t>ion</w:t>
      </w:r>
      <w:r w:rsidRPr="001C0020">
        <w:rPr>
          <w:rFonts w:ascii="Tahoma" w:hAnsi="Tahoma" w:cs="Tahoma"/>
          <w:color w:val="1F1F1F"/>
          <w:sz w:val="25"/>
          <w:szCs w:val="25"/>
        </w:rPr>
        <w:t xml:space="preserve"> is in the process of conducting auction of various unserviceable / dead stock items which include Furniture (Wooden / Steel), machinery / equipment, Computers, UPS, Electrical Motors etc. as per the provisions of General Financial Rules (GFR).</w:t>
      </w:r>
    </w:p>
    <w:p w14:paraId="6B652AD3" w14:textId="16AA364C"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In this connection, reference is invited to the Finance Department Circular No. DGAT/T-Adm/7920342/64 dated 1</w:t>
      </w:r>
      <w:r w:rsidR="008F0009">
        <w:rPr>
          <w:rFonts w:ascii="Tahoma" w:hAnsi="Tahoma" w:cs="Tahoma"/>
          <w:color w:val="1F1F1F"/>
          <w:sz w:val="25"/>
          <w:szCs w:val="25"/>
        </w:rPr>
        <w:t>9</w:t>
      </w:r>
      <w:r w:rsidRPr="001C0020">
        <w:rPr>
          <w:rFonts w:ascii="Tahoma" w:hAnsi="Tahoma" w:cs="Tahoma"/>
          <w:color w:val="1F1F1F"/>
          <w:sz w:val="25"/>
          <w:szCs w:val="25"/>
        </w:rPr>
        <w:t>-06-2026 regarding “Clearance and Disposal of Dead Stock Items in accordance with General Financial Rules (GFR)”, which emphasizes timely physical verification, assessment, and transparent disposal of obsolete, surplus and unserviceable items.</w:t>
      </w:r>
    </w:p>
    <w:p w14:paraId="2328D83D" w14:textId="77777777"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It is therefore requested to kindly depute a team of experts to this Institute for:</w:t>
      </w:r>
    </w:p>
    <w:p w14:paraId="70FC721A" w14:textId="6F97672D" w:rsidR="001C0020" w:rsidRPr="001C0020" w:rsidRDefault="001C0020" w:rsidP="003C4D8A">
      <w:pPr>
        <w:numPr>
          <w:ilvl w:val="0"/>
          <w:numId w:val="34"/>
        </w:numPr>
        <w:tabs>
          <w:tab w:val="clear" w:pos="720"/>
          <w:tab w:val="left" w:pos="0"/>
          <w:tab w:val="left" w:pos="142"/>
          <w:tab w:val="num" w:pos="284"/>
        </w:tabs>
        <w:ind w:left="284" w:hanging="284"/>
        <w:jc w:val="both"/>
        <w:rPr>
          <w:rFonts w:ascii="Tahoma" w:hAnsi="Tahoma" w:cs="Tahoma"/>
          <w:color w:val="1F1F1F"/>
          <w:sz w:val="25"/>
          <w:szCs w:val="25"/>
        </w:rPr>
      </w:pPr>
      <w:r w:rsidRPr="001C0020">
        <w:rPr>
          <w:rFonts w:ascii="Tahoma" w:hAnsi="Tahoma" w:cs="Tahoma"/>
          <w:color w:val="1F1F1F"/>
          <w:sz w:val="25"/>
          <w:szCs w:val="25"/>
        </w:rPr>
        <w:t>Assessment of the total scrap value of the items</w:t>
      </w:r>
      <w:r w:rsidR="003C4D8A">
        <w:rPr>
          <w:rFonts w:ascii="Tahoma" w:hAnsi="Tahoma" w:cs="Tahoma"/>
          <w:color w:val="1F1F1F"/>
          <w:sz w:val="25"/>
          <w:szCs w:val="25"/>
        </w:rPr>
        <w:t xml:space="preserve"> which have been recommended for auction</w:t>
      </w:r>
      <w:r w:rsidR="00166944">
        <w:rPr>
          <w:rFonts w:ascii="Tahoma" w:hAnsi="Tahoma" w:cs="Tahoma"/>
          <w:color w:val="1F1F1F"/>
          <w:sz w:val="25"/>
          <w:szCs w:val="25"/>
        </w:rPr>
        <w:t xml:space="preserve"> from the concerned.</w:t>
      </w:r>
    </w:p>
    <w:p w14:paraId="1FB23666" w14:textId="77777777" w:rsidR="001C0020" w:rsidRPr="001C0020" w:rsidRDefault="001C0020" w:rsidP="003C4D8A">
      <w:pPr>
        <w:numPr>
          <w:ilvl w:val="0"/>
          <w:numId w:val="34"/>
        </w:numPr>
        <w:tabs>
          <w:tab w:val="clear" w:pos="720"/>
          <w:tab w:val="left" w:pos="0"/>
          <w:tab w:val="num" w:pos="284"/>
        </w:tabs>
        <w:ind w:left="284" w:hanging="284"/>
        <w:jc w:val="both"/>
        <w:rPr>
          <w:rFonts w:ascii="Tahoma" w:hAnsi="Tahoma" w:cs="Tahoma"/>
          <w:color w:val="1F1F1F"/>
          <w:sz w:val="25"/>
          <w:szCs w:val="25"/>
        </w:rPr>
      </w:pPr>
      <w:r w:rsidRPr="001C0020">
        <w:rPr>
          <w:rFonts w:ascii="Tahoma" w:hAnsi="Tahoma" w:cs="Tahoma"/>
          <w:color w:val="1F1F1F"/>
          <w:sz w:val="25"/>
          <w:szCs w:val="25"/>
        </w:rPr>
        <w:t>Providing the prevailing rate list / schedule of rates for various categories of scrap materials (ferrous, non-ferrous, e-waste, furniture, machinery parts, etc.) to facilitate fair and transparent auction process.</w:t>
      </w:r>
    </w:p>
    <w:p w14:paraId="12DDB0B6" w14:textId="77777777"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For coordination, the team may contact Er. Bilal Ahmad Bhat, HOD on 9797972900.</w:t>
      </w:r>
    </w:p>
    <w:p w14:paraId="5DD0FECC" w14:textId="77777777" w:rsidR="001C0020" w:rsidRPr="001C0020" w:rsidRDefault="001C0020" w:rsidP="001C0020">
      <w:pPr>
        <w:tabs>
          <w:tab w:val="left" w:pos="0"/>
        </w:tabs>
        <w:jc w:val="both"/>
        <w:rPr>
          <w:rFonts w:ascii="Tahoma" w:hAnsi="Tahoma" w:cs="Tahoma"/>
          <w:color w:val="1F1F1F"/>
          <w:sz w:val="25"/>
          <w:szCs w:val="25"/>
        </w:rPr>
      </w:pPr>
      <w:r w:rsidRPr="001C0020">
        <w:rPr>
          <w:rFonts w:ascii="Tahoma" w:hAnsi="Tahoma" w:cs="Tahoma"/>
          <w:color w:val="1F1F1F"/>
          <w:sz w:val="25"/>
          <w:szCs w:val="25"/>
        </w:rPr>
        <w:t>This will enable the Institute to proceed with the auction in accordance with the GFR guidelines and the referred circular.</w:t>
      </w:r>
    </w:p>
    <w:p w14:paraId="403A448B" w14:textId="77777777" w:rsidR="00B64608" w:rsidRDefault="00B64608" w:rsidP="00B64608">
      <w:pPr>
        <w:tabs>
          <w:tab w:val="left" w:pos="0"/>
        </w:tabs>
        <w:jc w:val="both"/>
        <w:rPr>
          <w:rFonts w:ascii="Tahoma" w:hAnsi="Tahoma" w:cs="Tahoma"/>
          <w:color w:val="1F1F1F"/>
          <w:sz w:val="25"/>
          <w:szCs w:val="25"/>
        </w:rPr>
      </w:pPr>
    </w:p>
    <w:p w14:paraId="25735F87" w14:textId="77777777" w:rsidR="00B64608" w:rsidRPr="00B64608" w:rsidRDefault="00B64608" w:rsidP="00B64608">
      <w:pPr>
        <w:tabs>
          <w:tab w:val="left" w:pos="0"/>
        </w:tabs>
        <w:jc w:val="both"/>
        <w:rPr>
          <w:rFonts w:ascii="Tahoma" w:hAnsi="Tahoma" w:cs="Tahoma"/>
          <w:color w:val="1F1F1F"/>
          <w:sz w:val="25"/>
          <w:szCs w:val="25"/>
        </w:rPr>
      </w:pPr>
    </w:p>
    <w:p w14:paraId="1CEC8584" w14:textId="644838D3" w:rsidR="00323CBD" w:rsidRDefault="00864586" w:rsidP="001C0020">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w:t>
      </w:r>
      <w:r w:rsidR="005F6DFA">
        <w:rPr>
          <w:rFonts w:ascii="Tahoma" w:hAnsi="Tahoma" w:cs="Tahoma"/>
          <w:color w:val="1F1F1F"/>
          <w:sz w:val="25"/>
          <w:szCs w:val="25"/>
        </w:rPr>
        <w:t xml:space="preserve">  </w:t>
      </w:r>
      <w:r w:rsidR="00991987">
        <w:rPr>
          <w:rFonts w:ascii="Tahoma" w:hAnsi="Tahoma" w:cs="Tahoma"/>
          <w:color w:val="1F1F1F"/>
          <w:sz w:val="25"/>
          <w:szCs w:val="25"/>
        </w:rPr>
        <w:t xml:space="preserve"> </w:t>
      </w:r>
      <w:r>
        <w:rPr>
          <w:rFonts w:ascii="Tahoma" w:hAnsi="Tahoma" w:cs="Tahoma"/>
          <w:color w:val="1F1F1F"/>
          <w:sz w:val="25"/>
          <w:szCs w:val="25"/>
        </w:rPr>
        <w:t>Yours Faithfully</w:t>
      </w:r>
    </w:p>
    <w:p w14:paraId="76095BE5" w14:textId="0204015C" w:rsidR="00BF0658" w:rsidRDefault="007C61AD" w:rsidP="00FD3556">
      <w:pPr>
        <w:tabs>
          <w:tab w:val="left" w:pos="0"/>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3D93D7AC" wp14:editId="68661063">
            <wp:simplePos x="0" y="0"/>
            <wp:positionH relativeFrom="column">
              <wp:posOffset>4052304</wp:posOffset>
            </wp:positionH>
            <wp:positionV relativeFrom="paragraph">
              <wp:posOffset>3810</wp:posOffset>
            </wp:positionV>
            <wp:extent cx="1771650" cy="947420"/>
            <wp:effectExtent l="0" t="0" r="0" b="5080"/>
            <wp:wrapTight wrapText="bothSides">
              <wp:wrapPolygon edited="0">
                <wp:start x="13239" y="0"/>
                <wp:lineTo x="8594" y="869"/>
                <wp:lineTo x="2090" y="5212"/>
                <wp:lineTo x="2090" y="7383"/>
                <wp:lineTo x="0" y="12161"/>
                <wp:lineTo x="0" y="13898"/>
                <wp:lineTo x="6735" y="14332"/>
                <wp:lineTo x="6968" y="21282"/>
                <wp:lineTo x="8129" y="21282"/>
                <wp:lineTo x="8361" y="20847"/>
                <wp:lineTo x="9755" y="14332"/>
                <wp:lineTo x="15794" y="7383"/>
                <wp:lineTo x="21368" y="5646"/>
                <wp:lineTo x="21368" y="1737"/>
                <wp:lineTo x="14400" y="0"/>
                <wp:lineTo x="13239" y="0"/>
              </wp:wrapPolygon>
            </wp:wrapTight>
            <wp:docPr id="1117691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1650" cy="94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6DFA">
        <w:rPr>
          <w:rFonts w:ascii="Tahoma" w:hAnsi="Tahoma" w:cs="Tahoma"/>
          <w:color w:val="1F1F1F"/>
          <w:sz w:val="25"/>
          <w:szCs w:val="25"/>
        </w:rPr>
        <w:t xml:space="preserve"> </w:t>
      </w:r>
    </w:p>
    <w:p w14:paraId="54A34BE3" w14:textId="50AF2E67" w:rsidR="007C61AD" w:rsidRDefault="007C61AD" w:rsidP="00FD3556">
      <w:pPr>
        <w:tabs>
          <w:tab w:val="left" w:pos="0"/>
        </w:tabs>
        <w:jc w:val="both"/>
        <w:rPr>
          <w:rFonts w:ascii="Tahoma" w:hAnsi="Tahoma" w:cs="Tahoma"/>
          <w:color w:val="1F1F1F"/>
          <w:sz w:val="25"/>
          <w:szCs w:val="25"/>
        </w:rPr>
      </w:pPr>
    </w:p>
    <w:p w14:paraId="69ECB0E2" w14:textId="1D207A64" w:rsidR="007C61AD" w:rsidRPr="00A1679C" w:rsidRDefault="007C61AD" w:rsidP="00FD3556">
      <w:pPr>
        <w:tabs>
          <w:tab w:val="left" w:pos="0"/>
        </w:tabs>
        <w:jc w:val="both"/>
        <w:rPr>
          <w:rFonts w:ascii="Tahoma" w:hAnsi="Tahoma" w:cs="Tahoma"/>
          <w:color w:val="1F1F1F"/>
          <w:sz w:val="25"/>
          <w:szCs w:val="25"/>
        </w:rPr>
      </w:pPr>
    </w:p>
    <w:p w14:paraId="7CA480B3" w14:textId="15A285E2" w:rsidR="00991987" w:rsidRDefault="00247F81" w:rsidP="001C0020">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A35B21"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A35B21" w:rsidRPr="00A1679C">
        <w:rPr>
          <w:rFonts w:ascii="Tahoma" w:hAnsi="Tahoma" w:cs="Tahoma"/>
          <w:color w:val="1F1F1F"/>
          <w:sz w:val="25"/>
          <w:szCs w:val="25"/>
        </w:rPr>
        <w:t xml:space="preserve"> </w:t>
      </w:r>
      <w:r w:rsidR="00862092">
        <w:rPr>
          <w:rFonts w:ascii="Tahoma" w:hAnsi="Tahoma" w:cs="Tahoma"/>
          <w:color w:val="1F1F1F"/>
          <w:sz w:val="25"/>
          <w:szCs w:val="25"/>
        </w:rPr>
        <w:t xml:space="preserve"> </w:t>
      </w:r>
      <w:r w:rsidR="00A35B21"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00A35B21" w:rsidRPr="00A1679C">
        <w:rPr>
          <w:rFonts w:ascii="Tahoma" w:hAnsi="Tahoma" w:cs="Tahoma"/>
          <w:color w:val="1F1F1F"/>
          <w:sz w:val="25"/>
          <w:szCs w:val="25"/>
        </w:rPr>
        <w:t xml:space="preserve"> </w:t>
      </w:r>
    </w:p>
    <w:p w14:paraId="3087FBC4" w14:textId="77777777" w:rsidR="00991987" w:rsidRDefault="00991987" w:rsidP="00FD3556">
      <w:pPr>
        <w:tabs>
          <w:tab w:val="left" w:pos="0"/>
        </w:tabs>
        <w:jc w:val="both"/>
        <w:rPr>
          <w:rFonts w:ascii="Tahoma" w:hAnsi="Tahoma" w:cs="Tahoma"/>
          <w:color w:val="1F1F1F"/>
          <w:sz w:val="25"/>
          <w:szCs w:val="25"/>
        </w:rPr>
      </w:pPr>
    </w:p>
    <w:p w14:paraId="315EB4DE" w14:textId="7A26CE69" w:rsidR="00716985" w:rsidRPr="00A1679C" w:rsidRDefault="00991987"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27BFE598" w14:textId="325F6473" w:rsidR="00A9467C" w:rsidRDefault="00716985" w:rsidP="00991987">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7D2B6541" w14:textId="77777777" w:rsidR="00991987" w:rsidRPr="00A1679C" w:rsidRDefault="00991987" w:rsidP="00991987">
      <w:pPr>
        <w:tabs>
          <w:tab w:val="left" w:pos="0"/>
        </w:tabs>
        <w:jc w:val="both"/>
        <w:rPr>
          <w:rFonts w:ascii="Tahoma" w:hAnsi="Tahoma" w:cs="Tahoma"/>
          <w:color w:val="1F1F1F"/>
          <w:sz w:val="25"/>
          <w:szCs w:val="25"/>
        </w:rPr>
      </w:pPr>
    </w:p>
    <w:p w14:paraId="0A080389" w14:textId="549C1D68" w:rsidR="00991987" w:rsidRPr="00991987" w:rsidRDefault="00991987" w:rsidP="001C0020">
      <w:pPr>
        <w:jc w:val="both"/>
        <w:rPr>
          <w:rFonts w:ascii="Tahoma" w:hAnsi="Tahoma" w:cs="Tahoma"/>
          <w:b/>
          <w:bCs/>
          <w:sz w:val="25"/>
          <w:szCs w:val="25"/>
        </w:rPr>
      </w:pPr>
      <w:r w:rsidRPr="00991987">
        <w:rPr>
          <w:rFonts w:ascii="Tahoma" w:hAnsi="Tahoma" w:cs="Tahoma"/>
          <w:b/>
          <w:bCs/>
          <w:sz w:val="25"/>
          <w:szCs w:val="25"/>
        </w:rPr>
        <w:t>Copy to the:</w:t>
      </w:r>
    </w:p>
    <w:p w14:paraId="6B44F6FB" w14:textId="05AA0C4F" w:rsidR="001C0020" w:rsidRPr="001C0020" w:rsidRDefault="00991987" w:rsidP="001C0020">
      <w:pPr>
        <w:tabs>
          <w:tab w:val="left" w:pos="0"/>
        </w:tabs>
        <w:jc w:val="both"/>
        <w:rPr>
          <w:rFonts w:ascii="Tahoma" w:hAnsi="Tahoma" w:cs="Tahoma"/>
          <w:color w:val="1F1F1F"/>
          <w:sz w:val="25"/>
          <w:szCs w:val="25"/>
        </w:rPr>
      </w:pPr>
      <w:r>
        <w:rPr>
          <w:rFonts w:ascii="Tahoma" w:hAnsi="Tahoma" w:cs="Tahoma"/>
          <w:sz w:val="25"/>
          <w:szCs w:val="25"/>
        </w:rPr>
        <w:t>1.</w:t>
      </w:r>
      <w:r w:rsidR="00726600">
        <w:rPr>
          <w:rFonts w:ascii="Tahoma" w:hAnsi="Tahoma" w:cs="Tahoma"/>
          <w:sz w:val="25"/>
          <w:szCs w:val="25"/>
        </w:rPr>
        <w:t xml:space="preserve"> </w:t>
      </w:r>
      <w:r w:rsidR="001C0020" w:rsidRPr="001C0020">
        <w:rPr>
          <w:rFonts w:ascii="Tahoma" w:hAnsi="Tahoma" w:cs="Tahoma"/>
          <w:color w:val="1F1F1F"/>
          <w:sz w:val="25"/>
          <w:szCs w:val="25"/>
        </w:rPr>
        <w:t>Er. Bilal Ahmad Bhat, HOD</w:t>
      </w:r>
      <w:r w:rsidR="001C0020">
        <w:rPr>
          <w:rFonts w:ascii="Tahoma" w:hAnsi="Tahoma" w:cs="Tahoma"/>
          <w:color w:val="1F1F1F"/>
          <w:sz w:val="25"/>
          <w:szCs w:val="25"/>
        </w:rPr>
        <w:t xml:space="preserve"> for information</w:t>
      </w:r>
      <w:r w:rsidR="001C0020" w:rsidRPr="001C0020">
        <w:rPr>
          <w:rFonts w:ascii="Tahoma" w:hAnsi="Tahoma" w:cs="Tahoma"/>
          <w:color w:val="1F1F1F"/>
          <w:sz w:val="25"/>
          <w:szCs w:val="25"/>
        </w:rPr>
        <w:t>.</w:t>
      </w:r>
    </w:p>
    <w:p w14:paraId="6C972A9E" w14:textId="4FC3E68E" w:rsidR="00991987" w:rsidRDefault="00991987" w:rsidP="00991987">
      <w:pPr>
        <w:ind w:left="284"/>
        <w:rPr>
          <w:rFonts w:ascii="Tahoma" w:hAnsi="Tahoma" w:cs="Tahoma"/>
          <w:sz w:val="25"/>
          <w:szCs w:val="25"/>
        </w:rPr>
      </w:pPr>
    </w:p>
    <w:p w14:paraId="1FB9F743" w14:textId="77777777" w:rsidR="00991987" w:rsidRDefault="00991987" w:rsidP="00991987">
      <w:pPr>
        <w:rPr>
          <w:rFonts w:ascii="Tahoma" w:hAnsi="Tahoma" w:cs="Tahoma"/>
          <w:sz w:val="25"/>
          <w:szCs w:val="25"/>
        </w:rPr>
      </w:pPr>
    </w:p>
    <w:p w14:paraId="32F9C827" w14:textId="77777777" w:rsidR="00991987" w:rsidRPr="006D627E" w:rsidRDefault="00991987"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sectPr w:rsidR="006A574C" w:rsidRPr="006D627E" w:rsidSect="00DF0A49">
      <w:headerReference w:type="default" r:id="rId8"/>
      <w:pgSz w:w="11906" w:h="16838"/>
      <w:pgMar w:top="851" w:right="849" w:bottom="8" w:left="851"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3604F" w14:textId="77777777" w:rsidR="008051C7" w:rsidRDefault="008051C7">
      <w:r>
        <w:separator/>
      </w:r>
    </w:p>
  </w:endnote>
  <w:endnote w:type="continuationSeparator" w:id="0">
    <w:p w14:paraId="15CF93BE" w14:textId="77777777" w:rsidR="008051C7" w:rsidRDefault="00805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A64AB" w14:textId="77777777" w:rsidR="008051C7" w:rsidRDefault="008051C7">
      <w:r>
        <w:separator/>
      </w:r>
    </w:p>
  </w:footnote>
  <w:footnote w:type="continuationSeparator" w:id="0">
    <w:p w14:paraId="519BD347" w14:textId="77777777" w:rsidR="008051C7" w:rsidRDefault="00805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58F97A8E">
          <wp:simplePos x="0" y="0"/>
          <wp:positionH relativeFrom="margin">
            <wp:align>left</wp:align>
          </wp:positionH>
          <wp:positionV relativeFrom="page">
            <wp:posOffset>458367</wp:posOffset>
          </wp:positionV>
          <wp:extent cx="790575" cy="765810"/>
          <wp:effectExtent l="0" t="0" r="9525" b="0"/>
          <wp:wrapTight wrapText="bothSides">
            <wp:wrapPolygon edited="0">
              <wp:start x="0" y="0"/>
              <wp:lineTo x="0" y="20955"/>
              <wp:lineTo x="21340" y="20955"/>
              <wp:lineTo x="21340" y="0"/>
              <wp:lineTo x="0" y="0"/>
            </wp:wrapPolygon>
          </wp:wrapTight>
          <wp:docPr id="1426595629" name="Picture 14265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C37DB"/>
    <w:multiLevelType w:val="multilevel"/>
    <w:tmpl w:val="3048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D012B5"/>
    <w:multiLevelType w:val="multilevel"/>
    <w:tmpl w:val="9BBA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3"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94994"/>
    <w:multiLevelType w:val="multilevel"/>
    <w:tmpl w:val="CFDC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7"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9"/>
  </w:num>
  <w:num w:numId="12" w16cid:durableId="1238247403">
    <w:abstractNumId w:val="21"/>
  </w:num>
  <w:num w:numId="13" w16cid:durableId="1842115250">
    <w:abstractNumId w:val="13"/>
  </w:num>
  <w:num w:numId="14" w16cid:durableId="1856142404">
    <w:abstractNumId w:val="28"/>
  </w:num>
  <w:num w:numId="15" w16cid:durableId="770468745">
    <w:abstractNumId w:val="22"/>
  </w:num>
  <w:num w:numId="16" w16cid:durableId="502548540">
    <w:abstractNumId w:val="26"/>
  </w:num>
  <w:num w:numId="17" w16cid:durableId="917251015">
    <w:abstractNumId w:val="10"/>
  </w:num>
  <w:num w:numId="18" w16cid:durableId="769816562">
    <w:abstractNumId w:val="29"/>
  </w:num>
  <w:num w:numId="19" w16cid:durableId="498546869">
    <w:abstractNumId w:val="33"/>
  </w:num>
  <w:num w:numId="20" w16cid:durableId="183591037">
    <w:abstractNumId w:val="12"/>
  </w:num>
  <w:num w:numId="21" w16cid:durableId="20860143">
    <w:abstractNumId w:val="11"/>
  </w:num>
  <w:num w:numId="22" w16cid:durableId="774714656">
    <w:abstractNumId w:val="32"/>
  </w:num>
  <w:num w:numId="23" w16cid:durableId="1855026908">
    <w:abstractNumId w:val="27"/>
  </w:num>
  <w:num w:numId="24" w16cid:durableId="1747148554">
    <w:abstractNumId w:val="31"/>
  </w:num>
  <w:num w:numId="25" w16cid:durableId="684016100">
    <w:abstractNumId w:val="18"/>
  </w:num>
  <w:num w:numId="26" w16cid:durableId="575632675">
    <w:abstractNumId w:val="14"/>
  </w:num>
  <w:num w:numId="27" w16cid:durableId="358892105">
    <w:abstractNumId w:val="30"/>
  </w:num>
  <w:num w:numId="28" w16cid:durableId="1125275681">
    <w:abstractNumId w:val="15"/>
  </w:num>
  <w:num w:numId="29" w16cid:durableId="1256136433">
    <w:abstractNumId w:val="23"/>
  </w:num>
  <w:num w:numId="30" w16cid:durableId="618142499">
    <w:abstractNumId w:val="25"/>
  </w:num>
  <w:num w:numId="31" w16cid:durableId="956180491">
    <w:abstractNumId w:val="20"/>
  </w:num>
  <w:num w:numId="32" w16cid:durableId="1593471336">
    <w:abstractNumId w:val="24"/>
  </w:num>
  <w:num w:numId="33" w16cid:durableId="667173557">
    <w:abstractNumId w:val="16"/>
  </w:num>
  <w:num w:numId="34" w16cid:durableId="10295276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37B9E"/>
    <w:rsid w:val="000450C6"/>
    <w:rsid w:val="00045AAD"/>
    <w:rsid w:val="00050A31"/>
    <w:rsid w:val="0005118B"/>
    <w:rsid w:val="00064C45"/>
    <w:rsid w:val="000716D2"/>
    <w:rsid w:val="00071AAB"/>
    <w:rsid w:val="00074AC2"/>
    <w:rsid w:val="00082091"/>
    <w:rsid w:val="0009792E"/>
    <w:rsid w:val="000B76C4"/>
    <w:rsid w:val="000C0D4A"/>
    <w:rsid w:val="000C5610"/>
    <w:rsid w:val="000D2622"/>
    <w:rsid w:val="000E6552"/>
    <w:rsid w:val="000F0DFA"/>
    <w:rsid w:val="000F334E"/>
    <w:rsid w:val="000F3A4F"/>
    <w:rsid w:val="000F59AC"/>
    <w:rsid w:val="00111547"/>
    <w:rsid w:val="00121CFB"/>
    <w:rsid w:val="001364FE"/>
    <w:rsid w:val="001368DD"/>
    <w:rsid w:val="00141A9E"/>
    <w:rsid w:val="001476A0"/>
    <w:rsid w:val="00147DB3"/>
    <w:rsid w:val="001518A5"/>
    <w:rsid w:val="00156B23"/>
    <w:rsid w:val="0015747D"/>
    <w:rsid w:val="0016135D"/>
    <w:rsid w:val="00166944"/>
    <w:rsid w:val="00170095"/>
    <w:rsid w:val="00170E4F"/>
    <w:rsid w:val="00173F2F"/>
    <w:rsid w:val="001743F4"/>
    <w:rsid w:val="0017744B"/>
    <w:rsid w:val="00187C33"/>
    <w:rsid w:val="001936B7"/>
    <w:rsid w:val="00196AB1"/>
    <w:rsid w:val="001A21FE"/>
    <w:rsid w:val="001A353D"/>
    <w:rsid w:val="001A3A48"/>
    <w:rsid w:val="001C0020"/>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3E6F"/>
    <w:rsid w:val="002878B2"/>
    <w:rsid w:val="00293A11"/>
    <w:rsid w:val="002A5606"/>
    <w:rsid w:val="002C0E0B"/>
    <w:rsid w:val="002C2F53"/>
    <w:rsid w:val="002C4B75"/>
    <w:rsid w:val="002D0BC4"/>
    <w:rsid w:val="002D3FBC"/>
    <w:rsid w:val="002D42CB"/>
    <w:rsid w:val="002F1995"/>
    <w:rsid w:val="0031566E"/>
    <w:rsid w:val="00322356"/>
    <w:rsid w:val="00323CBD"/>
    <w:rsid w:val="0033518C"/>
    <w:rsid w:val="00342855"/>
    <w:rsid w:val="003437C2"/>
    <w:rsid w:val="00343E70"/>
    <w:rsid w:val="00347160"/>
    <w:rsid w:val="0036038D"/>
    <w:rsid w:val="00360589"/>
    <w:rsid w:val="00361B46"/>
    <w:rsid w:val="00362834"/>
    <w:rsid w:val="003735B5"/>
    <w:rsid w:val="00377186"/>
    <w:rsid w:val="0037797E"/>
    <w:rsid w:val="003852E7"/>
    <w:rsid w:val="003929C9"/>
    <w:rsid w:val="003A1C03"/>
    <w:rsid w:val="003B0B6E"/>
    <w:rsid w:val="003C3196"/>
    <w:rsid w:val="003C4D8A"/>
    <w:rsid w:val="003C736A"/>
    <w:rsid w:val="003D1396"/>
    <w:rsid w:val="003E5FCE"/>
    <w:rsid w:val="003F28EF"/>
    <w:rsid w:val="00402E30"/>
    <w:rsid w:val="004145A5"/>
    <w:rsid w:val="00414627"/>
    <w:rsid w:val="00415198"/>
    <w:rsid w:val="00420B16"/>
    <w:rsid w:val="00421154"/>
    <w:rsid w:val="00425D63"/>
    <w:rsid w:val="004340BC"/>
    <w:rsid w:val="00461DF9"/>
    <w:rsid w:val="004643D8"/>
    <w:rsid w:val="00465100"/>
    <w:rsid w:val="00476566"/>
    <w:rsid w:val="0048205E"/>
    <w:rsid w:val="004831C3"/>
    <w:rsid w:val="00486F69"/>
    <w:rsid w:val="00486F9E"/>
    <w:rsid w:val="00493C0E"/>
    <w:rsid w:val="00497331"/>
    <w:rsid w:val="00497C24"/>
    <w:rsid w:val="004A3BC7"/>
    <w:rsid w:val="004A7F93"/>
    <w:rsid w:val="004B3216"/>
    <w:rsid w:val="004B4DA7"/>
    <w:rsid w:val="004C443E"/>
    <w:rsid w:val="004C7BA5"/>
    <w:rsid w:val="004D2AEC"/>
    <w:rsid w:val="004D4742"/>
    <w:rsid w:val="004E5652"/>
    <w:rsid w:val="004E7628"/>
    <w:rsid w:val="004F48F2"/>
    <w:rsid w:val="005065F5"/>
    <w:rsid w:val="0050696F"/>
    <w:rsid w:val="005149B1"/>
    <w:rsid w:val="0052319A"/>
    <w:rsid w:val="00527AED"/>
    <w:rsid w:val="005366CB"/>
    <w:rsid w:val="0054412E"/>
    <w:rsid w:val="005511E0"/>
    <w:rsid w:val="0056139F"/>
    <w:rsid w:val="005647F2"/>
    <w:rsid w:val="005662D1"/>
    <w:rsid w:val="005712AE"/>
    <w:rsid w:val="00573A09"/>
    <w:rsid w:val="005751F7"/>
    <w:rsid w:val="00595FCA"/>
    <w:rsid w:val="005A09E2"/>
    <w:rsid w:val="005A4526"/>
    <w:rsid w:val="005A4FD4"/>
    <w:rsid w:val="005B473D"/>
    <w:rsid w:val="005C1B16"/>
    <w:rsid w:val="005C3044"/>
    <w:rsid w:val="005C456C"/>
    <w:rsid w:val="005D22F2"/>
    <w:rsid w:val="005D51BA"/>
    <w:rsid w:val="005E1A9F"/>
    <w:rsid w:val="005E53D0"/>
    <w:rsid w:val="005E759A"/>
    <w:rsid w:val="005F0F78"/>
    <w:rsid w:val="005F6DFA"/>
    <w:rsid w:val="006002EB"/>
    <w:rsid w:val="00602844"/>
    <w:rsid w:val="0060672C"/>
    <w:rsid w:val="006128EF"/>
    <w:rsid w:val="0062593F"/>
    <w:rsid w:val="006264B4"/>
    <w:rsid w:val="00630EA3"/>
    <w:rsid w:val="00635DE5"/>
    <w:rsid w:val="00636181"/>
    <w:rsid w:val="00636CAC"/>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E7C7C"/>
    <w:rsid w:val="00704516"/>
    <w:rsid w:val="00705C8D"/>
    <w:rsid w:val="00706B6F"/>
    <w:rsid w:val="00711014"/>
    <w:rsid w:val="00714B7D"/>
    <w:rsid w:val="007152D7"/>
    <w:rsid w:val="00716985"/>
    <w:rsid w:val="00723658"/>
    <w:rsid w:val="00726600"/>
    <w:rsid w:val="007272BE"/>
    <w:rsid w:val="00735187"/>
    <w:rsid w:val="0074054D"/>
    <w:rsid w:val="00746C14"/>
    <w:rsid w:val="00751261"/>
    <w:rsid w:val="00756181"/>
    <w:rsid w:val="00757FC8"/>
    <w:rsid w:val="00762F19"/>
    <w:rsid w:val="007648C1"/>
    <w:rsid w:val="007677EE"/>
    <w:rsid w:val="00776FB0"/>
    <w:rsid w:val="007A65F9"/>
    <w:rsid w:val="007A71D8"/>
    <w:rsid w:val="007B03D8"/>
    <w:rsid w:val="007B6B21"/>
    <w:rsid w:val="007C2C59"/>
    <w:rsid w:val="007C3556"/>
    <w:rsid w:val="007C4B82"/>
    <w:rsid w:val="007C61AD"/>
    <w:rsid w:val="007E0D47"/>
    <w:rsid w:val="007E433B"/>
    <w:rsid w:val="007E4F32"/>
    <w:rsid w:val="007F0EC6"/>
    <w:rsid w:val="007F6994"/>
    <w:rsid w:val="00801F23"/>
    <w:rsid w:val="008048EF"/>
    <w:rsid w:val="008051C7"/>
    <w:rsid w:val="0080588F"/>
    <w:rsid w:val="00813B53"/>
    <w:rsid w:val="00830478"/>
    <w:rsid w:val="00831980"/>
    <w:rsid w:val="008332A4"/>
    <w:rsid w:val="00834240"/>
    <w:rsid w:val="00836A1D"/>
    <w:rsid w:val="00837632"/>
    <w:rsid w:val="00837BE9"/>
    <w:rsid w:val="0085640F"/>
    <w:rsid w:val="008567AA"/>
    <w:rsid w:val="00860AF6"/>
    <w:rsid w:val="00862092"/>
    <w:rsid w:val="00864586"/>
    <w:rsid w:val="008729B0"/>
    <w:rsid w:val="00874FBD"/>
    <w:rsid w:val="0088494A"/>
    <w:rsid w:val="00892712"/>
    <w:rsid w:val="008961CA"/>
    <w:rsid w:val="008A680A"/>
    <w:rsid w:val="008B0BB0"/>
    <w:rsid w:val="008B22E1"/>
    <w:rsid w:val="008B4F08"/>
    <w:rsid w:val="008C0DC9"/>
    <w:rsid w:val="008E6222"/>
    <w:rsid w:val="008E6C4B"/>
    <w:rsid w:val="008F0009"/>
    <w:rsid w:val="008F18C0"/>
    <w:rsid w:val="008F1DEC"/>
    <w:rsid w:val="00900EE4"/>
    <w:rsid w:val="00907648"/>
    <w:rsid w:val="00915F5E"/>
    <w:rsid w:val="00922EE9"/>
    <w:rsid w:val="00930FDE"/>
    <w:rsid w:val="00932BAF"/>
    <w:rsid w:val="00934C7C"/>
    <w:rsid w:val="00937AD8"/>
    <w:rsid w:val="0094030F"/>
    <w:rsid w:val="00965277"/>
    <w:rsid w:val="0096536A"/>
    <w:rsid w:val="0097162B"/>
    <w:rsid w:val="009724A1"/>
    <w:rsid w:val="00983AE3"/>
    <w:rsid w:val="00984C93"/>
    <w:rsid w:val="00985201"/>
    <w:rsid w:val="00987CE1"/>
    <w:rsid w:val="00991987"/>
    <w:rsid w:val="0099405C"/>
    <w:rsid w:val="009A1100"/>
    <w:rsid w:val="009A199D"/>
    <w:rsid w:val="009A7942"/>
    <w:rsid w:val="009B27AA"/>
    <w:rsid w:val="009B7E04"/>
    <w:rsid w:val="009C178F"/>
    <w:rsid w:val="009C3599"/>
    <w:rsid w:val="009C600F"/>
    <w:rsid w:val="009D2685"/>
    <w:rsid w:val="009D3723"/>
    <w:rsid w:val="009D6012"/>
    <w:rsid w:val="009E04F2"/>
    <w:rsid w:val="009F3FF6"/>
    <w:rsid w:val="00A00745"/>
    <w:rsid w:val="00A03B7B"/>
    <w:rsid w:val="00A05BB6"/>
    <w:rsid w:val="00A11195"/>
    <w:rsid w:val="00A13D12"/>
    <w:rsid w:val="00A1679C"/>
    <w:rsid w:val="00A200C9"/>
    <w:rsid w:val="00A250D5"/>
    <w:rsid w:val="00A32F56"/>
    <w:rsid w:val="00A35B21"/>
    <w:rsid w:val="00A36028"/>
    <w:rsid w:val="00A432EC"/>
    <w:rsid w:val="00A47EA1"/>
    <w:rsid w:val="00A54D4C"/>
    <w:rsid w:val="00A6650C"/>
    <w:rsid w:val="00A764AD"/>
    <w:rsid w:val="00A81458"/>
    <w:rsid w:val="00A86E40"/>
    <w:rsid w:val="00A91424"/>
    <w:rsid w:val="00A9467C"/>
    <w:rsid w:val="00AA2C77"/>
    <w:rsid w:val="00AB2CF2"/>
    <w:rsid w:val="00AC3FB9"/>
    <w:rsid w:val="00AC702A"/>
    <w:rsid w:val="00AD0FA7"/>
    <w:rsid w:val="00AD226F"/>
    <w:rsid w:val="00AE2E13"/>
    <w:rsid w:val="00AF292B"/>
    <w:rsid w:val="00AF435F"/>
    <w:rsid w:val="00B007F1"/>
    <w:rsid w:val="00B00CF9"/>
    <w:rsid w:val="00B028DE"/>
    <w:rsid w:val="00B1364D"/>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64608"/>
    <w:rsid w:val="00B70F32"/>
    <w:rsid w:val="00B71E95"/>
    <w:rsid w:val="00B7389B"/>
    <w:rsid w:val="00B74876"/>
    <w:rsid w:val="00B74A36"/>
    <w:rsid w:val="00B9403F"/>
    <w:rsid w:val="00B9683E"/>
    <w:rsid w:val="00BA4A05"/>
    <w:rsid w:val="00BB7C2B"/>
    <w:rsid w:val="00BC1664"/>
    <w:rsid w:val="00BC2546"/>
    <w:rsid w:val="00BC7358"/>
    <w:rsid w:val="00BD636C"/>
    <w:rsid w:val="00BE41BC"/>
    <w:rsid w:val="00BF0658"/>
    <w:rsid w:val="00BF3E13"/>
    <w:rsid w:val="00C03BFB"/>
    <w:rsid w:val="00C05085"/>
    <w:rsid w:val="00C075FE"/>
    <w:rsid w:val="00C12301"/>
    <w:rsid w:val="00C1593D"/>
    <w:rsid w:val="00C17FA6"/>
    <w:rsid w:val="00C36430"/>
    <w:rsid w:val="00C40F14"/>
    <w:rsid w:val="00C45227"/>
    <w:rsid w:val="00C51518"/>
    <w:rsid w:val="00C56C7E"/>
    <w:rsid w:val="00C62D4B"/>
    <w:rsid w:val="00C644CF"/>
    <w:rsid w:val="00C66984"/>
    <w:rsid w:val="00C71928"/>
    <w:rsid w:val="00C73C0F"/>
    <w:rsid w:val="00C776A4"/>
    <w:rsid w:val="00C905FA"/>
    <w:rsid w:val="00C9369C"/>
    <w:rsid w:val="00CA2C6C"/>
    <w:rsid w:val="00CB030E"/>
    <w:rsid w:val="00CB0652"/>
    <w:rsid w:val="00CC0600"/>
    <w:rsid w:val="00CC0BE1"/>
    <w:rsid w:val="00CC586C"/>
    <w:rsid w:val="00CC5AF6"/>
    <w:rsid w:val="00CC78AC"/>
    <w:rsid w:val="00CE11C0"/>
    <w:rsid w:val="00CF3120"/>
    <w:rsid w:val="00CF5F48"/>
    <w:rsid w:val="00CF7953"/>
    <w:rsid w:val="00D07232"/>
    <w:rsid w:val="00D10245"/>
    <w:rsid w:val="00D16A4D"/>
    <w:rsid w:val="00D21BDD"/>
    <w:rsid w:val="00D25244"/>
    <w:rsid w:val="00D34210"/>
    <w:rsid w:val="00D42A39"/>
    <w:rsid w:val="00D464E1"/>
    <w:rsid w:val="00D57BC2"/>
    <w:rsid w:val="00D6579E"/>
    <w:rsid w:val="00D65F07"/>
    <w:rsid w:val="00D704F3"/>
    <w:rsid w:val="00D92BB7"/>
    <w:rsid w:val="00DA5716"/>
    <w:rsid w:val="00DB7CF7"/>
    <w:rsid w:val="00DC76D2"/>
    <w:rsid w:val="00DD30ED"/>
    <w:rsid w:val="00DD35C7"/>
    <w:rsid w:val="00DE34B8"/>
    <w:rsid w:val="00DF03A7"/>
    <w:rsid w:val="00DF0A49"/>
    <w:rsid w:val="00DF2739"/>
    <w:rsid w:val="00DF6C0C"/>
    <w:rsid w:val="00E03670"/>
    <w:rsid w:val="00E059BA"/>
    <w:rsid w:val="00E13174"/>
    <w:rsid w:val="00E13C0B"/>
    <w:rsid w:val="00E1550C"/>
    <w:rsid w:val="00E21086"/>
    <w:rsid w:val="00E2406D"/>
    <w:rsid w:val="00E32EAC"/>
    <w:rsid w:val="00E4423A"/>
    <w:rsid w:val="00E447C3"/>
    <w:rsid w:val="00E45D52"/>
    <w:rsid w:val="00E64C21"/>
    <w:rsid w:val="00E66F64"/>
    <w:rsid w:val="00E74E29"/>
    <w:rsid w:val="00E7798A"/>
    <w:rsid w:val="00E821D7"/>
    <w:rsid w:val="00E936E1"/>
    <w:rsid w:val="00EC24C6"/>
    <w:rsid w:val="00EC2A54"/>
    <w:rsid w:val="00ED3DEB"/>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55CAA"/>
    <w:rsid w:val="00F651FC"/>
    <w:rsid w:val="00F72048"/>
    <w:rsid w:val="00F778B7"/>
    <w:rsid w:val="00F80197"/>
    <w:rsid w:val="00F8455C"/>
    <w:rsid w:val="00F909F8"/>
    <w:rsid w:val="00FB0BD8"/>
    <w:rsid w:val="00FB2688"/>
    <w:rsid w:val="00FB3842"/>
    <w:rsid w:val="00FC0913"/>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10</cp:revision>
  <cp:lastPrinted>2026-07-07T08:31:00Z</cp:lastPrinted>
  <dcterms:created xsi:type="dcterms:W3CDTF">2026-07-08T03:26:00Z</dcterms:created>
  <dcterms:modified xsi:type="dcterms:W3CDTF">2026-07-08T05:56:00Z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