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3704FE56" w14:textId="2A9D2618" w:rsid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 xml:space="preserve">The </w:t>
      </w:r>
      <w:proofErr w:type="gramStart"/>
      <w:r w:rsidRPr="00855710">
        <w:rPr>
          <w:rFonts w:ascii="Tahoma" w:hAnsi="Tahoma" w:cs="Tahoma"/>
          <w:color w:val="1F1F1F"/>
          <w:sz w:val="25"/>
          <w:szCs w:val="25"/>
        </w:rPr>
        <w:t>Principal</w:t>
      </w:r>
      <w:proofErr w:type="gramEnd"/>
      <w:r>
        <w:rPr>
          <w:rFonts w:ascii="Tahoma" w:hAnsi="Tahoma" w:cs="Tahoma"/>
          <w:color w:val="1F1F1F"/>
          <w:sz w:val="25"/>
          <w:szCs w:val="25"/>
        </w:rPr>
        <w:t>,</w:t>
      </w:r>
    </w:p>
    <w:p w14:paraId="559DFA3D" w14:textId="77777777" w:rsidR="00855710" w:rsidRDefault="00855710" w:rsidP="00855710">
      <w:pPr>
        <w:ind w:left="284"/>
        <w:jc w:val="both"/>
        <w:rPr>
          <w:rFonts w:ascii="Tahoma" w:hAnsi="Tahoma" w:cs="Tahoma"/>
          <w:color w:val="1F1F1F"/>
          <w:sz w:val="25"/>
          <w:szCs w:val="25"/>
        </w:rPr>
      </w:pPr>
      <w:r>
        <w:rPr>
          <w:rFonts w:ascii="Tahoma" w:hAnsi="Tahoma" w:cs="Tahoma"/>
          <w:color w:val="1F1F1F"/>
          <w:sz w:val="25"/>
          <w:szCs w:val="25"/>
        </w:rPr>
        <w:t>Government Polytechnic College,</w:t>
      </w:r>
    </w:p>
    <w:p w14:paraId="2895EBF3" w14:textId="77777777" w:rsid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Baramulla</w:t>
      </w:r>
      <w:r>
        <w:rPr>
          <w:rFonts w:ascii="Tahoma" w:hAnsi="Tahoma" w:cs="Tahoma"/>
          <w:color w:val="1F1F1F"/>
          <w:sz w:val="25"/>
          <w:szCs w:val="25"/>
        </w:rPr>
        <w:t>.</w:t>
      </w:r>
    </w:p>
    <w:p w14:paraId="50A91223" w14:textId="1A899170" w:rsidR="00D36727" w:rsidRDefault="00D36727" w:rsidP="00855710">
      <w:pPr>
        <w:ind w:left="284"/>
        <w:jc w:val="both"/>
        <w:rPr>
          <w:rFonts w:ascii="Tahoma" w:hAnsi="Tahoma" w:cs="Tahoma"/>
          <w:color w:val="1F1F1F"/>
          <w:sz w:val="25"/>
          <w:szCs w:val="25"/>
        </w:rPr>
      </w:pPr>
    </w:p>
    <w:p w14:paraId="5863E064" w14:textId="1E031D86"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proofErr w:type="gramStart"/>
      <w:r w:rsidR="00D36727">
        <w:rPr>
          <w:rFonts w:ascii="Tahoma" w:hAnsi="Tahoma" w:cs="Tahoma"/>
          <w:color w:val="1F1F1F"/>
          <w:sz w:val="25"/>
          <w:szCs w:val="25"/>
        </w:rPr>
        <w:t>N</w:t>
      </w:r>
      <w:r>
        <w:rPr>
          <w:rFonts w:ascii="Tahoma" w:hAnsi="Tahoma" w:cs="Tahoma"/>
          <w:color w:val="1F1F1F"/>
          <w:sz w:val="25"/>
          <w:szCs w:val="25"/>
        </w:rPr>
        <w:t>o</w:t>
      </w:r>
      <w:r w:rsidR="00D36727">
        <w:rPr>
          <w:rFonts w:ascii="Tahoma" w:hAnsi="Tahoma" w:cs="Tahoma"/>
          <w:color w:val="1F1F1F"/>
          <w:sz w:val="25"/>
          <w:szCs w:val="25"/>
        </w:rPr>
        <w:t>:KGP</w:t>
      </w:r>
      <w:proofErr w:type="gramEnd"/>
      <w:r w:rsidR="00D36727">
        <w:rPr>
          <w:rFonts w:ascii="Tahoma" w:hAnsi="Tahoma" w:cs="Tahoma"/>
          <w:color w:val="1F1F1F"/>
          <w:sz w:val="25"/>
          <w:szCs w:val="25"/>
        </w:rPr>
        <w:t>/Estt/2025                                            Dated:</w:t>
      </w:r>
      <w:r>
        <w:rPr>
          <w:rFonts w:ascii="Tahoma" w:hAnsi="Tahoma" w:cs="Tahoma"/>
          <w:color w:val="1F1F1F"/>
          <w:sz w:val="25"/>
          <w:szCs w:val="25"/>
        </w:rPr>
        <w:t>22</w:t>
      </w:r>
      <w:r w:rsidR="00D36727">
        <w:rPr>
          <w:rFonts w:ascii="Tahoma" w:hAnsi="Tahoma" w:cs="Tahoma"/>
          <w:color w:val="1F1F1F"/>
          <w:sz w:val="25"/>
          <w:szCs w:val="25"/>
        </w:rPr>
        <w:t>-11-2025</w:t>
      </w:r>
    </w:p>
    <w:p w14:paraId="3FE411F2" w14:textId="77777777" w:rsidR="000E0C8E" w:rsidRPr="00CB23B9" w:rsidRDefault="000E0C8E" w:rsidP="00CB23B9">
      <w:pPr>
        <w:ind w:left="284"/>
        <w:jc w:val="both"/>
        <w:rPr>
          <w:rFonts w:ascii="Tahoma" w:hAnsi="Tahoma" w:cs="Tahoma"/>
          <w:color w:val="1F1F1F"/>
          <w:sz w:val="25"/>
          <w:szCs w:val="25"/>
        </w:rPr>
      </w:pPr>
    </w:p>
    <w:p w14:paraId="79C08357"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b/>
          <w:bCs/>
          <w:color w:val="1F1F1F"/>
          <w:sz w:val="25"/>
          <w:szCs w:val="25"/>
        </w:rPr>
        <w:t>The Principal</w:t>
      </w:r>
      <w:r w:rsidRPr="000E5599">
        <w:rPr>
          <w:rFonts w:ascii="Tahoma" w:hAnsi="Tahoma" w:cs="Tahoma"/>
          <w:color w:val="1F1F1F"/>
          <w:sz w:val="25"/>
          <w:szCs w:val="25"/>
        </w:rPr>
        <w:t xml:space="preserve"> Government Polytechnic College (GPC) Baramulla, Jammu &amp; Kashmir</w:t>
      </w:r>
    </w:p>
    <w:p w14:paraId="697B8D8D"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b/>
          <w:bCs/>
          <w:color w:val="1F1F1F"/>
          <w:sz w:val="25"/>
          <w:szCs w:val="25"/>
        </w:rPr>
        <w:t>Subject: Request for Permission to Organize One-Day Industrial Visit for Students to CIIT Baramulla</w:t>
      </w:r>
    </w:p>
    <w:p w14:paraId="43F23842"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Respected Sir/Madam,</w:t>
      </w:r>
    </w:p>
    <w:p w14:paraId="3E65143E"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I am writing this letter on behalf of KGP College, Srinagar, to formally request your kind permission to organize a one-day industrial visit for our Computer Engineering students to the Centre for Invention, Innovation, Incubation &amp; Training (CIIT), Baramulla.</w:t>
      </w:r>
    </w:p>
    <w:p w14:paraId="46C66750"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This visit is intended to provide our students with hands-on experience and practical exposure to emerging technologies, such as automation, advanced computing, IoT, and an understanding of real-world applications in these areas. It will greatly enhance their learning experience beyond the classroom environment and support their academic curriculum by bridging the gap between theoretical knowledge and skill-based industrial setups.</w:t>
      </w:r>
    </w:p>
    <w:p w14:paraId="44764B45"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If permitted, the visit is proposed to be conducted on 25-11-2025 and will be supervised by faculty members from our department. All necessary safety protocols and guidelines will be followed during the visit.</w:t>
      </w:r>
    </w:p>
    <w:p w14:paraId="09325C6E"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I kindly request your approval for the same so that further arrangements can be made at the earliest. We assure you of our full cooperation and adherence to any additional requirements from your end.</w:t>
      </w:r>
    </w:p>
    <w:p w14:paraId="6C108A93" w14:textId="77777777" w:rsidR="000E5599" w:rsidRPr="000E5599" w:rsidRDefault="000E5599" w:rsidP="000E5599">
      <w:pPr>
        <w:ind w:left="284"/>
        <w:jc w:val="both"/>
        <w:rPr>
          <w:rFonts w:ascii="Tahoma" w:hAnsi="Tahoma" w:cs="Tahoma"/>
          <w:color w:val="1F1F1F"/>
          <w:sz w:val="25"/>
          <w:szCs w:val="25"/>
        </w:rPr>
      </w:pPr>
      <w:r w:rsidRPr="000E5599">
        <w:rPr>
          <w:rFonts w:ascii="Tahoma" w:hAnsi="Tahoma" w:cs="Tahoma"/>
          <w:color w:val="1F1F1F"/>
          <w:sz w:val="25"/>
          <w:szCs w:val="25"/>
        </w:rPr>
        <w:t>Thank you for your support and cooperation.</w:t>
      </w:r>
    </w:p>
    <w:p w14:paraId="2921DC78" w14:textId="3633B2C5" w:rsidR="00855710" w:rsidRPr="00855710" w:rsidRDefault="00855710" w:rsidP="00855710">
      <w:pPr>
        <w:ind w:left="284"/>
        <w:jc w:val="both"/>
        <w:rPr>
          <w:rFonts w:ascii="Tahoma" w:hAnsi="Tahoma" w:cs="Tahoma"/>
          <w:color w:val="1F1F1F"/>
          <w:sz w:val="25"/>
          <w:szCs w:val="25"/>
        </w:rPr>
      </w:pPr>
      <w:r w:rsidRPr="00855710">
        <w:rPr>
          <w:rFonts w:ascii="Tahoma" w:hAnsi="Tahoma" w:cs="Tahoma"/>
          <w:color w:val="1F1F1F"/>
          <w:sz w:val="25"/>
          <w:szCs w:val="25"/>
        </w:rPr>
        <w:t>.</w:t>
      </w:r>
    </w:p>
    <w:p w14:paraId="4C0C2E52" w14:textId="77777777" w:rsidR="000E0C8E" w:rsidRDefault="000E0C8E"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3CF80F2B"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F60B25C" w14:textId="77777777" w:rsidR="00ED763A" w:rsidRDefault="00ED763A" w:rsidP="000D2F04">
      <w:pPr>
        <w:ind w:left="284"/>
        <w:jc w:val="both"/>
        <w:rPr>
          <w:rFonts w:ascii="Tahoma" w:hAnsi="Tahoma" w:cs="Tahoma"/>
          <w:b/>
          <w:bCs/>
          <w:color w:val="1F1F1F"/>
          <w:sz w:val="25"/>
          <w:szCs w:val="25"/>
        </w:rPr>
      </w:pPr>
    </w:p>
    <w:p w14:paraId="6D3E9B21" w14:textId="01F7ED8C" w:rsidR="000D2F04" w:rsidRPr="000D2F04" w:rsidRDefault="000D2F04" w:rsidP="000D2F04">
      <w:pPr>
        <w:ind w:left="284"/>
        <w:jc w:val="both"/>
        <w:rPr>
          <w:rFonts w:ascii="Tahoma" w:hAnsi="Tahoma" w:cs="Tahoma"/>
          <w:b/>
          <w:bCs/>
          <w:color w:val="1F1F1F"/>
          <w:sz w:val="25"/>
          <w:szCs w:val="25"/>
        </w:rPr>
      </w:pPr>
      <w:r w:rsidRPr="000D2F04">
        <w:rPr>
          <w:rFonts w:ascii="Tahoma" w:hAnsi="Tahoma" w:cs="Tahoma"/>
          <w:b/>
          <w:bCs/>
          <w:color w:val="1F1F1F"/>
          <w:sz w:val="25"/>
          <w:szCs w:val="25"/>
        </w:rPr>
        <w:t>Copy to the:</w:t>
      </w:r>
    </w:p>
    <w:p w14:paraId="3C6C99F2" w14:textId="136AB5FF" w:rsidR="000D2F04" w:rsidRDefault="00ED763A" w:rsidP="00DF0AEB">
      <w:pPr>
        <w:ind w:left="284"/>
        <w:jc w:val="both"/>
        <w:rPr>
          <w:rFonts w:ascii="Tahoma" w:hAnsi="Tahoma" w:cs="Tahoma"/>
          <w:color w:val="1F1F1F"/>
          <w:sz w:val="25"/>
          <w:szCs w:val="25"/>
        </w:rPr>
      </w:pPr>
      <w:r>
        <w:rPr>
          <w:rFonts w:ascii="Tahoma" w:hAnsi="Tahoma" w:cs="Tahoma"/>
          <w:color w:val="1F1F1F"/>
          <w:sz w:val="25"/>
          <w:szCs w:val="25"/>
        </w:rPr>
        <w:t>1.</w:t>
      </w:r>
      <w:r w:rsidR="009F397A">
        <w:rPr>
          <w:rFonts w:ascii="Tahoma" w:hAnsi="Tahoma" w:cs="Tahoma"/>
          <w:color w:val="1F1F1F"/>
          <w:sz w:val="25"/>
          <w:szCs w:val="25"/>
        </w:rPr>
        <w:t xml:space="preserve"> </w:t>
      </w:r>
      <w:r w:rsidR="000E0C8E">
        <w:rPr>
          <w:rFonts w:ascii="Tahoma" w:hAnsi="Tahoma" w:cs="Tahoma"/>
          <w:color w:val="1F1F1F"/>
          <w:sz w:val="25"/>
          <w:szCs w:val="25"/>
        </w:rPr>
        <w:t>Incharge</w:t>
      </w:r>
      <w:r>
        <w:rPr>
          <w:rFonts w:ascii="Tahoma" w:hAnsi="Tahoma" w:cs="Tahoma"/>
          <w:color w:val="1F1F1F"/>
          <w:sz w:val="25"/>
          <w:szCs w:val="25"/>
        </w:rPr>
        <w:t xml:space="preserve">, </w:t>
      </w:r>
      <w:r w:rsidR="000E0C8E">
        <w:rPr>
          <w:rFonts w:ascii="Tahoma" w:hAnsi="Tahoma" w:cs="Tahoma"/>
          <w:color w:val="1F1F1F"/>
          <w:sz w:val="25"/>
          <w:szCs w:val="25"/>
        </w:rPr>
        <w:t xml:space="preserve">Mechanical </w:t>
      </w:r>
      <w:r>
        <w:rPr>
          <w:rFonts w:ascii="Tahoma" w:hAnsi="Tahoma" w:cs="Tahoma"/>
          <w:color w:val="1F1F1F"/>
          <w:sz w:val="25"/>
          <w:szCs w:val="25"/>
        </w:rPr>
        <w:t>Engineering</w:t>
      </w:r>
      <w:r w:rsidR="003171DA">
        <w:rPr>
          <w:rFonts w:ascii="Tahoma" w:hAnsi="Tahoma" w:cs="Tahoma"/>
          <w:color w:val="1F1F1F"/>
          <w:sz w:val="25"/>
          <w:szCs w:val="25"/>
        </w:rPr>
        <w:t xml:space="preserve"> Department</w:t>
      </w:r>
      <w:r>
        <w:rPr>
          <w:rFonts w:ascii="Tahoma" w:hAnsi="Tahoma" w:cs="Tahoma"/>
          <w:color w:val="1F1F1F"/>
          <w:sz w:val="25"/>
          <w:szCs w:val="25"/>
        </w:rPr>
        <w:t xml:space="preserve"> for information and necessary action.</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E0C8E">
      <w:headerReference w:type="default" r:id="rId8"/>
      <w:pgSz w:w="11906" w:h="16838"/>
      <w:pgMar w:top="1338" w:right="74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9F83D" w14:textId="77777777" w:rsidR="00835E53" w:rsidRDefault="00835E53">
      <w:r>
        <w:separator/>
      </w:r>
    </w:p>
  </w:endnote>
  <w:endnote w:type="continuationSeparator" w:id="0">
    <w:p w14:paraId="7CC2EBA9" w14:textId="77777777" w:rsidR="00835E53" w:rsidRDefault="0083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83AA" w14:textId="77777777" w:rsidR="00835E53" w:rsidRDefault="00835E53">
      <w:r>
        <w:separator/>
      </w:r>
    </w:p>
  </w:footnote>
  <w:footnote w:type="continuationSeparator" w:id="0">
    <w:p w14:paraId="3BC042DD" w14:textId="77777777" w:rsidR="00835E53" w:rsidRDefault="0083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184569319" name="Picture 11845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3"/>
  </w:num>
  <w:num w:numId="13" w16cid:durableId="1082605787">
    <w:abstractNumId w:val="10"/>
  </w:num>
  <w:num w:numId="14" w16cid:durableId="1987121665">
    <w:abstractNumId w:val="17"/>
  </w:num>
  <w:num w:numId="15" w16cid:durableId="197470814">
    <w:abstractNumId w:val="14"/>
  </w:num>
  <w:num w:numId="16" w16cid:durableId="1182625237">
    <w:abstractNumId w:val="18"/>
  </w:num>
  <w:num w:numId="17" w16cid:durableId="683215562">
    <w:abstractNumId w:val="19"/>
  </w:num>
  <w:num w:numId="18" w16cid:durableId="1559392209">
    <w:abstractNumId w:val="15"/>
  </w:num>
  <w:num w:numId="19" w16cid:durableId="959844241">
    <w:abstractNumId w:val="16"/>
  </w:num>
  <w:num w:numId="20" w16cid:durableId="2087456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0C8E"/>
    <w:rsid w:val="000E5599"/>
    <w:rsid w:val="000E6552"/>
    <w:rsid w:val="000F334E"/>
    <w:rsid w:val="000F3A4F"/>
    <w:rsid w:val="000F59AC"/>
    <w:rsid w:val="00121CFB"/>
    <w:rsid w:val="00127583"/>
    <w:rsid w:val="00127C91"/>
    <w:rsid w:val="001364FE"/>
    <w:rsid w:val="001368DD"/>
    <w:rsid w:val="001476A0"/>
    <w:rsid w:val="00147DB3"/>
    <w:rsid w:val="00150645"/>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60875"/>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5E53"/>
    <w:rsid w:val="00837632"/>
    <w:rsid w:val="00855710"/>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7232"/>
    <w:rsid w:val="00D10245"/>
    <w:rsid w:val="00D140C6"/>
    <w:rsid w:val="00D21BDD"/>
    <w:rsid w:val="00D34210"/>
    <w:rsid w:val="00D34425"/>
    <w:rsid w:val="00D36727"/>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0892184">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29591603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660523">
      <w:bodyDiv w:val="1"/>
      <w:marLeft w:val="0"/>
      <w:marRight w:val="0"/>
      <w:marTop w:val="0"/>
      <w:marBottom w:val="0"/>
      <w:divBdr>
        <w:top w:val="none" w:sz="0" w:space="0" w:color="auto"/>
        <w:left w:val="none" w:sz="0" w:space="0" w:color="auto"/>
        <w:bottom w:val="none" w:sz="0" w:space="0" w:color="auto"/>
        <w:right w:val="none" w:sz="0" w:space="0" w:color="auto"/>
      </w:divBdr>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9654240">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278</Words>
  <Characters>1714</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2025-11-22T07:04:00Z</cp:lastPrinted>
  <dcterms:created xsi:type="dcterms:W3CDTF">2025-11-22T08:46:00Z</dcterms:created>
  <dcterms:modified xsi:type="dcterms:W3CDTF">2025-11-22T08:46:00Z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