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E74" w14:textId="1985217A" w:rsidR="00A03137" w:rsidRPr="00A03137" w:rsidRDefault="00A03137" w:rsidP="00554A8D">
      <w:pPr>
        <w:ind w:left="180"/>
        <w:rPr>
          <w:rFonts w:ascii="Tahoma" w:hAnsi="Tahoma" w:cs="Tahoma"/>
          <w:sz w:val="25"/>
          <w:szCs w:val="25"/>
        </w:rPr>
      </w:pPr>
      <w:bookmarkStart w:id="0" w:name="_Hlk201913794"/>
      <w:r w:rsidRPr="00A03137">
        <w:rPr>
          <w:rFonts w:ascii="Tahoma" w:hAnsi="Tahoma" w:cs="Tahoma"/>
          <w:sz w:val="25"/>
          <w:szCs w:val="25"/>
        </w:rPr>
        <w:t>The D</w:t>
      </w:r>
      <w:r w:rsidR="00D45E5D">
        <w:rPr>
          <w:rFonts w:ascii="Tahoma" w:hAnsi="Tahoma" w:cs="Tahoma"/>
          <w:sz w:val="25"/>
          <w:szCs w:val="25"/>
        </w:rPr>
        <w:t>irector</w:t>
      </w:r>
      <w:r w:rsidRPr="00A03137">
        <w:rPr>
          <w:rFonts w:ascii="Tahoma" w:hAnsi="Tahoma" w:cs="Tahoma"/>
          <w:sz w:val="25"/>
          <w:szCs w:val="25"/>
        </w:rPr>
        <w:t>,</w:t>
      </w:r>
    </w:p>
    <w:p w14:paraId="6DE315EC" w14:textId="2B0462DF" w:rsidR="00A03137" w:rsidRDefault="00D45E5D" w:rsidP="00554A8D">
      <w:pPr>
        <w:ind w:left="180"/>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554A8D">
      <w:pPr>
        <w:ind w:left="180"/>
        <w:rPr>
          <w:rFonts w:ascii="Tahoma" w:hAnsi="Tahoma" w:cs="Tahoma"/>
          <w:sz w:val="25"/>
          <w:szCs w:val="25"/>
        </w:rPr>
      </w:pPr>
      <w:r>
        <w:rPr>
          <w:rFonts w:ascii="Tahoma" w:hAnsi="Tahoma" w:cs="Tahoma"/>
          <w:sz w:val="25"/>
          <w:szCs w:val="25"/>
        </w:rPr>
        <w:t>Jammu and Kashmir.</w:t>
      </w:r>
    </w:p>
    <w:p w14:paraId="40D62086" w14:textId="77777777" w:rsidR="00A03137" w:rsidRDefault="00A03137" w:rsidP="00554A8D">
      <w:pPr>
        <w:ind w:left="180"/>
        <w:rPr>
          <w:rFonts w:ascii="Tahoma" w:hAnsi="Tahoma" w:cs="Tahoma"/>
          <w:sz w:val="25"/>
          <w:szCs w:val="25"/>
        </w:rPr>
      </w:pPr>
    </w:p>
    <w:p w14:paraId="4EA82C48" w14:textId="76B339B2" w:rsidR="00BF65A0" w:rsidRDefault="00173553" w:rsidP="00554A8D">
      <w:pPr>
        <w:ind w:left="18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sidR="00F533EF">
        <w:rPr>
          <w:rFonts w:ascii="Tahoma" w:hAnsi="Tahoma" w:cs="Tahoma"/>
          <w:color w:val="1F1F1F"/>
          <w:sz w:val="25"/>
          <w:szCs w:val="25"/>
        </w:rPr>
        <w:t xml:space="preserve">  </w:t>
      </w:r>
      <w:r>
        <w:rPr>
          <w:rFonts w:ascii="Tahoma" w:hAnsi="Tahoma" w:cs="Tahoma"/>
          <w:color w:val="1F1F1F"/>
          <w:sz w:val="25"/>
          <w:szCs w:val="25"/>
        </w:rPr>
        <w:t xml:space="preserve">      </w:t>
      </w:r>
      <w:r w:rsidRPr="003D1396">
        <w:rPr>
          <w:rFonts w:ascii="Tahoma" w:hAnsi="Tahoma" w:cs="Tahoma"/>
          <w:color w:val="1F1F1F"/>
          <w:sz w:val="25"/>
          <w:szCs w:val="25"/>
        </w:rPr>
        <w:t xml:space="preserve">                         </w:t>
      </w:r>
      <w:r w:rsidR="00DB59C7">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554A8D">
        <w:rPr>
          <w:rFonts w:ascii="Tahoma" w:hAnsi="Tahoma" w:cs="Tahoma"/>
          <w:color w:val="1F1F1F"/>
          <w:sz w:val="25"/>
          <w:szCs w:val="25"/>
        </w:rPr>
        <w:t>21</w:t>
      </w:r>
      <w:r>
        <w:rPr>
          <w:rFonts w:ascii="Tahoma" w:hAnsi="Tahoma" w:cs="Tahoma"/>
          <w:color w:val="1F1F1F"/>
          <w:sz w:val="25"/>
          <w:szCs w:val="25"/>
        </w:rPr>
        <w:t>-0</w:t>
      </w:r>
      <w:r w:rsidR="00BF65A0">
        <w:rPr>
          <w:rFonts w:ascii="Tahoma" w:hAnsi="Tahoma" w:cs="Tahoma"/>
          <w:color w:val="1F1F1F"/>
          <w:sz w:val="25"/>
          <w:szCs w:val="25"/>
        </w:rPr>
        <w:t>8</w:t>
      </w:r>
      <w:r>
        <w:rPr>
          <w:rFonts w:ascii="Tahoma" w:hAnsi="Tahoma" w:cs="Tahoma"/>
          <w:color w:val="1F1F1F"/>
          <w:sz w:val="25"/>
          <w:szCs w:val="25"/>
        </w:rPr>
        <w:t>-2025</w:t>
      </w:r>
      <w:bookmarkEnd w:id="0"/>
    </w:p>
    <w:p w14:paraId="6162D154" w14:textId="6BC5D2C9" w:rsidR="00554A8D" w:rsidRPr="00554A8D" w:rsidRDefault="00554A8D" w:rsidP="00554A8D">
      <w:pPr>
        <w:ind w:left="180"/>
        <w:jc w:val="both"/>
        <w:rPr>
          <w:rFonts w:ascii="Tahoma" w:hAnsi="Tahoma" w:cs="Tahoma"/>
          <w:color w:val="1F1F1F"/>
          <w:sz w:val="25"/>
          <w:szCs w:val="25"/>
        </w:rPr>
      </w:pPr>
      <w:r w:rsidRPr="00554A8D">
        <w:rPr>
          <w:rFonts w:ascii="Tahoma" w:hAnsi="Tahoma" w:cs="Tahoma"/>
          <w:color w:val="1F1F1F"/>
          <w:sz w:val="25"/>
          <w:szCs w:val="25"/>
        </w:rPr>
        <w:br/>
      </w:r>
      <w:r>
        <w:rPr>
          <w:rFonts w:ascii="Tahoma" w:hAnsi="Tahoma" w:cs="Tahoma"/>
          <w:color w:val="1F1F1F"/>
          <w:sz w:val="25"/>
          <w:szCs w:val="25"/>
        </w:rPr>
        <w:t xml:space="preserve"> </w:t>
      </w:r>
      <w:r w:rsidRPr="00554A8D">
        <w:rPr>
          <w:rFonts w:ascii="Tahoma" w:hAnsi="Tahoma" w:cs="Tahoma"/>
          <w:b/>
          <w:bCs/>
          <w:color w:val="1F1F1F"/>
          <w:sz w:val="25"/>
          <w:szCs w:val="25"/>
        </w:rPr>
        <w:t>Subject: Urgent Release of Funds to Clear Electricity Bill Liability</w:t>
      </w:r>
    </w:p>
    <w:p w14:paraId="27056047" w14:textId="5CFA605A" w:rsidR="00554A8D" w:rsidRPr="00554A8D" w:rsidRDefault="00554A8D" w:rsidP="00554A8D">
      <w:pPr>
        <w:spacing w:line="276" w:lineRule="auto"/>
        <w:ind w:left="180"/>
        <w:jc w:val="both"/>
        <w:rPr>
          <w:rFonts w:ascii="Tahoma" w:hAnsi="Tahoma" w:cs="Tahoma"/>
          <w:color w:val="1F1F1F"/>
          <w:sz w:val="25"/>
          <w:szCs w:val="25"/>
        </w:rPr>
      </w:pPr>
      <w:r w:rsidRPr="00554A8D">
        <w:rPr>
          <w:rFonts w:ascii="Tahoma" w:hAnsi="Tahoma" w:cs="Tahoma"/>
          <w:color w:val="1F1F1F"/>
          <w:sz w:val="25"/>
          <w:szCs w:val="25"/>
        </w:rPr>
        <w:t>Sir,</w:t>
      </w:r>
    </w:p>
    <w:p w14:paraId="144B58B1" w14:textId="694F297B" w:rsidR="00554A8D" w:rsidRPr="00554A8D" w:rsidRDefault="00554A8D" w:rsidP="00554A8D">
      <w:pPr>
        <w:spacing w:line="276" w:lineRule="auto"/>
        <w:ind w:left="180"/>
        <w:jc w:val="both"/>
        <w:rPr>
          <w:rFonts w:ascii="Tahoma" w:hAnsi="Tahoma" w:cs="Tahoma"/>
          <w:color w:val="1F1F1F"/>
          <w:sz w:val="25"/>
          <w:szCs w:val="25"/>
        </w:rPr>
      </w:pPr>
      <w:r w:rsidRPr="00554A8D">
        <w:rPr>
          <w:rFonts w:ascii="Tahoma" w:hAnsi="Tahoma" w:cs="Tahoma"/>
          <w:color w:val="1F1F1F"/>
          <w:sz w:val="25"/>
          <w:szCs w:val="25"/>
        </w:rPr>
        <w:t>This is a follow-up to our previous letters dated 02-07-2025 (Ref: KGP/Estt/2025-26/5/510-512) and 26-07-2025 (Ref: KGP/Estt/2025-26/713-714) regarding the outstanding electricity bill owed to the Kashmir Power Distribution Corporation Limited (KPDCL).</w:t>
      </w:r>
    </w:p>
    <w:p w14:paraId="29962A10" w14:textId="13890638" w:rsidR="00554A8D" w:rsidRPr="00554A8D" w:rsidRDefault="00554A8D" w:rsidP="00554A8D">
      <w:pPr>
        <w:spacing w:line="276" w:lineRule="auto"/>
        <w:ind w:left="180"/>
        <w:jc w:val="both"/>
        <w:rPr>
          <w:rFonts w:ascii="Tahoma" w:hAnsi="Tahoma" w:cs="Tahoma"/>
          <w:color w:val="1F1F1F"/>
          <w:sz w:val="25"/>
          <w:szCs w:val="25"/>
        </w:rPr>
      </w:pPr>
      <w:r w:rsidRPr="00554A8D">
        <w:rPr>
          <w:rFonts w:ascii="Tahoma" w:hAnsi="Tahoma" w:cs="Tahoma"/>
          <w:color w:val="1F1F1F"/>
          <w:sz w:val="25"/>
          <w:szCs w:val="25"/>
        </w:rPr>
        <w:t xml:space="preserve">We have received a notice from KPDCL, dated </w:t>
      </w:r>
      <w:r>
        <w:rPr>
          <w:rFonts w:ascii="Tahoma" w:hAnsi="Tahoma" w:cs="Tahoma"/>
          <w:color w:val="1F1F1F"/>
          <w:sz w:val="25"/>
          <w:szCs w:val="25"/>
        </w:rPr>
        <w:t>19</w:t>
      </w:r>
      <w:r w:rsidRPr="00554A8D">
        <w:rPr>
          <w:rFonts w:ascii="Tahoma" w:hAnsi="Tahoma" w:cs="Tahoma"/>
          <w:color w:val="1F1F1F"/>
          <w:sz w:val="25"/>
          <w:szCs w:val="25"/>
        </w:rPr>
        <w:t>-0</w:t>
      </w:r>
      <w:r>
        <w:rPr>
          <w:rFonts w:ascii="Tahoma" w:hAnsi="Tahoma" w:cs="Tahoma"/>
          <w:color w:val="1F1F1F"/>
          <w:sz w:val="25"/>
          <w:szCs w:val="25"/>
        </w:rPr>
        <w:t>8</w:t>
      </w:r>
      <w:r w:rsidRPr="00554A8D">
        <w:rPr>
          <w:rFonts w:ascii="Tahoma" w:hAnsi="Tahoma" w:cs="Tahoma"/>
          <w:color w:val="1F1F1F"/>
          <w:sz w:val="25"/>
          <w:szCs w:val="25"/>
        </w:rPr>
        <w:t xml:space="preserve">-2025, stating that failure to clear the outstanding amount of Rs. 14,63,306/= within 15 days from the date of issue will result in the disconnection of the electricity service line to Kashmir Govt. Polytechnic College, Gogji Bagh, Srinagar. The total outstanding liability, including the enclosed duplicate bill, amounts to approximately </w:t>
      </w:r>
      <w:r w:rsidRPr="00DE7C37">
        <w:rPr>
          <w:rFonts w:ascii="Tahoma" w:hAnsi="Tahoma" w:cs="Tahoma"/>
          <w:b/>
          <w:bCs/>
          <w:color w:val="1F1F1F"/>
          <w:sz w:val="25"/>
          <w:szCs w:val="25"/>
        </w:rPr>
        <w:t>₹15 lakhs</w:t>
      </w:r>
      <w:r w:rsidRPr="00554A8D">
        <w:rPr>
          <w:rFonts w:ascii="Tahoma" w:hAnsi="Tahoma" w:cs="Tahoma"/>
          <w:color w:val="1F1F1F"/>
          <w:sz w:val="25"/>
          <w:szCs w:val="25"/>
        </w:rPr>
        <w:t>. Such a disruption would severely impact the institution’s operations, affecting students, staff, and academic activities.</w:t>
      </w:r>
    </w:p>
    <w:p w14:paraId="228814A4" w14:textId="1FCE5B51" w:rsidR="00554A8D" w:rsidRPr="00554A8D" w:rsidRDefault="00554A8D" w:rsidP="00554A8D">
      <w:pPr>
        <w:spacing w:line="276" w:lineRule="auto"/>
        <w:ind w:left="180"/>
        <w:jc w:val="both"/>
        <w:rPr>
          <w:rFonts w:ascii="Tahoma" w:hAnsi="Tahoma" w:cs="Tahoma"/>
          <w:color w:val="1F1F1F"/>
          <w:sz w:val="25"/>
          <w:szCs w:val="25"/>
        </w:rPr>
      </w:pPr>
      <w:r w:rsidRPr="00554A8D">
        <w:rPr>
          <w:rFonts w:ascii="Tahoma" w:hAnsi="Tahoma" w:cs="Tahoma"/>
          <w:color w:val="1F1F1F"/>
          <w:sz w:val="25"/>
          <w:szCs w:val="25"/>
        </w:rPr>
        <w:t xml:space="preserve">We urgently request your immediate support in releasing the necessary funds to settle the outstanding amount and ensure an uninterrupted power supply for the smooth functioning of the institution. A copy of the notice from KPDCL and the </w:t>
      </w:r>
      <w:r>
        <w:rPr>
          <w:rFonts w:ascii="Tahoma" w:hAnsi="Tahoma" w:cs="Tahoma"/>
          <w:color w:val="1F1F1F"/>
          <w:sz w:val="25"/>
          <w:szCs w:val="25"/>
        </w:rPr>
        <w:t xml:space="preserve">earlier correspondences </w:t>
      </w:r>
      <w:r w:rsidRPr="00554A8D">
        <w:rPr>
          <w:rFonts w:ascii="Tahoma" w:hAnsi="Tahoma" w:cs="Tahoma"/>
          <w:color w:val="1F1F1F"/>
          <w:sz w:val="25"/>
          <w:szCs w:val="25"/>
        </w:rPr>
        <w:t>are enclosed for your reference.</w:t>
      </w:r>
    </w:p>
    <w:p w14:paraId="07A5F263" w14:textId="77777777" w:rsidR="00554A8D" w:rsidRPr="00554A8D" w:rsidRDefault="00554A8D" w:rsidP="00554A8D">
      <w:pPr>
        <w:ind w:left="180"/>
        <w:jc w:val="both"/>
        <w:rPr>
          <w:rFonts w:ascii="Tahoma" w:hAnsi="Tahoma" w:cs="Tahoma"/>
          <w:color w:val="1F1F1F"/>
          <w:sz w:val="24"/>
          <w:szCs w:val="24"/>
        </w:rPr>
      </w:pPr>
      <w:r w:rsidRPr="00554A8D">
        <w:rPr>
          <w:rFonts w:ascii="Tahoma" w:hAnsi="Tahoma" w:cs="Tahoma"/>
          <w:b/>
          <w:bCs/>
          <w:color w:val="1F1F1F"/>
          <w:sz w:val="24"/>
          <w:szCs w:val="24"/>
        </w:rPr>
        <w:t>Enclosures:</w:t>
      </w:r>
    </w:p>
    <w:p w14:paraId="0450679B" w14:textId="77777777" w:rsidR="00554A8D" w:rsidRPr="00554A8D" w:rsidRDefault="00554A8D" w:rsidP="00554A8D">
      <w:pPr>
        <w:numPr>
          <w:ilvl w:val="0"/>
          <w:numId w:val="20"/>
        </w:numPr>
        <w:ind w:left="180" w:firstLine="0"/>
        <w:jc w:val="both"/>
        <w:rPr>
          <w:rFonts w:ascii="Tahoma" w:hAnsi="Tahoma" w:cs="Tahoma"/>
          <w:color w:val="1F1F1F"/>
          <w:sz w:val="24"/>
          <w:szCs w:val="24"/>
        </w:rPr>
      </w:pPr>
      <w:r w:rsidRPr="00554A8D">
        <w:rPr>
          <w:rFonts w:ascii="Tahoma" w:hAnsi="Tahoma" w:cs="Tahoma"/>
          <w:color w:val="1F1F1F"/>
          <w:sz w:val="24"/>
          <w:szCs w:val="24"/>
        </w:rPr>
        <w:t>Letter No: KGP/Estt/2025-26/5/510-512</w:t>
      </w:r>
    </w:p>
    <w:p w14:paraId="1BA367A9" w14:textId="77777777" w:rsidR="00554A8D" w:rsidRPr="00554A8D" w:rsidRDefault="00554A8D" w:rsidP="00554A8D">
      <w:pPr>
        <w:numPr>
          <w:ilvl w:val="0"/>
          <w:numId w:val="20"/>
        </w:numPr>
        <w:ind w:left="180" w:firstLine="0"/>
        <w:jc w:val="both"/>
        <w:rPr>
          <w:rFonts w:ascii="Tahoma" w:hAnsi="Tahoma" w:cs="Tahoma"/>
          <w:color w:val="1F1F1F"/>
          <w:sz w:val="24"/>
          <w:szCs w:val="24"/>
        </w:rPr>
      </w:pPr>
      <w:r w:rsidRPr="00554A8D">
        <w:rPr>
          <w:rFonts w:ascii="Tahoma" w:hAnsi="Tahoma" w:cs="Tahoma"/>
          <w:color w:val="1F1F1F"/>
          <w:sz w:val="24"/>
          <w:szCs w:val="24"/>
        </w:rPr>
        <w:t>Letter No: KGP/Estt/2025-26/713-714</w:t>
      </w:r>
    </w:p>
    <w:p w14:paraId="66CC7F05" w14:textId="08FC6C0B" w:rsidR="00554A8D" w:rsidRPr="00554A8D" w:rsidRDefault="00554A8D" w:rsidP="00554A8D">
      <w:pPr>
        <w:numPr>
          <w:ilvl w:val="0"/>
          <w:numId w:val="20"/>
        </w:numPr>
        <w:ind w:left="180" w:firstLine="0"/>
        <w:jc w:val="both"/>
        <w:rPr>
          <w:rFonts w:ascii="Tahoma" w:hAnsi="Tahoma" w:cs="Tahoma"/>
          <w:color w:val="1F1F1F"/>
          <w:sz w:val="24"/>
          <w:szCs w:val="24"/>
        </w:rPr>
      </w:pPr>
      <w:r w:rsidRPr="00554A8D">
        <w:rPr>
          <w:rFonts w:ascii="Tahoma" w:hAnsi="Tahoma" w:cs="Tahoma"/>
          <w:color w:val="1F1F1F"/>
          <w:sz w:val="24"/>
          <w:szCs w:val="24"/>
        </w:rPr>
        <w:t>Notice from KPDCL dated 19-08-2025</w:t>
      </w:r>
      <w:r w:rsidR="0072068A">
        <w:rPr>
          <w:rFonts w:ascii="Tahoma" w:hAnsi="Tahoma" w:cs="Tahoma"/>
          <w:color w:val="1F1F1F"/>
          <w:sz w:val="24"/>
          <w:szCs w:val="24"/>
        </w:rPr>
        <w:t>.</w:t>
      </w:r>
    </w:p>
    <w:p w14:paraId="4E31C2FC" w14:textId="77777777" w:rsidR="00554A8D" w:rsidRPr="00554A8D" w:rsidRDefault="00554A8D" w:rsidP="00554A8D">
      <w:pPr>
        <w:numPr>
          <w:ilvl w:val="0"/>
          <w:numId w:val="20"/>
        </w:numPr>
        <w:ind w:left="180" w:firstLine="0"/>
        <w:jc w:val="both"/>
        <w:rPr>
          <w:rFonts w:ascii="Tahoma" w:hAnsi="Tahoma" w:cs="Tahoma"/>
          <w:color w:val="1F1F1F"/>
          <w:sz w:val="24"/>
          <w:szCs w:val="24"/>
        </w:rPr>
      </w:pPr>
      <w:r w:rsidRPr="00554A8D">
        <w:rPr>
          <w:rFonts w:ascii="Tahoma" w:hAnsi="Tahoma" w:cs="Tahoma"/>
          <w:color w:val="1F1F1F"/>
          <w:sz w:val="24"/>
          <w:szCs w:val="24"/>
        </w:rPr>
        <w:t>Copy of Duplicate Electricity Bill</w:t>
      </w:r>
    </w:p>
    <w:p w14:paraId="5E7FDB6F" w14:textId="77777777" w:rsidR="00554A8D" w:rsidRDefault="00554A8D" w:rsidP="00554A8D">
      <w:pPr>
        <w:ind w:left="180"/>
        <w:jc w:val="both"/>
        <w:rPr>
          <w:rFonts w:ascii="Tahoma" w:hAnsi="Tahoma" w:cs="Tahoma"/>
          <w:color w:val="1F1F1F"/>
          <w:sz w:val="25"/>
          <w:szCs w:val="25"/>
        </w:rPr>
      </w:pPr>
    </w:p>
    <w:p w14:paraId="438F9634" w14:textId="27847F08" w:rsidR="00BF65A0" w:rsidRDefault="00BF65A0" w:rsidP="00554A8D">
      <w:pPr>
        <w:spacing w:line="276" w:lineRule="auto"/>
        <w:ind w:left="180"/>
        <w:rPr>
          <w:rFonts w:ascii="Tahoma" w:hAnsi="Tahoma" w:cs="Tahoma"/>
          <w:color w:val="1F1F1F"/>
          <w:sz w:val="25"/>
          <w:szCs w:val="25"/>
        </w:rPr>
      </w:pPr>
      <w:r w:rsidRPr="00800CF2">
        <w:rPr>
          <w:rFonts w:ascii="Tahoma" w:hAnsi="Tahoma" w:cs="Tahoma"/>
          <w:b/>
          <w:bCs/>
          <w:color w:val="1F1F1F"/>
          <w:sz w:val="25"/>
          <w:szCs w:val="25"/>
        </w:rPr>
        <w:t xml:space="preserve"> </w:t>
      </w:r>
      <w:r>
        <w:rPr>
          <w:rFonts w:ascii="Tahoma" w:hAnsi="Tahoma" w:cs="Tahoma"/>
          <w:color w:val="1F1F1F"/>
          <w:sz w:val="25"/>
          <w:szCs w:val="25"/>
        </w:rPr>
        <w:t xml:space="preserve">                                                      </w:t>
      </w:r>
      <w:r w:rsidR="003D4DBE">
        <w:rPr>
          <w:rFonts w:ascii="Tahoma" w:hAnsi="Tahoma" w:cs="Tahoma"/>
          <w:color w:val="1F1F1F"/>
          <w:sz w:val="25"/>
          <w:szCs w:val="25"/>
        </w:rPr>
        <w:t xml:space="preserve">  </w:t>
      </w:r>
      <w:r>
        <w:rPr>
          <w:rFonts w:ascii="Tahoma" w:hAnsi="Tahoma" w:cs="Tahoma"/>
          <w:color w:val="1F1F1F"/>
          <w:sz w:val="25"/>
          <w:szCs w:val="25"/>
        </w:rPr>
        <w:t xml:space="preserve">  </w:t>
      </w:r>
      <w:r w:rsidRPr="00337606">
        <w:rPr>
          <w:rFonts w:ascii="Tahoma" w:hAnsi="Tahoma" w:cs="Tahoma"/>
          <w:color w:val="1F1F1F"/>
          <w:sz w:val="25"/>
          <w:szCs w:val="25"/>
        </w:rPr>
        <w:t>Yours Faithfully</w:t>
      </w:r>
    </w:p>
    <w:p w14:paraId="701DF4E6" w14:textId="668E22C7" w:rsidR="00BF65A0" w:rsidRDefault="00BF65A0" w:rsidP="00554A8D">
      <w:pPr>
        <w:spacing w:line="360" w:lineRule="auto"/>
        <w:ind w:left="180"/>
        <w:jc w:val="both"/>
        <w:rPr>
          <w:rFonts w:ascii="Tahoma" w:hAnsi="Tahoma" w:cs="Tahoma"/>
          <w:color w:val="1F1F1F"/>
          <w:sz w:val="25"/>
          <w:szCs w:val="25"/>
        </w:rPr>
      </w:pPr>
      <w:r w:rsidRPr="00337606">
        <w:rPr>
          <w:rFonts w:ascii="Tahoma" w:hAnsi="Tahoma" w:cs="Tahoma"/>
          <w:color w:val="1F1F1F"/>
          <w:sz w:val="25"/>
          <w:szCs w:val="25"/>
        </w:rPr>
        <w:t xml:space="preserve">                              </w:t>
      </w:r>
      <w:r>
        <w:rPr>
          <w:rFonts w:ascii="Tahoma" w:hAnsi="Tahoma" w:cs="Tahoma"/>
          <w:color w:val="1F1F1F"/>
          <w:sz w:val="25"/>
          <w:szCs w:val="25"/>
        </w:rPr>
        <w:t xml:space="preserve">              </w:t>
      </w:r>
      <w:r w:rsidRPr="00337606">
        <w:rPr>
          <w:rFonts w:ascii="Tahoma" w:hAnsi="Tahoma" w:cs="Tahoma"/>
          <w:color w:val="1F1F1F"/>
          <w:sz w:val="25"/>
          <w:szCs w:val="25"/>
        </w:rPr>
        <w:t xml:space="preserve"> </w:t>
      </w:r>
      <w:r>
        <w:rPr>
          <w:rFonts w:ascii="Tahoma" w:hAnsi="Tahoma" w:cs="Tahoma"/>
          <w:color w:val="1F1F1F"/>
          <w:sz w:val="25"/>
          <w:szCs w:val="25"/>
        </w:rPr>
        <w:t xml:space="preserve">                    </w:t>
      </w:r>
    </w:p>
    <w:p w14:paraId="75D91198" w14:textId="77777777" w:rsidR="005F289C" w:rsidRDefault="005F289C" w:rsidP="00554A8D">
      <w:pPr>
        <w:spacing w:line="360" w:lineRule="auto"/>
        <w:jc w:val="both"/>
        <w:rPr>
          <w:rFonts w:ascii="Tahoma" w:hAnsi="Tahoma" w:cs="Tahoma"/>
          <w:color w:val="1F1F1F"/>
          <w:sz w:val="25"/>
          <w:szCs w:val="25"/>
        </w:rPr>
      </w:pPr>
    </w:p>
    <w:p w14:paraId="48491FE1" w14:textId="2C2A7502" w:rsidR="00BF65A0" w:rsidRPr="003D1396" w:rsidRDefault="00BF65A0" w:rsidP="00554A8D">
      <w:pPr>
        <w:ind w:left="180"/>
        <w:jc w:val="both"/>
        <w:rPr>
          <w:rFonts w:ascii="Tahoma" w:hAnsi="Tahoma" w:cs="Tahoma"/>
          <w:color w:val="1F1F1F"/>
          <w:sz w:val="25"/>
          <w:szCs w:val="25"/>
        </w:rPr>
      </w:pPr>
      <w:r>
        <w:rPr>
          <w:rFonts w:ascii="Tahoma" w:hAnsi="Tahoma" w:cs="Tahoma"/>
          <w:color w:val="1F1F1F"/>
          <w:sz w:val="25"/>
          <w:szCs w:val="25"/>
        </w:rPr>
        <w:t xml:space="preserve">                                                               </w:t>
      </w:r>
      <w:r w:rsidRPr="003D1396">
        <w:rPr>
          <w:rFonts w:ascii="Tahoma" w:hAnsi="Tahoma" w:cs="Tahoma"/>
          <w:color w:val="1F1F1F"/>
          <w:sz w:val="25"/>
          <w:szCs w:val="25"/>
        </w:rPr>
        <w:t>Principal</w:t>
      </w:r>
    </w:p>
    <w:p w14:paraId="3858CC30" w14:textId="2CC3A5D4" w:rsidR="00BF65A0" w:rsidRPr="003D1396" w:rsidRDefault="00BF65A0" w:rsidP="00554A8D">
      <w:pPr>
        <w:ind w:left="18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419E11EC" w14:textId="394C805E" w:rsidR="00BF65A0" w:rsidRDefault="00BF65A0" w:rsidP="00554A8D">
      <w:pPr>
        <w:ind w:left="180"/>
        <w:jc w:val="both"/>
        <w:rPr>
          <w:rFonts w:ascii="Tahoma" w:hAnsi="Tahoma" w:cs="Tahoma"/>
          <w:color w:val="1F1F1F"/>
          <w:sz w:val="25"/>
          <w:szCs w:val="25"/>
        </w:rPr>
      </w:pPr>
      <w:r w:rsidRPr="003D1396">
        <w:rPr>
          <w:rFonts w:ascii="Tahoma" w:hAnsi="Tahoma" w:cs="Tahoma"/>
          <w:color w:val="1F1F1F"/>
          <w:sz w:val="25"/>
          <w:szCs w:val="25"/>
        </w:rPr>
        <w:t xml:space="preserve">                                                               Srinagar</w:t>
      </w:r>
    </w:p>
    <w:p w14:paraId="29187C6A" w14:textId="77777777" w:rsidR="00554A8D" w:rsidRDefault="00554A8D" w:rsidP="00554A8D">
      <w:pPr>
        <w:ind w:left="180"/>
        <w:jc w:val="both"/>
        <w:rPr>
          <w:rFonts w:ascii="Tahoma" w:hAnsi="Tahoma" w:cs="Tahoma"/>
          <w:color w:val="1F1F1F"/>
          <w:sz w:val="25"/>
          <w:szCs w:val="25"/>
        </w:rPr>
      </w:pPr>
    </w:p>
    <w:p w14:paraId="42450808" w14:textId="77777777" w:rsidR="00554A8D" w:rsidRDefault="00554A8D" w:rsidP="00554A8D">
      <w:pPr>
        <w:jc w:val="both"/>
        <w:rPr>
          <w:rFonts w:ascii="Tahoma" w:hAnsi="Tahoma" w:cs="Tahoma"/>
          <w:color w:val="1F1F1F"/>
          <w:sz w:val="25"/>
          <w:szCs w:val="25"/>
        </w:rPr>
      </w:pPr>
    </w:p>
    <w:p w14:paraId="6742CCAA" w14:textId="275D76D8" w:rsidR="00554A8D" w:rsidRPr="00554A8D" w:rsidRDefault="00554A8D" w:rsidP="00554A8D">
      <w:pPr>
        <w:ind w:left="180"/>
        <w:jc w:val="both"/>
        <w:rPr>
          <w:rFonts w:ascii="Tahoma" w:hAnsi="Tahoma" w:cs="Tahoma"/>
          <w:color w:val="1F1F1F"/>
          <w:sz w:val="25"/>
          <w:szCs w:val="25"/>
        </w:rPr>
      </w:pPr>
      <w:r>
        <w:rPr>
          <w:rFonts w:ascii="Tahoma" w:hAnsi="Tahoma" w:cs="Tahoma"/>
          <w:b/>
          <w:bCs/>
          <w:color w:val="1F1F1F"/>
          <w:sz w:val="25"/>
          <w:szCs w:val="25"/>
        </w:rPr>
        <w:t xml:space="preserve">   </w:t>
      </w:r>
      <w:r w:rsidRPr="00554A8D">
        <w:rPr>
          <w:rFonts w:ascii="Tahoma" w:hAnsi="Tahoma" w:cs="Tahoma"/>
          <w:b/>
          <w:bCs/>
          <w:color w:val="1F1F1F"/>
          <w:sz w:val="25"/>
          <w:szCs w:val="25"/>
        </w:rPr>
        <w:t>Copy to the:</w:t>
      </w:r>
    </w:p>
    <w:p w14:paraId="08B289AD" w14:textId="77777777" w:rsidR="00554A8D" w:rsidRPr="00554A8D" w:rsidRDefault="00554A8D" w:rsidP="00554A8D">
      <w:pPr>
        <w:numPr>
          <w:ilvl w:val="0"/>
          <w:numId w:val="21"/>
        </w:numPr>
        <w:ind w:left="180" w:firstLine="0"/>
        <w:jc w:val="both"/>
        <w:rPr>
          <w:rFonts w:ascii="Tahoma" w:hAnsi="Tahoma" w:cs="Tahoma"/>
          <w:color w:val="1F1F1F"/>
          <w:sz w:val="25"/>
          <w:szCs w:val="25"/>
        </w:rPr>
      </w:pPr>
      <w:r w:rsidRPr="00554A8D">
        <w:rPr>
          <w:rFonts w:ascii="Tahoma" w:hAnsi="Tahoma" w:cs="Tahoma"/>
          <w:color w:val="1F1F1F"/>
          <w:sz w:val="25"/>
          <w:szCs w:val="25"/>
        </w:rPr>
        <w:t>Accounts Officer/Accountant, Department of Skill Development for information.</w:t>
      </w:r>
    </w:p>
    <w:p w14:paraId="7969B49C" w14:textId="77777777" w:rsidR="00554A8D" w:rsidRDefault="00554A8D" w:rsidP="00D232A4">
      <w:pPr>
        <w:ind w:left="426"/>
        <w:jc w:val="both"/>
        <w:rPr>
          <w:rFonts w:ascii="Tahoma" w:hAnsi="Tahoma" w:cs="Tahoma"/>
          <w:color w:val="1F1F1F"/>
          <w:sz w:val="25"/>
          <w:szCs w:val="25"/>
        </w:rPr>
      </w:pPr>
    </w:p>
    <w:p w14:paraId="46E56127" w14:textId="68CCE830" w:rsidR="003D4DBE" w:rsidRDefault="003D4DBE" w:rsidP="00554A8D">
      <w:pPr>
        <w:jc w:val="both"/>
        <w:rPr>
          <w:rFonts w:ascii="Tahoma" w:hAnsi="Tahoma" w:cs="Tahoma"/>
          <w:color w:val="1F1F1F"/>
          <w:sz w:val="25"/>
          <w:szCs w:val="25"/>
        </w:rPr>
      </w:pPr>
    </w:p>
    <w:p w14:paraId="17F45D2B" w14:textId="14A70B66" w:rsidR="003D4DBE" w:rsidRDefault="003D4DBE" w:rsidP="00D232A4">
      <w:pPr>
        <w:ind w:left="426"/>
        <w:jc w:val="both"/>
        <w:rPr>
          <w:rFonts w:ascii="Tahoma" w:hAnsi="Tahoma" w:cs="Tahoma"/>
          <w:color w:val="1F1F1F"/>
          <w:sz w:val="25"/>
          <w:szCs w:val="25"/>
        </w:rPr>
      </w:pPr>
    </w:p>
    <w:p w14:paraId="74B202BF" w14:textId="6C203E3D" w:rsidR="000C6B22" w:rsidRDefault="000C6B22" w:rsidP="00D232A4">
      <w:pPr>
        <w:ind w:left="426"/>
        <w:jc w:val="both"/>
        <w:rPr>
          <w:rFonts w:ascii="Tahoma" w:hAnsi="Tahoma" w:cs="Tahoma"/>
          <w:color w:val="1F1F1F"/>
          <w:sz w:val="25"/>
          <w:szCs w:val="25"/>
        </w:rPr>
      </w:pPr>
    </w:p>
    <w:p w14:paraId="2C0096E2" w14:textId="2DA92528" w:rsidR="000C6B22" w:rsidRDefault="000C6B22" w:rsidP="00BF65A0">
      <w:pPr>
        <w:ind w:left="360"/>
        <w:jc w:val="both"/>
        <w:rPr>
          <w:rFonts w:ascii="Tahoma" w:hAnsi="Tahoma" w:cs="Tahoma"/>
          <w:color w:val="1F1F1F"/>
          <w:sz w:val="25"/>
          <w:szCs w:val="25"/>
        </w:rPr>
      </w:pPr>
    </w:p>
    <w:p w14:paraId="4D034D31" w14:textId="12B52C97" w:rsidR="000C6B22" w:rsidRDefault="000C6B22" w:rsidP="00BF65A0">
      <w:pPr>
        <w:ind w:left="360"/>
        <w:jc w:val="both"/>
        <w:rPr>
          <w:rFonts w:ascii="Tahoma" w:hAnsi="Tahoma" w:cs="Tahoma"/>
          <w:color w:val="1F1F1F"/>
          <w:sz w:val="25"/>
          <w:szCs w:val="25"/>
        </w:rPr>
      </w:pPr>
    </w:p>
    <w:p w14:paraId="4B7C63E3" w14:textId="7E10DCCB" w:rsidR="000C6B22" w:rsidRDefault="000C6B22" w:rsidP="00D232A4">
      <w:pPr>
        <w:jc w:val="both"/>
        <w:rPr>
          <w:rFonts w:ascii="Tahoma" w:hAnsi="Tahoma" w:cs="Tahoma"/>
          <w:color w:val="1F1F1F"/>
          <w:sz w:val="25"/>
          <w:szCs w:val="25"/>
        </w:rPr>
      </w:pPr>
    </w:p>
    <w:p w14:paraId="12914933" w14:textId="3BB06369" w:rsidR="000C6B22" w:rsidRDefault="000C6B22" w:rsidP="000C6B22">
      <w:pPr>
        <w:ind w:left="360"/>
        <w:jc w:val="both"/>
        <w:rPr>
          <w:rFonts w:ascii="Tahoma" w:hAnsi="Tahoma" w:cs="Tahoma"/>
          <w:color w:val="1F1F1F"/>
          <w:sz w:val="25"/>
          <w:szCs w:val="25"/>
        </w:rPr>
      </w:pPr>
    </w:p>
    <w:sectPr w:rsidR="000C6B22" w:rsidSect="00750BE5">
      <w:headerReference w:type="default" r:id="rId7"/>
      <w:pgSz w:w="11906" w:h="16838"/>
      <w:pgMar w:top="900" w:right="836" w:bottom="8" w:left="709"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6A7B" w14:textId="77777777" w:rsidR="00AB130B" w:rsidRDefault="00AB130B">
      <w:r>
        <w:separator/>
      </w:r>
    </w:p>
  </w:endnote>
  <w:endnote w:type="continuationSeparator" w:id="0">
    <w:p w14:paraId="75F105F7" w14:textId="77777777" w:rsidR="00AB130B" w:rsidRDefault="00AB1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D504E" w14:textId="77777777" w:rsidR="00AB130B" w:rsidRDefault="00AB130B">
      <w:r>
        <w:separator/>
      </w:r>
    </w:p>
  </w:footnote>
  <w:footnote w:type="continuationSeparator" w:id="0">
    <w:p w14:paraId="5EBDBE15" w14:textId="77777777" w:rsidR="00AB130B" w:rsidRDefault="00AB1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A9D27AE" w:rsidR="00B14580" w:rsidRDefault="00746E60">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30E4B187">
          <wp:simplePos x="0" y="0"/>
          <wp:positionH relativeFrom="margin">
            <wp:align>left</wp:align>
          </wp:positionH>
          <wp:positionV relativeFrom="page">
            <wp:posOffset>459622</wp:posOffset>
          </wp:positionV>
          <wp:extent cx="790575" cy="765810"/>
          <wp:effectExtent l="0" t="0" r="9525" b="0"/>
          <wp:wrapTight wrapText="bothSides">
            <wp:wrapPolygon edited="0">
              <wp:start x="0" y="0"/>
              <wp:lineTo x="0" y="20955"/>
              <wp:lineTo x="21340" y="20955"/>
              <wp:lineTo x="2134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w:t>
    </w:r>
  </w:p>
  <w:p w14:paraId="70D033A1" w14:textId="7200D3BB" w:rsidR="00B14580" w:rsidRPr="00461DF9" w:rsidRDefault="00746E60" w:rsidP="00746E60">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27C2DFF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213A3015" w:rsidR="00965277" w:rsidRDefault="008B22E1" w:rsidP="008B22E1">
    <w:pPr>
      <w:contextualSpacing/>
      <w:rPr>
        <w:sz w:val="20"/>
        <w:szCs w:val="20"/>
      </w:rPr>
    </w:pPr>
    <w:r>
      <w:t xml:space="preserve">                </w:t>
    </w:r>
    <w:r w:rsidR="00CF3D0F">
      <w:t xml:space="preserve"> </w:t>
    </w:r>
    <w:r>
      <w:t xml:space="preserve">    </w:t>
    </w:r>
    <w:hyperlink r:id="rId2" w:history="1">
      <w:r w:rsidR="00B70DB7" w:rsidRPr="00BD35CF">
        <w:rPr>
          <w:rStyle w:val="Hyperlink"/>
          <w:rFonts w:ascii="Century Gothic" w:hAnsi="Century Gothic" w:cs="Calibri"/>
          <w:sz w:val="20"/>
          <w:szCs w:val="20"/>
        </w:rPr>
        <w:t>https://www.kgpsrinagar.edu.in.</w:t>
      </w:r>
    </w:hyperlink>
  </w:p>
  <w:p w14:paraId="5B0771A5" w14:textId="22A9FA7E" w:rsidR="00B14580" w:rsidRDefault="00965277" w:rsidP="00965277">
    <w:pPr>
      <w:contextualSpacing/>
      <w:rPr>
        <w:sz w:val="20"/>
        <w:szCs w:val="20"/>
      </w:rPr>
    </w:pPr>
    <w:r>
      <w:rPr>
        <w:sz w:val="20"/>
        <w:szCs w:val="20"/>
      </w:rPr>
      <w:t xml:space="preserve">                      </w:t>
    </w:r>
    <w:r w:rsidR="009B27AA">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CF4CFE"/>
    <w:multiLevelType w:val="multilevel"/>
    <w:tmpl w:val="F8D48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627F76"/>
    <w:multiLevelType w:val="multilevel"/>
    <w:tmpl w:val="2DD0E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0" w15:restartNumberingAfterBreak="0">
    <w:nsid w:val="794D45C1"/>
    <w:multiLevelType w:val="multilevel"/>
    <w:tmpl w:val="A03EE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223231">
    <w:abstractNumId w:val="9"/>
  </w:num>
  <w:num w:numId="2" w16cid:durableId="144903828">
    <w:abstractNumId w:val="7"/>
  </w:num>
  <w:num w:numId="3" w16cid:durableId="1076316108">
    <w:abstractNumId w:val="6"/>
  </w:num>
  <w:num w:numId="4" w16cid:durableId="234366957">
    <w:abstractNumId w:val="5"/>
  </w:num>
  <w:num w:numId="5" w16cid:durableId="1495873107">
    <w:abstractNumId w:val="4"/>
  </w:num>
  <w:num w:numId="6" w16cid:durableId="237135347">
    <w:abstractNumId w:val="8"/>
  </w:num>
  <w:num w:numId="7" w16cid:durableId="151603131">
    <w:abstractNumId w:val="3"/>
  </w:num>
  <w:num w:numId="8" w16cid:durableId="273488675">
    <w:abstractNumId w:val="2"/>
  </w:num>
  <w:num w:numId="9" w16cid:durableId="452864790">
    <w:abstractNumId w:val="1"/>
  </w:num>
  <w:num w:numId="10" w16cid:durableId="182942263">
    <w:abstractNumId w:val="0"/>
  </w:num>
  <w:num w:numId="11" w16cid:durableId="1783185257">
    <w:abstractNumId w:val="12"/>
  </w:num>
  <w:num w:numId="12" w16cid:durableId="69234203">
    <w:abstractNumId w:val="13"/>
  </w:num>
  <w:num w:numId="13" w16cid:durableId="451436402">
    <w:abstractNumId w:val="11"/>
  </w:num>
  <w:num w:numId="14" w16cid:durableId="467013285">
    <w:abstractNumId w:val="18"/>
  </w:num>
  <w:num w:numId="15" w16cid:durableId="1015229174">
    <w:abstractNumId w:val="17"/>
  </w:num>
  <w:num w:numId="16" w16cid:durableId="492913160">
    <w:abstractNumId w:val="19"/>
  </w:num>
  <w:num w:numId="17" w16cid:durableId="326982244">
    <w:abstractNumId w:val="14"/>
  </w:num>
  <w:num w:numId="18" w16cid:durableId="464353454">
    <w:abstractNumId w:val="10"/>
  </w:num>
  <w:num w:numId="19" w16cid:durableId="1315451770">
    <w:abstractNumId w:val="20"/>
  </w:num>
  <w:num w:numId="20" w16cid:durableId="1164398888">
    <w:abstractNumId w:val="16"/>
  </w:num>
  <w:num w:numId="21" w16cid:durableId="19554813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0AC7"/>
    <w:rsid w:val="00033893"/>
    <w:rsid w:val="00035D9D"/>
    <w:rsid w:val="000450C6"/>
    <w:rsid w:val="000457E9"/>
    <w:rsid w:val="00045AAD"/>
    <w:rsid w:val="00050A31"/>
    <w:rsid w:val="000716D2"/>
    <w:rsid w:val="00071AAB"/>
    <w:rsid w:val="0007558A"/>
    <w:rsid w:val="00076EA7"/>
    <w:rsid w:val="00080704"/>
    <w:rsid w:val="00082091"/>
    <w:rsid w:val="000A6E66"/>
    <w:rsid w:val="000B76C4"/>
    <w:rsid w:val="000C20B0"/>
    <w:rsid w:val="000C4267"/>
    <w:rsid w:val="000C5610"/>
    <w:rsid w:val="000C6B22"/>
    <w:rsid w:val="000E6552"/>
    <w:rsid w:val="000F334E"/>
    <w:rsid w:val="000F3A4F"/>
    <w:rsid w:val="000F59AC"/>
    <w:rsid w:val="00121CFB"/>
    <w:rsid w:val="001364FE"/>
    <w:rsid w:val="001368DD"/>
    <w:rsid w:val="00140EEE"/>
    <w:rsid w:val="001476A0"/>
    <w:rsid w:val="00147DB3"/>
    <w:rsid w:val="001517A1"/>
    <w:rsid w:val="001518A5"/>
    <w:rsid w:val="001565C3"/>
    <w:rsid w:val="0015747D"/>
    <w:rsid w:val="00164730"/>
    <w:rsid w:val="00170095"/>
    <w:rsid w:val="00170E4F"/>
    <w:rsid w:val="00173553"/>
    <w:rsid w:val="001743F4"/>
    <w:rsid w:val="0017744B"/>
    <w:rsid w:val="00183E42"/>
    <w:rsid w:val="00187C33"/>
    <w:rsid w:val="001936B7"/>
    <w:rsid w:val="00196AB1"/>
    <w:rsid w:val="001A21FE"/>
    <w:rsid w:val="001B104B"/>
    <w:rsid w:val="001B155E"/>
    <w:rsid w:val="001D02DE"/>
    <w:rsid w:val="001D2BA0"/>
    <w:rsid w:val="001D4D94"/>
    <w:rsid w:val="001E0D46"/>
    <w:rsid w:val="001E3E29"/>
    <w:rsid w:val="001E487E"/>
    <w:rsid w:val="001F08DE"/>
    <w:rsid w:val="001F5E65"/>
    <w:rsid w:val="00201333"/>
    <w:rsid w:val="00204F3D"/>
    <w:rsid w:val="00210EE4"/>
    <w:rsid w:val="00210FA7"/>
    <w:rsid w:val="00216417"/>
    <w:rsid w:val="00217E71"/>
    <w:rsid w:val="00247F81"/>
    <w:rsid w:val="0026631D"/>
    <w:rsid w:val="00272108"/>
    <w:rsid w:val="00296B12"/>
    <w:rsid w:val="00297397"/>
    <w:rsid w:val="002A5606"/>
    <w:rsid w:val="002C2F53"/>
    <w:rsid w:val="002D0BC4"/>
    <w:rsid w:val="002E0586"/>
    <w:rsid w:val="002F1995"/>
    <w:rsid w:val="002F2493"/>
    <w:rsid w:val="00317A00"/>
    <w:rsid w:val="00322356"/>
    <w:rsid w:val="003231AE"/>
    <w:rsid w:val="0033518C"/>
    <w:rsid w:val="00337606"/>
    <w:rsid w:val="00337A66"/>
    <w:rsid w:val="00342855"/>
    <w:rsid w:val="003437C2"/>
    <w:rsid w:val="003547E4"/>
    <w:rsid w:val="003554AD"/>
    <w:rsid w:val="0036038D"/>
    <w:rsid w:val="00360589"/>
    <w:rsid w:val="0036116C"/>
    <w:rsid w:val="003735B5"/>
    <w:rsid w:val="003737B7"/>
    <w:rsid w:val="00377186"/>
    <w:rsid w:val="0037797E"/>
    <w:rsid w:val="00381641"/>
    <w:rsid w:val="003832DA"/>
    <w:rsid w:val="003A1C03"/>
    <w:rsid w:val="003C0776"/>
    <w:rsid w:val="003C2E46"/>
    <w:rsid w:val="003C3196"/>
    <w:rsid w:val="003D1396"/>
    <w:rsid w:val="003D3311"/>
    <w:rsid w:val="003D4DBE"/>
    <w:rsid w:val="003D5412"/>
    <w:rsid w:val="00414627"/>
    <w:rsid w:val="00415B47"/>
    <w:rsid w:val="00420B16"/>
    <w:rsid w:val="00421AFA"/>
    <w:rsid w:val="00425D63"/>
    <w:rsid w:val="00461DF9"/>
    <w:rsid w:val="004643D8"/>
    <w:rsid w:val="00470E74"/>
    <w:rsid w:val="004728C1"/>
    <w:rsid w:val="00473EA5"/>
    <w:rsid w:val="0048205E"/>
    <w:rsid w:val="004831C3"/>
    <w:rsid w:val="00487840"/>
    <w:rsid w:val="00490659"/>
    <w:rsid w:val="00497C24"/>
    <w:rsid w:val="004B3216"/>
    <w:rsid w:val="004C7BA5"/>
    <w:rsid w:val="004D2AEC"/>
    <w:rsid w:val="004E5652"/>
    <w:rsid w:val="004E7628"/>
    <w:rsid w:val="004F48F2"/>
    <w:rsid w:val="005065F5"/>
    <w:rsid w:val="0050696F"/>
    <w:rsid w:val="00506C5C"/>
    <w:rsid w:val="0051407E"/>
    <w:rsid w:val="005149B1"/>
    <w:rsid w:val="005208C9"/>
    <w:rsid w:val="00527AED"/>
    <w:rsid w:val="005366CB"/>
    <w:rsid w:val="00541014"/>
    <w:rsid w:val="005511E0"/>
    <w:rsid w:val="0055495B"/>
    <w:rsid w:val="00554A8D"/>
    <w:rsid w:val="00554BB2"/>
    <w:rsid w:val="005647F2"/>
    <w:rsid w:val="005662D1"/>
    <w:rsid w:val="00572053"/>
    <w:rsid w:val="00573A09"/>
    <w:rsid w:val="0058776A"/>
    <w:rsid w:val="005A4526"/>
    <w:rsid w:val="005A6F16"/>
    <w:rsid w:val="005B473D"/>
    <w:rsid w:val="005C1B16"/>
    <w:rsid w:val="005E53D0"/>
    <w:rsid w:val="005E759A"/>
    <w:rsid w:val="005F0F78"/>
    <w:rsid w:val="005F289C"/>
    <w:rsid w:val="006002EB"/>
    <w:rsid w:val="006009B0"/>
    <w:rsid w:val="006128EF"/>
    <w:rsid w:val="006264B4"/>
    <w:rsid w:val="00632CB9"/>
    <w:rsid w:val="00634A54"/>
    <w:rsid w:val="00635DE5"/>
    <w:rsid w:val="00643033"/>
    <w:rsid w:val="00644CC3"/>
    <w:rsid w:val="0065245E"/>
    <w:rsid w:val="00657BD9"/>
    <w:rsid w:val="00661468"/>
    <w:rsid w:val="006649F0"/>
    <w:rsid w:val="00665E79"/>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372C"/>
    <w:rsid w:val="007152D7"/>
    <w:rsid w:val="00715A84"/>
    <w:rsid w:val="0072068A"/>
    <w:rsid w:val="0074054D"/>
    <w:rsid w:val="00746C14"/>
    <w:rsid w:val="00746E60"/>
    <w:rsid w:val="00750BE5"/>
    <w:rsid w:val="00757FC8"/>
    <w:rsid w:val="00762F19"/>
    <w:rsid w:val="00765FBC"/>
    <w:rsid w:val="007802D8"/>
    <w:rsid w:val="007A49B3"/>
    <w:rsid w:val="007A65F9"/>
    <w:rsid w:val="007B6B21"/>
    <w:rsid w:val="007C2C59"/>
    <w:rsid w:val="007C3556"/>
    <w:rsid w:val="007C794F"/>
    <w:rsid w:val="007E433B"/>
    <w:rsid w:val="007F0C80"/>
    <w:rsid w:val="007F1D21"/>
    <w:rsid w:val="007F6994"/>
    <w:rsid w:val="00800CF2"/>
    <w:rsid w:val="00801F23"/>
    <w:rsid w:val="008048EF"/>
    <w:rsid w:val="00830478"/>
    <w:rsid w:val="00831980"/>
    <w:rsid w:val="008332A4"/>
    <w:rsid w:val="00834240"/>
    <w:rsid w:val="00837632"/>
    <w:rsid w:val="00842689"/>
    <w:rsid w:val="00845890"/>
    <w:rsid w:val="008555C8"/>
    <w:rsid w:val="0085640F"/>
    <w:rsid w:val="008567AA"/>
    <w:rsid w:val="008729B0"/>
    <w:rsid w:val="008818EB"/>
    <w:rsid w:val="00892712"/>
    <w:rsid w:val="008961CA"/>
    <w:rsid w:val="008A680A"/>
    <w:rsid w:val="008B0BB0"/>
    <w:rsid w:val="008B22E1"/>
    <w:rsid w:val="008C0DC9"/>
    <w:rsid w:val="008E66A0"/>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87F02"/>
    <w:rsid w:val="0099405C"/>
    <w:rsid w:val="009A1100"/>
    <w:rsid w:val="009A4DAD"/>
    <w:rsid w:val="009B27AA"/>
    <w:rsid w:val="009C4512"/>
    <w:rsid w:val="009C600F"/>
    <w:rsid w:val="009D3723"/>
    <w:rsid w:val="009E04F2"/>
    <w:rsid w:val="00A00745"/>
    <w:rsid w:val="00A02CB2"/>
    <w:rsid w:val="00A03137"/>
    <w:rsid w:val="00A03B7B"/>
    <w:rsid w:val="00A05BB6"/>
    <w:rsid w:val="00A13D12"/>
    <w:rsid w:val="00A200C9"/>
    <w:rsid w:val="00A250D5"/>
    <w:rsid w:val="00A3038E"/>
    <w:rsid w:val="00A320AE"/>
    <w:rsid w:val="00A32F56"/>
    <w:rsid w:val="00A36028"/>
    <w:rsid w:val="00A45CFF"/>
    <w:rsid w:val="00A47EA1"/>
    <w:rsid w:val="00A86E40"/>
    <w:rsid w:val="00A91424"/>
    <w:rsid w:val="00A9467C"/>
    <w:rsid w:val="00AA2C77"/>
    <w:rsid w:val="00AA5C1D"/>
    <w:rsid w:val="00AB130B"/>
    <w:rsid w:val="00AB2CF2"/>
    <w:rsid w:val="00AC3FB9"/>
    <w:rsid w:val="00AC702A"/>
    <w:rsid w:val="00AD0FA7"/>
    <w:rsid w:val="00AD226F"/>
    <w:rsid w:val="00AF292B"/>
    <w:rsid w:val="00AF4BE2"/>
    <w:rsid w:val="00B01309"/>
    <w:rsid w:val="00B13A52"/>
    <w:rsid w:val="00B14580"/>
    <w:rsid w:val="00B161E7"/>
    <w:rsid w:val="00B24CF4"/>
    <w:rsid w:val="00B25697"/>
    <w:rsid w:val="00B26993"/>
    <w:rsid w:val="00B275F5"/>
    <w:rsid w:val="00B31A79"/>
    <w:rsid w:val="00B4570C"/>
    <w:rsid w:val="00B51D14"/>
    <w:rsid w:val="00B5208C"/>
    <w:rsid w:val="00B5709B"/>
    <w:rsid w:val="00B60B3A"/>
    <w:rsid w:val="00B60D01"/>
    <w:rsid w:val="00B70DB7"/>
    <w:rsid w:val="00B70F32"/>
    <w:rsid w:val="00B74876"/>
    <w:rsid w:val="00B74A36"/>
    <w:rsid w:val="00B90E4A"/>
    <w:rsid w:val="00B91718"/>
    <w:rsid w:val="00B9683E"/>
    <w:rsid w:val="00BB7C2B"/>
    <w:rsid w:val="00BC1664"/>
    <w:rsid w:val="00BC2546"/>
    <w:rsid w:val="00BD636C"/>
    <w:rsid w:val="00BD701B"/>
    <w:rsid w:val="00BE0201"/>
    <w:rsid w:val="00BE349E"/>
    <w:rsid w:val="00BE41BC"/>
    <w:rsid w:val="00BF3E13"/>
    <w:rsid w:val="00BF4ADA"/>
    <w:rsid w:val="00BF65A0"/>
    <w:rsid w:val="00C01F2D"/>
    <w:rsid w:val="00C05085"/>
    <w:rsid w:val="00C12F58"/>
    <w:rsid w:val="00C1593D"/>
    <w:rsid w:val="00C17FA6"/>
    <w:rsid w:val="00C40A5D"/>
    <w:rsid w:val="00C45227"/>
    <w:rsid w:val="00C5102C"/>
    <w:rsid w:val="00C56C7E"/>
    <w:rsid w:val="00C644CF"/>
    <w:rsid w:val="00C73C0F"/>
    <w:rsid w:val="00C776A4"/>
    <w:rsid w:val="00C80E02"/>
    <w:rsid w:val="00C92DBE"/>
    <w:rsid w:val="00CA2C6C"/>
    <w:rsid w:val="00CB030E"/>
    <w:rsid w:val="00CB0652"/>
    <w:rsid w:val="00CC0600"/>
    <w:rsid w:val="00CC586C"/>
    <w:rsid w:val="00CC78AC"/>
    <w:rsid w:val="00CD7194"/>
    <w:rsid w:val="00CE2671"/>
    <w:rsid w:val="00CF2247"/>
    <w:rsid w:val="00CF2B3B"/>
    <w:rsid w:val="00CF3120"/>
    <w:rsid w:val="00CF3D0F"/>
    <w:rsid w:val="00CF7953"/>
    <w:rsid w:val="00D07232"/>
    <w:rsid w:val="00D10245"/>
    <w:rsid w:val="00D21BDD"/>
    <w:rsid w:val="00D232A4"/>
    <w:rsid w:val="00D23AB4"/>
    <w:rsid w:val="00D34210"/>
    <w:rsid w:val="00D45E5D"/>
    <w:rsid w:val="00D464E1"/>
    <w:rsid w:val="00D5625E"/>
    <w:rsid w:val="00D6579E"/>
    <w:rsid w:val="00D65F07"/>
    <w:rsid w:val="00D704F3"/>
    <w:rsid w:val="00D92B62"/>
    <w:rsid w:val="00D92BB7"/>
    <w:rsid w:val="00DB59C7"/>
    <w:rsid w:val="00DC0F8A"/>
    <w:rsid w:val="00DC76D2"/>
    <w:rsid w:val="00DD30ED"/>
    <w:rsid w:val="00DE34B8"/>
    <w:rsid w:val="00DE6EE3"/>
    <w:rsid w:val="00DE7C37"/>
    <w:rsid w:val="00DF03A7"/>
    <w:rsid w:val="00E002E2"/>
    <w:rsid w:val="00E00548"/>
    <w:rsid w:val="00E03670"/>
    <w:rsid w:val="00E05D9F"/>
    <w:rsid w:val="00E64C21"/>
    <w:rsid w:val="00E66F64"/>
    <w:rsid w:val="00E67631"/>
    <w:rsid w:val="00E7798A"/>
    <w:rsid w:val="00E81656"/>
    <w:rsid w:val="00EC24C6"/>
    <w:rsid w:val="00EE62FA"/>
    <w:rsid w:val="00EF2933"/>
    <w:rsid w:val="00F05146"/>
    <w:rsid w:val="00F1115D"/>
    <w:rsid w:val="00F26C57"/>
    <w:rsid w:val="00F308C1"/>
    <w:rsid w:val="00F34C5D"/>
    <w:rsid w:val="00F3513C"/>
    <w:rsid w:val="00F465C5"/>
    <w:rsid w:val="00F46641"/>
    <w:rsid w:val="00F47DE8"/>
    <w:rsid w:val="00F5180D"/>
    <w:rsid w:val="00F51B21"/>
    <w:rsid w:val="00F51D87"/>
    <w:rsid w:val="00F52DA3"/>
    <w:rsid w:val="00F533EF"/>
    <w:rsid w:val="00F649D8"/>
    <w:rsid w:val="00F8455C"/>
    <w:rsid w:val="00F84C4F"/>
    <w:rsid w:val="00F87C2F"/>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4732">
      <w:bodyDiv w:val="1"/>
      <w:marLeft w:val="0"/>
      <w:marRight w:val="0"/>
      <w:marTop w:val="0"/>
      <w:marBottom w:val="0"/>
      <w:divBdr>
        <w:top w:val="none" w:sz="0" w:space="0" w:color="auto"/>
        <w:left w:val="none" w:sz="0" w:space="0" w:color="auto"/>
        <w:bottom w:val="none" w:sz="0" w:space="0" w:color="auto"/>
        <w:right w:val="none" w:sz="0" w:space="0" w:color="auto"/>
      </w:divBdr>
    </w:div>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15233459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02551693">
      <w:bodyDiv w:val="1"/>
      <w:marLeft w:val="0"/>
      <w:marRight w:val="0"/>
      <w:marTop w:val="0"/>
      <w:marBottom w:val="0"/>
      <w:divBdr>
        <w:top w:val="none" w:sz="0" w:space="0" w:color="auto"/>
        <w:left w:val="none" w:sz="0" w:space="0" w:color="auto"/>
        <w:bottom w:val="none" w:sz="0" w:space="0" w:color="auto"/>
        <w:right w:val="none" w:sz="0" w:space="0" w:color="auto"/>
      </w:divBdr>
    </w:div>
    <w:div w:id="511336636">
      <w:bodyDiv w:val="1"/>
      <w:marLeft w:val="0"/>
      <w:marRight w:val="0"/>
      <w:marTop w:val="0"/>
      <w:marBottom w:val="0"/>
      <w:divBdr>
        <w:top w:val="none" w:sz="0" w:space="0" w:color="auto"/>
        <w:left w:val="none" w:sz="0" w:space="0" w:color="auto"/>
        <w:bottom w:val="none" w:sz="0" w:space="0" w:color="auto"/>
        <w:right w:val="none" w:sz="0" w:space="0" w:color="auto"/>
      </w:divBdr>
    </w:div>
    <w:div w:id="56526666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85853458">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89407307">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20857128">
      <w:bodyDiv w:val="1"/>
      <w:marLeft w:val="0"/>
      <w:marRight w:val="0"/>
      <w:marTop w:val="0"/>
      <w:marBottom w:val="0"/>
      <w:divBdr>
        <w:top w:val="none" w:sz="0" w:space="0" w:color="auto"/>
        <w:left w:val="none" w:sz="0" w:space="0" w:color="auto"/>
        <w:bottom w:val="none" w:sz="0" w:space="0" w:color="auto"/>
        <w:right w:val="none" w:sz="0" w:space="0" w:color="auto"/>
      </w:divBdr>
    </w:div>
    <w:div w:id="1095707038">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42916355">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38295271">
      <w:bodyDiv w:val="1"/>
      <w:marLeft w:val="0"/>
      <w:marRight w:val="0"/>
      <w:marTop w:val="0"/>
      <w:marBottom w:val="0"/>
      <w:divBdr>
        <w:top w:val="none" w:sz="0" w:space="0" w:color="auto"/>
        <w:left w:val="none" w:sz="0" w:space="0" w:color="auto"/>
        <w:bottom w:val="none" w:sz="0" w:space="0" w:color="auto"/>
        <w:right w:val="none" w:sz="0" w:space="0" w:color="auto"/>
      </w:divBdr>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260</Words>
  <Characters>1666</Characters>
  <Application>Microsoft Office Word</Application>
  <DocSecurity>0</DocSecurity>
  <Lines>55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5</cp:revision>
  <cp:lastPrinted>2025-08-11T09:40:00Z</cp:lastPrinted>
  <dcterms:created xsi:type="dcterms:W3CDTF">2025-08-20T16:37:00Z</dcterms:created>
  <dcterms:modified xsi:type="dcterms:W3CDTF">2025-08-21T04:15:00Z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