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3C9CB543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DE2F2A">
        <w:rPr>
          <w:rFonts w:ascii="Tahoma" w:hAnsi="Tahoma" w:cs="Tahoma"/>
          <w:color w:val="1F1F1F"/>
          <w:sz w:val="25"/>
          <w:szCs w:val="25"/>
        </w:rPr>
        <w:t>1</w:t>
      </w:r>
      <w:r w:rsidR="004D7F89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4D7F89">
        <w:rPr>
          <w:rFonts w:ascii="Tahoma" w:hAnsi="Tahoma" w:cs="Tahoma"/>
          <w:color w:val="1F1F1F"/>
          <w:sz w:val="25"/>
          <w:szCs w:val="25"/>
        </w:rPr>
        <w:t>09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586C233C" w14:textId="77777777" w:rsidR="004D7F89" w:rsidRDefault="004D7F89" w:rsidP="004D7F8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BA890D2" w14:textId="06DAFC7C" w:rsidR="004D7F89" w:rsidRDefault="004D7F89" w:rsidP="006318D3">
      <w:pPr>
        <w:spacing w:line="276" w:lineRule="auto"/>
        <w:ind w:left="27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D7F89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Submission of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Details</w:t>
      </w:r>
      <w:r w:rsidRPr="004D7F89">
        <w:rPr>
          <w:rFonts w:ascii="Tahoma" w:hAnsi="Tahoma" w:cs="Tahoma"/>
          <w:b/>
          <w:bCs/>
          <w:color w:val="1F1F1F"/>
          <w:sz w:val="25"/>
          <w:szCs w:val="25"/>
        </w:rPr>
        <w:t xml:space="preserve"> for Urgent Repair and Renovation Works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in the Institution.</w:t>
      </w:r>
    </w:p>
    <w:p w14:paraId="1D8D743C" w14:textId="77777777" w:rsidR="006318D3" w:rsidRPr="004D7F89" w:rsidRDefault="006318D3" w:rsidP="006318D3">
      <w:pPr>
        <w:spacing w:line="276" w:lineRule="auto"/>
        <w:ind w:left="27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8C11139" w14:textId="0A90B819" w:rsidR="004D7F89" w:rsidRPr="004D7F89" w:rsidRDefault="004D7F89" w:rsidP="006318D3">
      <w:pPr>
        <w:tabs>
          <w:tab w:val="left" w:pos="2200"/>
        </w:tabs>
        <w:spacing w:line="276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4D7F89">
        <w:rPr>
          <w:rFonts w:ascii="Tahoma" w:hAnsi="Tahoma" w:cs="Tahoma"/>
          <w:color w:val="1F1F1F"/>
          <w:sz w:val="25"/>
          <w:szCs w:val="25"/>
        </w:rPr>
        <w:t>Sir,</w:t>
      </w:r>
      <w:r>
        <w:rPr>
          <w:rFonts w:ascii="Tahoma" w:hAnsi="Tahoma" w:cs="Tahoma"/>
          <w:color w:val="1F1F1F"/>
          <w:sz w:val="25"/>
          <w:szCs w:val="25"/>
        </w:rPr>
        <w:tab/>
      </w:r>
    </w:p>
    <w:p w14:paraId="7C51E88F" w14:textId="5EA36A8D" w:rsidR="004D7F89" w:rsidRDefault="004D7F89" w:rsidP="006318D3">
      <w:pPr>
        <w:spacing w:line="276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</w:t>
      </w:r>
      <w:r w:rsidR="006318D3">
        <w:rPr>
          <w:rFonts w:ascii="Tahoma" w:hAnsi="Tahoma" w:cs="Tahoma"/>
          <w:color w:val="1F1F1F"/>
          <w:sz w:val="25"/>
          <w:szCs w:val="25"/>
        </w:rPr>
        <w:t>subject, it</w:t>
      </w:r>
      <w:r>
        <w:rPr>
          <w:rFonts w:ascii="Tahoma" w:hAnsi="Tahoma" w:cs="Tahoma"/>
          <w:color w:val="1F1F1F"/>
          <w:sz w:val="25"/>
          <w:szCs w:val="25"/>
        </w:rPr>
        <w:t xml:space="preserve"> is to mention that the details related </w:t>
      </w:r>
      <w:r w:rsidR="006318D3">
        <w:rPr>
          <w:rFonts w:ascii="Tahoma" w:hAnsi="Tahoma" w:cs="Tahoma"/>
          <w:color w:val="1F1F1F"/>
          <w:sz w:val="25"/>
          <w:szCs w:val="25"/>
        </w:rPr>
        <w:t>to u</w:t>
      </w:r>
      <w:r w:rsidRPr="004D7F89">
        <w:rPr>
          <w:rFonts w:ascii="Tahoma" w:hAnsi="Tahoma" w:cs="Tahoma"/>
          <w:color w:val="1F1F1F"/>
          <w:sz w:val="25"/>
          <w:szCs w:val="25"/>
        </w:rPr>
        <w:t xml:space="preserve">rgent Repair and Renovation </w:t>
      </w:r>
      <w:r w:rsidR="006318D3">
        <w:rPr>
          <w:rFonts w:ascii="Tahoma" w:hAnsi="Tahoma" w:cs="Tahoma"/>
          <w:color w:val="1F1F1F"/>
          <w:sz w:val="25"/>
          <w:szCs w:val="25"/>
        </w:rPr>
        <w:t>w</w:t>
      </w:r>
      <w:r w:rsidRPr="004D7F89">
        <w:rPr>
          <w:rFonts w:ascii="Tahoma" w:hAnsi="Tahoma" w:cs="Tahoma"/>
          <w:color w:val="1F1F1F"/>
          <w:sz w:val="25"/>
          <w:szCs w:val="25"/>
        </w:rPr>
        <w:t xml:space="preserve">orks </w:t>
      </w:r>
      <w:r w:rsidR="006318D3">
        <w:rPr>
          <w:rFonts w:ascii="Tahoma" w:hAnsi="Tahoma" w:cs="Tahoma"/>
          <w:color w:val="1F1F1F"/>
          <w:sz w:val="25"/>
          <w:szCs w:val="25"/>
        </w:rPr>
        <w:t xml:space="preserve">that need </w:t>
      </w:r>
      <w:r>
        <w:rPr>
          <w:rFonts w:ascii="Tahoma" w:hAnsi="Tahoma" w:cs="Tahoma"/>
          <w:color w:val="1F1F1F"/>
          <w:sz w:val="25"/>
          <w:szCs w:val="25"/>
        </w:rPr>
        <w:t xml:space="preserve">to </w:t>
      </w:r>
      <w:r w:rsidR="006318D3">
        <w:rPr>
          <w:rFonts w:ascii="Tahoma" w:hAnsi="Tahoma" w:cs="Tahoma"/>
          <w:color w:val="1F1F1F"/>
          <w:sz w:val="25"/>
          <w:szCs w:val="25"/>
        </w:rPr>
        <w:t xml:space="preserve">be </w:t>
      </w:r>
      <w:r>
        <w:rPr>
          <w:rFonts w:ascii="Tahoma" w:hAnsi="Tahoma" w:cs="Tahoma"/>
          <w:color w:val="1F1F1F"/>
          <w:sz w:val="25"/>
          <w:szCs w:val="25"/>
        </w:rPr>
        <w:t xml:space="preserve">executed in this </w:t>
      </w:r>
      <w:r w:rsidR="006318D3">
        <w:rPr>
          <w:rFonts w:ascii="Tahoma" w:hAnsi="Tahoma" w:cs="Tahoma"/>
          <w:color w:val="1F1F1F"/>
          <w:sz w:val="25"/>
          <w:szCs w:val="25"/>
        </w:rPr>
        <w:t>institution</w:t>
      </w:r>
      <w:r>
        <w:rPr>
          <w:rFonts w:ascii="Tahoma" w:hAnsi="Tahoma" w:cs="Tahoma"/>
          <w:color w:val="1F1F1F"/>
          <w:sz w:val="25"/>
          <w:szCs w:val="25"/>
        </w:rPr>
        <w:t xml:space="preserve"> are given in Annexure-A.</w:t>
      </w:r>
    </w:p>
    <w:p w14:paraId="10343D86" w14:textId="3E3B932A" w:rsidR="004D7F89" w:rsidRDefault="004D7F89" w:rsidP="006318D3">
      <w:pPr>
        <w:spacing w:line="276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4D7F89">
        <w:rPr>
          <w:rFonts w:ascii="Tahoma" w:hAnsi="Tahoma" w:cs="Tahoma"/>
          <w:color w:val="1F1F1F"/>
          <w:sz w:val="25"/>
          <w:szCs w:val="25"/>
        </w:rPr>
        <w:t xml:space="preserve">The </w:t>
      </w:r>
      <w:r>
        <w:rPr>
          <w:rFonts w:ascii="Tahoma" w:hAnsi="Tahoma" w:cs="Tahoma"/>
          <w:color w:val="1F1F1F"/>
          <w:sz w:val="25"/>
          <w:szCs w:val="25"/>
        </w:rPr>
        <w:t>details</w:t>
      </w:r>
      <w:r w:rsidRPr="004D7F89">
        <w:rPr>
          <w:rFonts w:ascii="Tahoma" w:hAnsi="Tahoma" w:cs="Tahoma"/>
          <w:color w:val="1F1F1F"/>
          <w:sz w:val="25"/>
          <w:szCs w:val="25"/>
        </w:rPr>
        <w:t xml:space="preserve"> have been </w:t>
      </w:r>
      <w:r>
        <w:rPr>
          <w:rFonts w:ascii="Tahoma" w:hAnsi="Tahoma" w:cs="Tahoma"/>
          <w:color w:val="1F1F1F"/>
          <w:sz w:val="25"/>
          <w:szCs w:val="25"/>
        </w:rPr>
        <w:t xml:space="preserve">submitted based on the </w:t>
      </w:r>
      <w:r w:rsidRPr="004D7F89">
        <w:rPr>
          <w:rFonts w:ascii="Tahoma" w:hAnsi="Tahoma" w:cs="Tahoma"/>
          <w:color w:val="1F1F1F"/>
          <w:sz w:val="25"/>
          <w:szCs w:val="25"/>
        </w:rPr>
        <w:t xml:space="preserve">assessment of the affected areas, including the Hostel Block, Library Block, IT Block, Internal Roads, Leather Department, Bund/Embankment, and Diamond-Mesh Fencing. </w:t>
      </w:r>
    </w:p>
    <w:p w14:paraId="029FBDD3" w14:textId="4046ADEB" w:rsidR="004D7F89" w:rsidRDefault="004D7F89" w:rsidP="006318D3">
      <w:pPr>
        <w:spacing w:line="276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It is requested for </w:t>
      </w:r>
      <w:r w:rsidRPr="004D7F89">
        <w:rPr>
          <w:rFonts w:ascii="Tahoma" w:hAnsi="Tahoma" w:cs="Tahoma"/>
          <w:color w:val="1F1F1F"/>
          <w:sz w:val="25"/>
          <w:szCs w:val="25"/>
        </w:rPr>
        <w:t>immediate approval and allocation of funds to expedite the procurement and execution of these works, thereby averting potential disruptions to academic activities.</w:t>
      </w:r>
    </w:p>
    <w:p w14:paraId="601577F8" w14:textId="77777777" w:rsidR="004D7F89" w:rsidRDefault="004D7F89" w:rsidP="006318D3">
      <w:pPr>
        <w:spacing w:line="276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E4088F0" w14:textId="77777777" w:rsidR="004D7F89" w:rsidRDefault="004D7F89" w:rsidP="006318D3">
      <w:pPr>
        <w:spacing w:line="276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C5A9FD1" w14:textId="77777777" w:rsidR="004D7F89" w:rsidRDefault="004D7F89" w:rsidP="004D7F8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85EB54" w14:textId="4AA1D37A" w:rsidR="004D7F89" w:rsidRPr="004D7F89" w:rsidRDefault="004D7F89" w:rsidP="004D7F8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715CACD5" w14:textId="16BB9B88" w:rsidR="004D7F89" w:rsidRPr="004D7F89" w:rsidRDefault="004D7F89" w:rsidP="004D7F8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4D7F89">
        <w:rPr>
          <w:rFonts w:ascii="Tahoma" w:hAnsi="Tahoma" w:cs="Tahoma"/>
          <w:b/>
          <w:bCs/>
          <w:color w:val="1F1F1F"/>
          <w:sz w:val="25"/>
          <w:szCs w:val="25"/>
        </w:rPr>
        <w:t>Enclosure: Annexure A</w:t>
      </w:r>
    </w:p>
    <w:p w14:paraId="4E631120" w14:textId="77777777" w:rsid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0FB6721" w14:textId="77777777" w:rsidR="00C070A9" w:rsidRDefault="00C070A9" w:rsidP="00C070A9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554816CC" w14:textId="77777777" w:rsidR="006318D3" w:rsidRDefault="006318D3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D0E3A" w14:textId="77777777" w:rsidR="003B708D" w:rsidRDefault="003B708D">
      <w:r>
        <w:separator/>
      </w:r>
    </w:p>
  </w:endnote>
  <w:endnote w:type="continuationSeparator" w:id="0">
    <w:p w14:paraId="38400087" w14:textId="77777777" w:rsidR="003B708D" w:rsidRDefault="003B7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B4247" w14:textId="77777777" w:rsidR="003B708D" w:rsidRDefault="003B708D">
      <w:r>
        <w:separator/>
      </w:r>
    </w:p>
  </w:footnote>
  <w:footnote w:type="continuationSeparator" w:id="0">
    <w:p w14:paraId="62CC08CE" w14:textId="77777777" w:rsidR="003B708D" w:rsidRDefault="003B7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2"/>
  </w:num>
  <w:num w:numId="12" w16cid:durableId="1027366698">
    <w:abstractNumId w:val="13"/>
  </w:num>
  <w:num w:numId="13" w16cid:durableId="19089482">
    <w:abstractNumId w:val="11"/>
  </w:num>
  <w:num w:numId="14" w16cid:durableId="1886982164">
    <w:abstractNumId w:val="17"/>
  </w:num>
  <w:num w:numId="15" w16cid:durableId="1044796055">
    <w:abstractNumId w:val="15"/>
  </w:num>
  <w:num w:numId="16" w16cid:durableId="1853303922">
    <w:abstractNumId w:val="18"/>
  </w:num>
  <w:num w:numId="17" w16cid:durableId="740441839">
    <w:abstractNumId w:val="14"/>
  </w:num>
  <w:num w:numId="18" w16cid:durableId="1714306528">
    <w:abstractNumId w:val="10"/>
  </w:num>
  <w:num w:numId="19" w16cid:durableId="5547765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98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B708D"/>
    <w:rsid w:val="003C2E46"/>
    <w:rsid w:val="003C3196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D7F89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18D3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070A9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28C0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854E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125</Words>
  <Characters>764</Characters>
  <Application>Microsoft Office Word</Application>
  <DocSecurity>0</DocSecurity>
  <Lines>42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2025-09-17T08:50:00Z</cp:lastPrinted>
  <dcterms:created xsi:type="dcterms:W3CDTF">2025-09-17T08:46:00Z</dcterms:created>
  <dcterms:modified xsi:type="dcterms:W3CDTF">2025-09-17T08:51:00Z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