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72E894" w14:textId="77777777" w:rsidR="00BE0201" w:rsidRDefault="00BE0201" w:rsidP="00BE0201">
      <w:pPr>
        <w:ind w:left="360" w:hanging="218"/>
        <w:rPr>
          <w:rFonts w:ascii="Tahoma" w:hAnsi="Tahoma" w:cs="Tahoma"/>
          <w:sz w:val="25"/>
          <w:szCs w:val="25"/>
        </w:rPr>
      </w:pPr>
      <w:bookmarkStart w:id="0" w:name="_Hlk201913794"/>
    </w:p>
    <w:p w14:paraId="0F390E74" w14:textId="7049ACB1" w:rsidR="00A03137" w:rsidRPr="00A03137" w:rsidRDefault="00A03137" w:rsidP="00BE0201">
      <w:pPr>
        <w:ind w:left="360" w:hanging="218"/>
        <w:rPr>
          <w:rFonts w:ascii="Tahoma" w:hAnsi="Tahoma" w:cs="Tahoma"/>
          <w:sz w:val="25"/>
          <w:szCs w:val="25"/>
        </w:rPr>
      </w:pPr>
      <w:r w:rsidRPr="00A03137">
        <w:rPr>
          <w:rFonts w:ascii="Tahoma" w:hAnsi="Tahoma" w:cs="Tahoma"/>
          <w:sz w:val="25"/>
          <w:szCs w:val="25"/>
        </w:rPr>
        <w:t>The D</w:t>
      </w:r>
      <w:r w:rsidR="00D45E5D">
        <w:rPr>
          <w:rFonts w:ascii="Tahoma" w:hAnsi="Tahoma" w:cs="Tahoma"/>
          <w:sz w:val="25"/>
          <w:szCs w:val="25"/>
        </w:rPr>
        <w:t>irector</w:t>
      </w:r>
      <w:r w:rsidRPr="00A03137">
        <w:rPr>
          <w:rFonts w:ascii="Tahoma" w:hAnsi="Tahoma" w:cs="Tahoma"/>
          <w:sz w:val="25"/>
          <w:szCs w:val="25"/>
        </w:rPr>
        <w:t>,</w:t>
      </w:r>
    </w:p>
    <w:p w14:paraId="6DE315EC" w14:textId="2B0462DF" w:rsidR="00A03137" w:rsidRDefault="00D45E5D" w:rsidP="00BE0201">
      <w:pPr>
        <w:ind w:left="360" w:hanging="218"/>
        <w:rPr>
          <w:rFonts w:ascii="Tahoma" w:hAnsi="Tahoma" w:cs="Tahoma"/>
          <w:sz w:val="25"/>
          <w:szCs w:val="25"/>
        </w:rPr>
      </w:pPr>
      <w:r>
        <w:rPr>
          <w:rFonts w:ascii="Tahoma" w:hAnsi="Tahoma" w:cs="Tahoma"/>
          <w:sz w:val="25"/>
          <w:szCs w:val="25"/>
        </w:rPr>
        <w:t>Department of Skill Development</w:t>
      </w:r>
      <w:r w:rsidR="00A03137" w:rsidRPr="00A03137">
        <w:rPr>
          <w:rFonts w:ascii="Tahoma" w:hAnsi="Tahoma" w:cs="Tahoma"/>
          <w:sz w:val="25"/>
          <w:szCs w:val="25"/>
        </w:rPr>
        <w:t>,</w:t>
      </w:r>
    </w:p>
    <w:p w14:paraId="0B884D58" w14:textId="74D015D9" w:rsidR="00173553" w:rsidRDefault="00173553" w:rsidP="00BE0201">
      <w:pPr>
        <w:ind w:left="360" w:hanging="218"/>
        <w:rPr>
          <w:rFonts w:ascii="Tahoma" w:hAnsi="Tahoma" w:cs="Tahoma"/>
          <w:sz w:val="25"/>
          <w:szCs w:val="25"/>
        </w:rPr>
      </w:pPr>
      <w:r>
        <w:rPr>
          <w:rFonts w:ascii="Tahoma" w:hAnsi="Tahoma" w:cs="Tahoma"/>
          <w:sz w:val="25"/>
          <w:szCs w:val="25"/>
        </w:rPr>
        <w:t>Jammu and Kashmir.</w:t>
      </w:r>
    </w:p>
    <w:p w14:paraId="40D62086" w14:textId="77777777" w:rsidR="00A03137" w:rsidRDefault="00A03137" w:rsidP="00BE0201">
      <w:pPr>
        <w:ind w:left="360" w:hanging="218"/>
        <w:rPr>
          <w:rFonts w:ascii="Tahoma" w:hAnsi="Tahoma" w:cs="Tahoma"/>
          <w:sz w:val="25"/>
          <w:szCs w:val="25"/>
        </w:rPr>
      </w:pPr>
    </w:p>
    <w:p w14:paraId="195D4B6A" w14:textId="342AA4A5" w:rsidR="00D45E5D" w:rsidRDefault="00173553" w:rsidP="00BE0201">
      <w:pPr>
        <w:ind w:left="360" w:hanging="218"/>
        <w:rPr>
          <w:rFonts w:ascii="Tahoma" w:hAnsi="Tahoma" w:cs="Tahoma"/>
          <w:color w:val="1F1F1F"/>
          <w:sz w:val="25"/>
          <w:szCs w:val="25"/>
        </w:rPr>
      </w:pPr>
      <w:r w:rsidRPr="003D1396">
        <w:rPr>
          <w:rFonts w:ascii="Tahoma" w:hAnsi="Tahoma" w:cs="Tahoma"/>
          <w:color w:val="1F1F1F"/>
          <w:sz w:val="25"/>
          <w:szCs w:val="25"/>
        </w:rPr>
        <w:t>No: KGP/</w:t>
      </w:r>
      <w:r>
        <w:rPr>
          <w:rFonts w:ascii="Tahoma" w:hAnsi="Tahoma" w:cs="Tahoma"/>
          <w:color w:val="1F1F1F"/>
          <w:sz w:val="25"/>
          <w:szCs w:val="25"/>
        </w:rPr>
        <w:t>Estt</w:t>
      </w:r>
      <w:r w:rsidRPr="003D1396">
        <w:rPr>
          <w:rFonts w:ascii="Tahoma" w:hAnsi="Tahoma" w:cs="Tahoma"/>
          <w:color w:val="1F1F1F"/>
          <w:sz w:val="25"/>
          <w:szCs w:val="25"/>
        </w:rPr>
        <w:t>/2025</w:t>
      </w:r>
      <w:r>
        <w:rPr>
          <w:rFonts w:ascii="Tahoma" w:hAnsi="Tahoma" w:cs="Tahoma"/>
          <w:color w:val="1F1F1F"/>
          <w:sz w:val="25"/>
          <w:szCs w:val="25"/>
        </w:rPr>
        <w:t>-26</w:t>
      </w:r>
      <w:r w:rsidRPr="003D1396">
        <w:rPr>
          <w:rFonts w:ascii="Tahoma" w:hAnsi="Tahoma" w:cs="Tahoma"/>
          <w:color w:val="1F1F1F"/>
          <w:sz w:val="25"/>
          <w:szCs w:val="25"/>
        </w:rPr>
        <w:t>/</w:t>
      </w:r>
      <w:r>
        <w:rPr>
          <w:rFonts w:ascii="Tahoma" w:hAnsi="Tahoma" w:cs="Tahoma"/>
          <w:color w:val="1F1F1F"/>
          <w:sz w:val="25"/>
          <w:szCs w:val="25"/>
        </w:rPr>
        <w:t xml:space="preserve">        </w:t>
      </w:r>
      <w:r w:rsidRPr="003D1396">
        <w:rPr>
          <w:rFonts w:ascii="Tahoma" w:hAnsi="Tahoma" w:cs="Tahoma"/>
          <w:color w:val="1F1F1F"/>
          <w:sz w:val="25"/>
          <w:szCs w:val="25"/>
        </w:rPr>
        <w:t xml:space="preserve">                              Dated:</w:t>
      </w:r>
      <w:r w:rsidR="003D5412">
        <w:rPr>
          <w:rFonts w:ascii="Tahoma" w:hAnsi="Tahoma" w:cs="Tahoma"/>
          <w:color w:val="1F1F1F"/>
          <w:sz w:val="25"/>
          <w:szCs w:val="25"/>
        </w:rPr>
        <w:t>1</w:t>
      </w:r>
      <w:r w:rsidR="00506C5C">
        <w:rPr>
          <w:rFonts w:ascii="Tahoma" w:hAnsi="Tahoma" w:cs="Tahoma"/>
          <w:color w:val="1F1F1F"/>
          <w:sz w:val="25"/>
          <w:szCs w:val="25"/>
        </w:rPr>
        <w:t>9</w:t>
      </w:r>
      <w:r>
        <w:rPr>
          <w:rFonts w:ascii="Tahoma" w:hAnsi="Tahoma" w:cs="Tahoma"/>
          <w:color w:val="1F1F1F"/>
          <w:sz w:val="25"/>
          <w:szCs w:val="25"/>
        </w:rPr>
        <w:t>-0</w:t>
      </w:r>
      <w:r w:rsidR="003C2E46">
        <w:rPr>
          <w:rFonts w:ascii="Tahoma" w:hAnsi="Tahoma" w:cs="Tahoma"/>
          <w:color w:val="1F1F1F"/>
          <w:sz w:val="25"/>
          <w:szCs w:val="25"/>
        </w:rPr>
        <w:t>7</w:t>
      </w:r>
      <w:r>
        <w:rPr>
          <w:rFonts w:ascii="Tahoma" w:hAnsi="Tahoma" w:cs="Tahoma"/>
          <w:color w:val="1F1F1F"/>
          <w:sz w:val="25"/>
          <w:szCs w:val="25"/>
        </w:rPr>
        <w:t>-2025</w:t>
      </w:r>
      <w:bookmarkEnd w:id="0"/>
    </w:p>
    <w:p w14:paraId="343856B7" w14:textId="77777777" w:rsidR="00D45E5D" w:rsidRPr="00D45E5D" w:rsidRDefault="00D45E5D" w:rsidP="00BE0201">
      <w:pPr>
        <w:ind w:left="360" w:hanging="218"/>
        <w:rPr>
          <w:rFonts w:ascii="Tahoma" w:hAnsi="Tahoma" w:cs="Tahoma"/>
          <w:color w:val="1F1F1F"/>
          <w:sz w:val="25"/>
          <w:szCs w:val="25"/>
        </w:rPr>
      </w:pPr>
    </w:p>
    <w:p w14:paraId="08F65344" w14:textId="41D866E9" w:rsidR="00A3038E" w:rsidRDefault="00D45E5D" w:rsidP="00BE0201">
      <w:pPr>
        <w:spacing w:after="240"/>
        <w:ind w:left="360" w:hanging="218"/>
        <w:jc w:val="both"/>
        <w:rPr>
          <w:rFonts w:ascii="Tahoma" w:hAnsi="Tahoma" w:cs="Tahoma"/>
          <w:b/>
          <w:bCs/>
          <w:color w:val="1F1F1F"/>
          <w:sz w:val="25"/>
          <w:szCs w:val="25"/>
        </w:rPr>
      </w:pPr>
      <w:r w:rsidRPr="00D45E5D">
        <w:rPr>
          <w:rFonts w:ascii="Tahoma" w:hAnsi="Tahoma" w:cs="Tahoma"/>
          <w:b/>
          <w:bCs/>
          <w:color w:val="1F1F1F"/>
          <w:sz w:val="25"/>
          <w:szCs w:val="25"/>
        </w:rPr>
        <w:t xml:space="preserve">Subject: </w:t>
      </w:r>
      <w:r w:rsidR="00506C5C" w:rsidRPr="00506C5C">
        <w:rPr>
          <w:rFonts w:ascii="Tahoma" w:hAnsi="Tahoma" w:cs="Tahoma"/>
          <w:b/>
          <w:bCs/>
          <w:color w:val="1F1F1F"/>
          <w:sz w:val="25"/>
          <w:szCs w:val="25"/>
        </w:rPr>
        <w:t xml:space="preserve">Request for Approval </w:t>
      </w:r>
      <w:r w:rsidR="00A3038E">
        <w:rPr>
          <w:rFonts w:ascii="Tahoma" w:hAnsi="Tahoma" w:cs="Tahoma"/>
          <w:b/>
          <w:bCs/>
          <w:color w:val="1F1F1F"/>
          <w:sz w:val="25"/>
          <w:szCs w:val="25"/>
        </w:rPr>
        <w:t xml:space="preserve">for Auction </w:t>
      </w:r>
      <w:r w:rsidR="00506C5C" w:rsidRPr="00506C5C">
        <w:rPr>
          <w:rFonts w:ascii="Tahoma" w:hAnsi="Tahoma" w:cs="Tahoma"/>
          <w:b/>
          <w:bCs/>
          <w:color w:val="1F1F1F"/>
          <w:sz w:val="25"/>
          <w:szCs w:val="25"/>
        </w:rPr>
        <w:t>of Damaged Inventory from 2014 Floods</w:t>
      </w:r>
      <w:r w:rsidR="00506C5C">
        <w:rPr>
          <w:rFonts w:ascii="Tahoma" w:hAnsi="Tahoma" w:cs="Tahoma"/>
          <w:b/>
          <w:bCs/>
          <w:color w:val="1F1F1F"/>
          <w:sz w:val="25"/>
          <w:szCs w:val="25"/>
        </w:rPr>
        <w:t>.</w:t>
      </w:r>
    </w:p>
    <w:p w14:paraId="6424C2C2" w14:textId="27221C00" w:rsidR="007F1D21" w:rsidRDefault="00BE0201" w:rsidP="007F1D21">
      <w:pPr>
        <w:ind w:left="142" w:hanging="426"/>
        <w:jc w:val="both"/>
        <w:rPr>
          <w:rFonts w:ascii="Tahoma" w:hAnsi="Tahoma" w:cs="Tahoma"/>
          <w:color w:val="1F1F1F"/>
          <w:sz w:val="25"/>
          <w:szCs w:val="25"/>
        </w:rPr>
      </w:pPr>
      <w:r>
        <w:rPr>
          <w:rFonts w:ascii="Tahoma" w:hAnsi="Tahoma" w:cs="Tahoma"/>
          <w:color w:val="1F1F1F"/>
          <w:sz w:val="25"/>
          <w:szCs w:val="25"/>
        </w:rPr>
        <w:t xml:space="preserve">    </w:t>
      </w:r>
      <w:r w:rsidR="00A3038E" w:rsidRPr="00A3038E">
        <w:rPr>
          <w:rFonts w:ascii="Tahoma" w:hAnsi="Tahoma" w:cs="Tahoma"/>
          <w:color w:val="1F1F1F"/>
          <w:sz w:val="25"/>
          <w:szCs w:val="25"/>
        </w:rPr>
        <w:t>Sir,</w:t>
      </w:r>
    </w:p>
    <w:p w14:paraId="7DCF9611" w14:textId="7BEBEF17" w:rsidR="00BE0201" w:rsidRDefault="00BE0201" w:rsidP="007F1D21">
      <w:pPr>
        <w:spacing w:line="360" w:lineRule="auto"/>
        <w:ind w:left="142" w:hanging="426"/>
        <w:jc w:val="both"/>
        <w:rPr>
          <w:rFonts w:ascii="Tahoma" w:hAnsi="Tahoma" w:cs="Tahoma"/>
          <w:color w:val="1F1F1F"/>
          <w:sz w:val="25"/>
          <w:szCs w:val="25"/>
        </w:rPr>
      </w:pPr>
      <w:r>
        <w:rPr>
          <w:rFonts w:ascii="Tahoma" w:hAnsi="Tahoma" w:cs="Tahoma"/>
          <w:color w:val="1F1F1F"/>
          <w:sz w:val="25"/>
          <w:szCs w:val="25"/>
        </w:rPr>
        <w:t xml:space="preserve">    </w:t>
      </w:r>
      <w:r w:rsidR="00A3038E" w:rsidRPr="00A3038E">
        <w:rPr>
          <w:rFonts w:ascii="Tahoma" w:hAnsi="Tahoma" w:cs="Tahoma"/>
          <w:color w:val="1F1F1F"/>
          <w:sz w:val="25"/>
          <w:szCs w:val="25"/>
        </w:rPr>
        <w:t>With due respect, I w</w:t>
      </w:r>
      <w:r w:rsidR="00A3038E">
        <w:rPr>
          <w:rFonts w:ascii="Tahoma" w:hAnsi="Tahoma" w:cs="Tahoma"/>
          <w:color w:val="1F1F1F"/>
          <w:sz w:val="25"/>
          <w:szCs w:val="25"/>
        </w:rPr>
        <w:t xml:space="preserve">ould like </w:t>
      </w:r>
      <w:r w:rsidR="00A3038E" w:rsidRPr="00A3038E">
        <w:rPr>
          <w:rFonts w:ascii="Tahoma" w:hAnsi="Tahoma" w:cs="Tahoma"/>
          <w:color w:val="1F1F1F"/>
          <w:sz w:val="25"/>
          <w:szCs w:val="25"/>
        </w:rPr>
        <w:t>to bring to your kind attention</w:t>
      </w:r>
      <w:r w:rsidR="00A3038E">
        <w:rPr>
          <w:rFonts w:ascii="Tahoma" w:hAnsi="Tahoma" w:cs="Tahoma"/>
          <w:color w:val="1F1F1F"/>
          <w:sz w:val="25"/>
          <w:szCs w:val="25"/>
        </w:rPr>
        <w:t xml:space="preserve"> regarding</w:t>
      </w:r>
      <w:r w:rsidR="00A3038E" w:rsidRPr="00A3038E">
        <w:rPr>
          <w:rFonts w:ascii="Tahoma" w:hAnsi="Tahoma" w:cs="Tahoma"/>
          <w:color w:val="1F1F1F"/>
          <w:sz w:val="25"/>
          <w:szCs w:val="25"/>
        </w:rPr>
        <w:t xml:space="preserve"> the matter of damaged inventory that has been occupying substantial space within the college premises since the floods of 2014. The affected inventory, which includes items such as furniture, equipment, and other materials, has been rendered unusable for institutional purposes due to extensive flood-related damage.</w:t>
      </w:r>
      <w:r w:rsidR="00A3038E">
        <w:rPr>
          <w:rFonts w:ascii="Tahoma" w:hAnsi="Tahoma" w:cs="Tahoma"/>
          <w:color w:val="1F1F1F"/>
          <w:sz w:val="25"/>
          <w:szCs w:val="25"/>
        </w:rPr>
        <w:t xml:space="preserve"> </w:t>
      </w:r>
      <w:r w:rsidR="00A3038E" w:rsidRPr="00A3038E">
        <w:rPr>
          <w:rFonts w:ascii="Tahoma" w:hAnsi="Tahoma" w:cs="Tahoma"/>
          <w:color w:val="1F1F1F"/>
          <w:sz w:val="25"/>
          <w:szCs w:val="25"/>
        </w:rPr>
        <w:t>No stock records are available</w:t>
      </w:r>
      <w:r w:rsidR="00A3038E">
        <w:rPr>
          <w:rFonts w:ascii="Tahoma" w:hAnsi="Tahoma" w:cs="Tahoma"/>
          <w:color w:val="1F1F1F"/>
          <w:sz w:val="25"/>
          <w:szCs w:val="25"/>
        </w:rPr>
        <w:t xml:space="preserve"> in this institution as the records for destroyed during the floods</w:t>
      </w:r>
      <w:r w:rsidR="00A3038E" w:rsidRPr="00A3038E">
        <w:rPr>
          <w:rFonts w:ascii="Tahoma" w:hAnsi="Tahoma" w:cs="Tahoma"/>
          <w:color w:val="1F1F1F"/>
          <w:sz w:val="25"/>
          <w:szCs w:val="25"/>
        </w:rPr>
        <w:t>. Enclosed with this letter are photographs of the damaged inventory for your reference.</w:t>
      </w:r>
    </w:p>
    <w:p w14:paraId="3764CEFD" w14:textId="025C7241" w:rsidR="00A3038E" w:rsidRDefault="00BE0201" w:rsidP="007F1D21">
      <w:pPr>
        <w:spacing w:line="360" w:lineRule="auto"/>
        <w:ind w:left="142" w:hanging="426"/>
        <w:jc w:val="both"/>
        <w:rPr>
          <w:rFonts w:ascii="Tahoma" w:hAnsi="Tahoma" w:cs="Tahoma"/>
          <w:color w:val="1F1F1F"/>
          <w:sz w:val="25"/>
          <w:szCs w:val="25"/>
        </w:rPr>
      </w:pPr>
      <w:r>
        <w:rPr>
          <w:rFonts w:ascii="Tahoma" w:hAnsi="Tahoma" w:cs="Tahoma"/>
          <w:color w:val="1F1F1F"/>
          <w:sz w:val="25"/>
          <w:szCs w:val="25"/>
        </w:rPr>
        <w:t xml:space="preserve">    </w:t>
      </w:r>
      <w:r w:rsidR="00A3038E" w:rsidRPr="00A3038E">
        <w:rPr>
          <w:rFonts w:ascii="Tahoma" w:hAnsi="Tahoma" w:cs="Tahoma"/>
          <w:color w:val="1F1F1F"/>
          <w:sz w:val="25"/>
          <w:szCs w:val="25"/>
        </w:rPr>
        <w:t xml:space="preserve">Based on discussions with the Heads of Departments (HODs) and Incharges of this institution, we have collectively proposed to dispose of these items through a formal auction process, conducted in strict adherence to the applicable regulatory guidelines. This decision aims to address the issue efficiently and free up valuable space that could otherwise support the college’s academic and operational requirements. </w:t>
      </w:r>
    </w:p>
    <w:p w14:paraId="15E722F0" w14:textId="2F97DEC3" w:rsidR="00A3038E" w:rsidRDefault="00BE0201" w:rsidP="007F1D21">
      <w:pPr>
        <w:spacing w:line="360" w:lineRule="auto"/>
        <w:ind w:left="142" w:hanging="426"/>
        <w:jc w:val="both"/>
        <w:rPr>
          <w:rFonts w:ascii="Tahoma" w:hAnsi="Tahoma" w:cs="Tahoma"/>
          <w:color w:val="1F1F1F"/>
          <w:sz w:val="25"/>
          <w:szCs w:val="25"/>
        </w:rPr>
      </w:pPr>
      <w:r>
        <w:rPr>
          <w:rFonts w:ascii="Tahoma" w:hAnsi="Tahoma" w:cs="Tahoma"/>
          <w:color w:val="1F1F1F"/>
          <w:sz w:val="25"/>
          <w:szCs w:val="25"/>
        </w:rPr>
        <w:t xml:space="preserve">    </w:t>
      </w:r>
      <w:r w:rsidR="00A3038E" w:rsidRPr="00A3038E">
        <w:rPr>
          <w:rFonts w:ascii="Tahoma" w:hAnsi="Tahoma" w:cs="Tahoma"/>
          <w:color w:val="1F1F1F"/>
          <w:sz w:val="25"/>
          <w:szCs w:val="25"/>
        </w:rPr>
        <w:t>Your approval</w:t>
      </w:r>
      <w:r w:rsidR="00A3038E">
        <w:rPr>
          <w:rFonts w:ascii="Tahoma" w:hAnsi="Tahoma" w:cs="Tahoma"/>
          <w:color w:val="1F1F1F"/>
          <w:sz w:val="25"/>
          <w:szCs w:val="25"/>
        </w:rPr>
        <w:t xml:space="preserve"> for the auction </w:t>
      </w:r>
      <w:r w:rsidR="00A3038E" w:rsidRPr="00A3038E">
        <w:rPr>
          <w:rFonts w:ascii="Tahoma" w:hAnsi="Tahoma" w:cs="Tahoma"/>
          <w:color w:val="1F1F1F"/>
          <w:sz w:val="25"/>
          <w:szCs w:val="25"/>
        </w:rPr>
        <w:t>will greatly facilitate the resolution of this long-pending issue, thereby enabling the college to reclaim valuable space and enhance operational efficiency.</w:t>
      </w:r>
      <w:r w:rsidR="00CD7194">
        <w:rPr>
          <w:rFonts w:ascii="Tahoma" w:hAnsi="Tahoma" w:cs="Tahoma"/>
          <w:color w:val="1F1F1F"/>
          <w:sz w:val="25"/>
          <w:szCs w:val="25"/>
        </w:rPr>
        <w:t xml:space="preserve">                                                     </w:t>
      </w:r>
      <w:r w:rsidR="00F649D8">
        <w:rPr>
          <w:rFonts w:ascii="Tahoma" w:hAnsi="Tahoma" w:cs="Tahoma"/>
          <w:color w:val="1F1F1F"/>
          <w:sz w:val="25"/>
          <w:szCs w:val="25"/>
        </w:rPr>
        <w:t xml:space="preserve"> </w:t>
      </w:r>
      <w:r w:rsidR="00CD7194">
        <w:rPr>
          <w:rFonts w:ascii="Tahoma" w:hAnsi="Tahoma" w:cs="Tahoma"/>
          <w:color w:val="1F1F1F"/>
          <w:sz w:val="25"/>
          <w:szCs w:val="25"/>
        </w:rPr>
        <w:t xml:space="preserve">     </w:t>
      </w:r>
      <w:r w:rsidR="00A3038E">
        <w:rPr>
          <w:rFonts w:ascii="Tahoma" w:hAnsi="Tahoma" w:cs="Tahoma"/>
          <w:color w:val="1F1F1F"/>
          <w:sz w:val="25"/>
          <w:szCs w:val="25"/>
        </w:rPr>
        <w:t xml:space="preserve">                                            </w:t>
      </w:r>
    </w:p>
    <w:p w14:paraId="6B784A59" w14:textId="77777777" w:rsidR="00A3038E" w:rsidRDefault="00A3038E" w:rsidP="00A3038E">
      <w:pPr>
        <w:spacing w:line="276" w:lineRule="auto"/>
        <w:ind w:left="426"/>
        <w:jc w:val="center"/>
        <w:rPr>
          <w:rFonts w:ascii="Tahoma" w:hAnsi="Tahoma" w:cs="Tahoma"/>
          <w:color w:val="1F1F1F"/>
          <w:sz w:val="25"/>
          <w:szCs w:val="25"/>
        </w:rPr>
      </w:pPr>
    </w:p>
    <w:p w14:paraId="2E1182DD" w14:textId="4D7E0F8C" w:rsidR="00BE0201" w:rsidRPr="007F1D21" w:rsidRDefault="00A3038E" w:rsidP="007F1D21">
      <w:pPr>
        <w:spacing w:before="100" w:beforeAutospacing="1" w:after="100" w:afterAutospacing="1"/>
        <w:rPr>
          <w:rFonts w:ascii="Tahoma" w:hAnsi="Tahoma" w:cs="Tahoma"/>
          <w:b/>
          <w:bCs/>
          <w:color w:val="1F1F1F"/>
          <w:sz w:val="20"/>
          <w:szCs w:val="20"/>
        </w:rPr>
      </w:pPr>
      <w:r w:rsidRPr="00A3038E">
        <w:rPr>
          <w:rFonts w:ascii="Tahoma" w:hAnsi="Tahoma" w:cs="Tahoma"/>
          <w:b/>
          <w:bCs/>
          <w:color w:val="1F1F1F"/>
          <w:sz w:val="20"/>
          <w:szCs w:val="20"/>
        </w:rPr>
        <w:t xml:space="preserve">  Enclosure: Photographs of Damaged Inventory.</w:t>
      </w:r>
    </w:p>
    <w:p w14:paraId="5FC47B8B" w14:textId="77777777" w:rsidR="00BE0201" w:rsidRDefault="00BE0201" w:rsidP="00A3038E">
      <w:pPr>
        <w:spacing w:line="276" w:lineRule="auto"/>
        <w:ind w:left="426"/>
        <w:jc w:val="center"/>
        <w:rPr>
          <w:rFonts w:ascii="Tahoma" w:hAnsi="Tahoma" w:cs="Tahoma"/>
          <w:color w:val="1F1F1F"/>
          <w:sz w:val="25"/>
          <w:szCs w:val="25"/>
        </w:rPr>
      </w:pPr>
    </w:p>
    <w:p w14:paraId="3ECE509E" w14:textId="77777777" w:rsidR="00A3038E" w:rsidRDefault="00A3038E" w:rsidP="00A3038E">
      <w:pPr>
        <w:spacing w:line="276" w:lineRule="auto"/>
        <w:ind w:left="426"/>
        <w:jc w:val="center"/>
        <w:rPr>
          <w:rFonts w:ascii="Tahoma" w:hAnsi="Tahoma" w:cs="Tahoma"/>
          <w:color w:val="1F1F1F"/>
          <w:sz w:val="25"/>
          <w:szCs w:val="25"/>
        </w:rPr>
      </w:pPr>
    </w:p>
    <w:p w14:paraId="39CB3E3C" w14:textId="03856C45" w:rsidR="00CD7194" w:rsidRDefault="00A3038E" w:rsidP="00A3038E">
      <w:pPr>
        <w:spacing w:line="276" w:lineRule="auto"/>
        <w:ind w:left="426"/>
        <w:jc w:val="center"/>
        <w:rPr>
          <w:rFonts w:ascii="Tahoma" w:hAnsi="Tahoma" w:cs="Tahoma"/>
          <w:color w:val="1F1F1F"/>
          <w:sz w:val="25"/>
          <w:szCs w:val="25"/>
        </w:rPr>
      </w:pPr>
      <w:r>
        <w:rPr>
          <w:rFonts w:ascii="Tahoma" w:hAnsi="Tahoma" w:cs="Tahoma"/>
          <w:color w:val="1F1F1F"/>
          <w:sz w:val="25"/>
          <w:szCs w:val="25"/>
        </w:rPr>
        <w:t xml:space="preserve">                                      </w:t>
      </w:r>
      <w:r w:rsidR="00247F81" w:rsidRPr="00337606">
        <w:rPr>
          <w:rFonts w:ascii="Tahoma" w:hAnsi="Tahoma" w:cs="Tahoma"/>
          <w:color w:val="1F1F1F"/>
          <w:sz w:val="25"/>
          <w:szCs w:val="25"/>
        </w:rPr>
        <w:t xml:space="preserve">Yours </w:t>
      </w:r>
      <w:r w:rsidR="00A47EA1" w:rsidRPr="00337606">
        <w:rPr>
          <w:rFonts w:ascii="Tahoma" w:hAnsi="Tahoma" w:cs="Tahoma"/>
          <w:color w:val="1F1F1F"/>
          <w:sz w:val="25"/>
          <w:szCs w:val="25"/>
        </w:rPr>
        <w:t>Faithfully</w:t>
      </w:r>
    </w:p>
    <w:p w14:paraId="20C4860A" w14:textId="77777777" w:rsidR="00A3038E" w:rsidRDefault="00A3038E" w:rsidP="00A3038E">
      <w:pPr>
        <w:spacing w:line="276" w:lineRule="auto"/>
        <w:ind w:left="426"/>
        <w:jc w:val="center"/>
        <w:rPr>
          <w:rFonts w:ascii="Tahoma" w:hAnsi="Tahoma" w:cs="Tahoma"/>
          <w:color w:val="1F1F1F"/>
          <w:sz w:val="25"/>
          <w:szCs w:val="25"/>
        </w:rPr>
      </w:pPr>
    </w:p>
    <w:p w14:paraId="15F2EC46" w14:textId="4A17061D" w:rsidR="00076EA7" w:rsidRPr="00337606" w:rsidRDefault="00AB2CF2" w:rsidP="00A03137">
      <w:pPr>
        <w:spacing w:line="360" w:lineRule="auto"/>
        <w:ind w:left="360"/>
        <w:jc w:val="both"/>
        <w:rPr>
          <w:rFonts w:ascii="Tahoma" w:hAnsi="Tahoma" w:cs="Tahoma"/>
          <w:color w:val="1F1F1F"/>
          <w:sz w:val="25"/>
          <w:szCs w:val="25"/>
        </w:rPr>
      </w:pPr>
      <w:r w:rsidRPr="00337606">
        <w:rPr>
          <w:rFonts w:ascii="Tahoma" w:hAnsi="Tahoma" w:cs="Tahoma"/>
          <w:color w:val="1F1F1F"/>
          <w:sz w:val="25"/>
          <w:szCs w:val="25"/>
        </w:rPr>
        <w:t xml:space="preserve">                                        </w:t>
      </w:r>
      <w:r w:rsidR="003C2E46">
        <w:rPr>
          <w:rFonts w:ascii="Tahoma" w:hAnsi="Tahoma" w:cs="Tahoma"/>
          <w:color w:val="1F1F1F"/>
          <w:sz w:val="25"/>
          <w:szCs w:val="25"/>
        </w:rPr>
        <w:t xml:space="preserve">              </w:t>
      </w:r>
      <w:r w:rsidRPr="00337606">
        <w:rPr>
          <w:rFonts w:ascii="Tahoma" w:hAnsi="Tahoma" w:cs="Tahoma"/>
          <w:color w:val="1F1F1F"/>
          <w:sz w:val="25"/>
          <w:szCs w:val="25"/>
        </w:rPr>
        <w:t xml:space="preserve">  </w:t>
      </w:r>
    </w:p>
    <w:p w14:paraId="2141638F" w14:textId="5F645361" w:rsidR="00247F81" w:rsidRPr="003D1396" w:rsidRDefault="00247F81" w:rsidP="00A03137">
      <w:pPr>
        <w:ind w:left="360"/>
        <w:jc w:val="both"/>
        <w:rPr>
          <w:rFonts w:ascii="Tahoma" w:hAnsi="Tahoma" w:cs="Tahoma"/>
          <w:color w:val="1F1F1F"/>
          <w:sz w:val="25"/>
          <w:szCs w:val="25"/>
        </w:rPr>
      </w:pPr>
      <w:r w:rsidRPr="003D1396">
        <w:rPr>
          <w:rFonts w:ascii="Tahoma" w:hAnsi="Tahoma" w:cs="Tahoma"/>
          <w:color w:val="1F1F1F"/>
          <w:sz w:val="25"/>
          <w:szCs w:val="25"/>
        </w:rPr>
        <w:t xml:space="preserve">                                                          </w:t>
      </w:r>
      <w:r w:rsidR="00D6579E" w:rsidRPr="003D1396">
        <w:rPr>
          <w:rFonts w:ascii="Tahoma" w:hAnsi="Tahoma" w:cs="Tahoma"/>
          <w:color w:val="1F1F1F"/>
          <w:sz w:val="25"/>
          <w:szCs w:val="25"/>
        </w:rPr>
        <w:t xml:space="preserve"> </w:t>
      </w:r>
      <w:r w:rsidR="00BD636C" w:rsidRPr="003D1396">
        <w:rPr>
          <w:rFonts w:ascii="Tahoma" w:hAnsi="Tahoma" w:cs="Tahoma"/>
          <w:color w:val="1F1F1F"/>
          <w:sz w:val="25"/>
          <w:szCs w:val="25"/>
        </w:rPr>
        <w:t xml:space="preserve"> </w:t>
      </w:r>
      <w:r w:rsidRPr="003D1396">
        <w:rPr>
          <w:rFonts w:ascii="Tahoma" w:hAnsi="Tahoma" w:cs="Tahoma"/>
          <w:color w:val="1F1F1F"/>
          <w:sz w:val="25"/>
          <w:szCs w:val="25"/>
        </w:rPr>
        <w:t xml:space="preserve"> </w:t>
      </w:r>
      <w:r w:rsidR="00AF292B" w:rsidRPr="003D1396">
        <w:rPr>
          <w:rFonts w:ascii="Tahoma" w:hAnsi="Tahoma" w:cs="Tahoma"/>
          <w:color w:val="1F1F1F"/>
          <w:sz w:val="25"/>
          <w:szCs w:val="25"/>
        </w:rPr>
        <w:t xml:space="preserve"> </w:t>
      </w:r>
      <w:r w:rsidR="00337606">
        <w:rPr>
          <w:rFonts w:ascii="Tahoma" w:hAnsi="Tahoma" w:cs="Tahoma"/>
          <w:color w:val="1F1F1F"/>
          <w:sz w:val="25"/>
          <w:szCs w:val="25"/>
        </w:rPr>
        <w:t xml:space="preserve"> </w:t>
      </w:r>
      <w:r w:rsidRPr="003D1396">
        <w:rPr>
          <w:rFonts w:ascii="Tahoma" w:hAnsi="Tahoma" w:cs="Tahoma"/>
          <w:color w:val="1F1F1F"/>
          <w:sz w:val="25"/>
          <w:szCs w:val="25"/>
        </w:rPr>
        <w:t>Principal</w:t>
      </w:r>
    </w:p>
    <w:p w14:paraId="6495290F" w14:textId="40114AC5" w:rsidR="00247F81" w:rsidRPr="003D1396" w:rsidRDefault="00247F81" w:rsidP="00A03137">
      <w:pPr>
        <w:ind w:left="360"/>
        <w:jc w:val="both"/>
        <w:rPr>
          <w:rFonts w:ascii="Tahoma" w:hAnsi="Tahoma" w:cs="Tahoma"/>
          <w:color w:val="1F1F1F"/>
          <w:sz w:val="25"/>
          <w:szCs w:val="25"/>
        </w:rPr>
      </w:pPr>
      <w:r w:rsidRPr="003D1396">
        <w:rPr>
          <w:rFonts w:ascii="Tahoma" w:hAnsi="Tahoma" w:cs="Tahoma"/>
          <w:color w:val="1F1F1F"/>
          <w:sz w:val="25"/>
          <w:szCs w:val="25"/>
        </w:rPr>
        <w:t xml:space="preserve">                                               Kashmir Government Polytechnic College</w:t>
      </w:r>
    </w:p>
    <w:p w14:paraId="6FBE2CB0" w14:textId="28616AE8" w:rsidR="00683CF5" w:rsidRDefault="00247F81" w:rsidP="00A03137">
      <w:pPr>
        <w:ind w:left="360"/>
        <w:jc w:val="both"/>
        <w:rPr>
          <w:rFonts w:ascii="Tahoma" w:hAnsi="Tahoma" w:cs="Tahoma"/>
          <w:color w:val="1F1F1F"/>
          <w:sz w:val="25"/>
          <w:szCs w:val="25"/>
        </w:rPr>
      </w:pPr>
      <w:r w:rsidRPr="003D1396">
        <w:rPr>
          <w:rFonts w:ascii="Tahoma" w:hAnsi="Tahoma" w:cs="Tahoma"/>
          <w:color w:val="1F1F1F"/>
          <w:sz w:val="25"/>
          <w:szCs w:val="25"/>
        </w:rPr>
        <w:t xml:space="preserve">                                                         </w:t>
      </w:r>
      <w:r w:rsidR="00F909F8" w:rsidRPr="003D1396">
        <w:rPr>
          <w:rFonts w:ascii="Tahoma" w:hAnsi="Tahoma" w:cs="Tahoma"/>
          <w:color w:val="1F1F1F"/>
          <w:sz w:val="25"/>
          <w:szCs w:val="25"/>
        </w:rPr>
        <w:t xml:space="preserve"> </w:t>
      </w:r>
      <w:r w:rsidRPr="003D1396">
        <w:rPr>
          <w:rFonts w:ascii="Tahoma" w:hAnsi="Tahoma" w:cs="Tahoma"/>
          <w:color w:val="1F1F1F"/>
          <w:sz w:val="25"/>
          <w:szCs w:val="25"/>
        </w:rPr>
        <w:t xml:space="preserve">  </w:t>
      </w:r>
      <w:r w:rsidR="00683CF5" w:rsidRPr="003D1396">
        <w:rPr>
          <w:rFonts w:ascii="Tahoma" w:hAnsi="Tahoma" w:cs="Tahoma"/>
          <w:color w:val="1F1F1F"/>
          <w:sz w:val="25"/>
          <w:szCs w:val="25"/>
        </w:rPr>
        <w:t xml:space="preserve"> </w:t>
      </w:r>
      <w:r w:rsidR="00D6579E" w:rsidRPr="003D1396">
        <w:rPr>
          <w:rFonts w:ascii="Tahoma" w:hAnsi="Tahoma" w:cs="Tahoma"/>
          <w:color w:val="1F1F1F"/>
          <w:sz w:val="25"/>
          <w:szCs w:val="25"/>
        </w:rPr>
        <w:t xml:space="preserve"> </w:t>
      </w:r>
      <w:r w:rsidR="00683CF5" w:rsidRPr="003D1396">
        <w:rPr>
          <w:rFonts w:ascii="Tahoma" w:hAnsi="Tahoma" w:cs="Tahoma"/>
          <w:color w:val="1F1F1F"/>
          <w:sz w:val="25"/>
          <w:szCs w:val="25"/>
        </w:rPr>
        <w:t xml:space="preserve"> </w:t>
      </w:r>
      <w:r w:rsidRPr="003D1396">
        <w:rPr>
          <w:rFonts w:ascii="Tahoma" w:hAnsi="Tahoma" w:cs="Tahoma"/>
          <w:color w:val="1F1F1F"/>
          <w:sz w:val="25"/>
          <w:szCs w:val="25"/>
        </w:rPr>
        <w:t>Srinagar</w:t>
      </w:r>
    </w:p>
    <w:p w14:paraId="3C4F1CC0" w14:textId="420EBCC1" w:rsidR="008F0D79" w:rsidRDefault="008F0D79" w:rsidP="00A03137">
      <w:pPr>
        <w:ind w:left="360"/>
        <w:jc w:val="both"/>
        <w:rPr>
          <w:rFonts w:ascii="Tahoma" w:hAnsi="Tahoma" w:cs="Tahoma"/>
          <w:color w:val="1F1F1F"/>
          <w:sz w:val="25"/>
          <w:szCs w:val="25"/>
        </w:rPr>
      </w:pPr>
    </w:p>
    <w:p w14:paraId="4A6C0B22" w14:textId="2DF3FB15" w:rsidR="008F0D79" w:rsidRDefault="008F0D79" w:rsidP="00A03137">
      <w:pPr>
        <w:ind w:left="360"/>
        <w:jc w:val="both"/>
        <w:rPr>
          <w:rFonts w:ascii="Tahoma" w:hAnsi="Tahoma" w:cs="Tahoma"/>
          <w:color w:val="1F1F1F"/>
          <w:sz w:val="25"/>
          <w:szCs w:val="25"/>
        </w:rPr>
      </w:pPr>
    </w:p>
    <w:p w14:paraId="4375F08D" w14:textId="1E9A358E" w:rsidR="00683CF5" w:rsidRPr="00D6579E" w:rsidRDefault="00683CF5" w:rsidP="00A03137">
      <w:pPr>
        <w:spacing w:line="360" w:lineRule="auto"/>
        <w:ind w:left="360"/>
        <w:jc w:val="both"/>
        <w:rPr>
          <w:rFonts w:ascii="Tahoma" w:hAnsi="Tahoma" w:cs="Tahoma"/>
          <w:color w:val="1F1F1F"/>
          <w:sz w:val="24"/>
          <w:szCs w:val="24"/>
        </w:rPr>
      </w:pPr>
    </w:p>
    <w:p w14:paraId="1D054462" w14:textId="6E1D1520" w:rsidR="00683CF5" w:rsidRPr="00D6579E" w:rsidRDefault="00683CF5" w:rsidP="00A03137">
      <w:pPr>
        <w:spacing w:line="360" w:lineRule="auto"/>
        <w:ind w:left="360"/>
        <w:jc w:val="both"/>
        <w:rPr>
          <w:rFonts w:ascii="Tahoma" w:hAnsi="Tahoma" w:cs="Tahoma"/>
          <w:color w:val="1F1F1F"/>
          <w:sz w:val="24"/>
          <w:szCs w:val="24"/>
        </w:rPr>
      </w:pPr>
    </w:p>
    <w:p w14:paraId="27BFE598" w14:textId="07D7D06A" w:rsidR="00A9467C" w:rsidRPr="00D6579E" w:rsidRDefault="00A9467C" w:rsidP="00A03137">
      <w:pPr>
        <w:spacing w:line="360" w:lineRule="auto"/>
        <w:ind w:left="360"/>
        <w:jc w:val="both"/>
        <w:rPr>
          <w:rFonts w:ascii="Tahoma" w:hAnsi="Tahoma" w:cs="Tahoma"/>
          <w:color w:val="1F1F1F"/>
          <w:sz w:val="24"/>
          <w:szCs w:val="24"/>
        </w:rPr>
      </w:pPr>
    </w:p>
    <w:p w14:paraId="7D631DF6" w14:textId="77777777" w:rsidR="00A9467C" w:rsidRDefault="00A9467C" w:rsidP="00A03137">
      <w:pPr>
        <w:ind w:left="360"/>
        <w:jc w:val="both"/>
        <w:rPr>
          <w:rFonts w:ascii="Tahoma" w:hAnsi="Tahoma" w:cs="Tahoma"/>
          <w:sz w:val="25"/>
          <w:szCs w:val="25"/>
        </w:rPr>
      </w:pPr>
    </w:p>
    <w:p w14:paraId="407145E8" w14:textId="77777777" w:rsidR="00360589" w:rsidRPr="001E487E" w:rsidRDefault="00360589" w:rsidP="00A03137">
      <w:pPr>
        <w:spacing w:line="480" w:lineRule="auto"/>
        <w:ind w:left="360"/>
        <w:jc w:val="both"/>
        <w:rPr>
          <w:rFonts w:ascii="Tahoma" w:hAnsi="Tahoma" w:cs="Tahoma"/>
          <w:color w:val="000000"/>
          <w:sz w:val="25"/>
          <w:szCs w:val="25"/>
        </w:rPr>
      </w:pPr>
    </w:p>
    <w:p w14:paraId="5493BDBB" w14:textId="77777777" w:rsidR="00360589" w:rsidRPr="00360589" w:rsidRDefault="00360589" w:rsidP="00360589">
      <w:pPr>
        <w:spacing w:line="480" w:lineRule="auto"/>
        <w:ind w:left="-540"/>
        <w:jc w:val="both"/>
        <w:rPr>
          <w:rFonts w:ascii="Verdana" w:hAnsi="Verdana"/>
          <w:color w:val="000000"/>
        </w:rPr>
      </w:pPr>
    </w:p>
    <w:p w14:paraId="42E290B7" w14:textId="77777777" w:rsidR="00360589" w:rsidRPr="00360589" w:rsidRDefault="00360589" w:rsidP="00360589">
      <w:pPr>
        <w:spacing w:line="480" w:lineRule="auto"/>
        <w:ind w:left="-540"/>
        <w:jc w:val="both"/>
        <w:rPr>
          <w:rFonts w:ascii="Verdana" w:hAnsi="Verdana"/>
          <w:color w:val="000000"/>
        </w:rPr>
      </w:pPr>
    </w:p>
    <w:p w14:paraId="08D697E6" w14:textId="77777777" w:rsidR="00360589" w:rsidRPr="00360589" w:rsidRDefault="00360589" w:rsidP="00360589">
      <w:pPr>
        <w:spacing w:line="480" w:lineRule="auto"/>
        <w:ind w:left="-540"/>
        <w:jc w:val="both"/>
        <w:rPr>
          <w:rFonts w:ascii="Verdana" w:hAnsi="Verdana"/>
          <w:color w:val="000000"/>
        </w:rPr>
      </w:pPr>
    </w:p>
    <w:p w14:paraId="6A8C05C6" w14:textId="77777777" w:rsidR="00B14580" w:rsidRDefault="00B14580"/>
    <w:sectPr w:rsidR="00B14580" w:rsidSect="00BE0201">
      <w:headerReference w:type="default" r:id="rId7"/>
      <w:pgSz w:w="11906" w:h="16838"/>
      <w:pgMar w:top="1170" w:right="707" w:bottom="8" w:left="709"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B020E6D" w14:textId="77777777" w:rsidR="0051407E" w:rsidRDefault="0051407E">
      <w:r>
        <w:separator/>
      </w:r>
    </w:p>
  </w:endnote>
  <w:endnote w:type="continuationSeparator" w:id="0">
    <w:p w14:paraId="163FB8DE" w14:textId="77777777" w:rsidR="0051407E" w:rsidRDefault="005140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entury Gothic">
    <w:panose1 w:val="020B0502020202020204"/>
    <w:charset w:val="00"/>
    <w:family w:val="swiss"/>
    <w:pitch w:val="variable"/>
    <w:sig w:usb0="00000287" w:usb1="00000000" w:usb2="00000000" w:usb3="00000000" w:csb0="0000009F" w:csb1="00000000"/>
  </w:font>
  <w:font w:name="Algerian">
    <w:panose1 w:val="04020705040A02060702"/>
    <w:charset w:val="00"/>
    <w:family w:val="decorativ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F95BBAE" w14:textId="77777777" w:rsidR="0051407E" w:rsidRDefault="0051407E">
      <w:r>
        <w:separator/>
      </w:r>
    </w:p>
  </w:footnote>
  <w:footnote w:type="continuationSeparator" w:id="0">
    <w:p w14:paraId="6D24E347" w14:textId="77777777" w:rsidR="0051407E" w:rsidRDefault="0051407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43F991" w14:textId="5E4B48D8" w:rsidR="00B14580" w:rsidRDefault="00965277">
    <w:pPr>
      <w:jc w:val="right"/>
      <w:rPr>
        <w:rFonts w:ascii="Century Gothic" w:eastAsia="Calibri" w:hAnsi="Century Gothic"/>
        <w:sz w:val="16"/>
        <w:szCs w:val="16"/>
      </w:rPr>
    </w:pPr>
    <w:r>
      <w:rPr>
        <w:rFonts w:ascii="Times New Roman" w:hAnsi="Times New Roman"/>
        <w:noProof/>
      </w:rPr>
      <w:drawing>
        <wp:anchor distT="0" distB="0" distL="114300" distR="114300" simplePos="0" relativeHeight="251660288" behindDoc="1" locked="0" layoutInCell="1" allowOverlap="1" wp14:anchorId="044BCA71" wp14:editId="6F66138D">
          <wp:simplePos x="0" y="0"/>
          <wp:positionH relativeFrom="margin">
            <wp:align>left</wp:align>
          </wp:positionH>
          <wp:positionV relativeFrom="page">
            <wp:posOffset>564501</wp:posOffset>
          </wp:positionV>
          <wp:extent cx="790575" cy="765810"/>
          <wp:effectExtent l="0" t="0" r="9525" b="0"/>
          <wp:wrapTight wrapText="bothSides">
            <wp:wrapPolygon edited="0">
              <wp:start x="0" y="0"/>
              <wp:lineTo x="0" y="20955"/>
              <wp:lineTo x="21340" y="20955"/>
              <wp:lineTo x="21340"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790575" cy="7658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9352F">
      <w:rPr>
        <w:rFonts w:ascii="Century Gothic" w:eastAsia="Calibri" w:hAnsi="Century Gothic"/>
        <w:sz w:val="16"/>
        <w:szCs w:val="16"/>
      </w:rPr>
      <w:t xml:space="preserve">             Phone No:    0194-2310144/2310060                   </w:t>
    </w:r>
  </w:p>
  <w:p w14:paraId="66CA0FE2" w14:textId="0729811F" w:rsidR="00B14580" w:rsidRDefault="0069352F">
    <w:pPr>
      <w:jc w:val="right"/>
      <w:rPr>
        <w:rFonts w:ascii="Century Gothic" w:eastAsia="Calibri" w:hAnsi="Century Gothic"/>
        <w:color w:val="FFFFFF"/>
        <w:sz w:val="16"/>
        <w:szCs w:val="16"/>
      </w:rPr>
    </w:pPr>
    <w:r>
      <w:rPr>
        <w:rFonts w:ascii="Century Gothic" w:eastAsia="Calibri" w:hAnsi="Century Gothic"/>
        <w:sz w:val="16"/>
        <w:szCs w:val="16"/>
      </w:rPr>
      <w:t xml:space="preserve">Fax:  </w:t>
    </w:r>
    <w:proofErr w:type="gramStart"/>
    <w:r>
      <w:rPr>
        <w:rFonts w:ascii="Century Gothic" w:eastAsia="Calibri" w:hAnsi="Century Gothic"/>
        <w:sz w:val="16"/>
        <w:szCs w:val="16"/>
      </w:rPr>
      <w:t xml:space="preserve">  :</w:t>
    </w:r>
    <w:proofErr w:type="gramEnd"/>
    <w:r>
      <w:rPr>
        <w:rFonts w:ascii="Century Gothic" w:eastAsia="Calibri" w:hAnsi="Century Gothic"/>
        <w:sz w:val="16"/>
        <w:szCs w:val="16"/>
      </w:rPr>
      <w:t xml:space="preserve">   0194-2310144</w:t>
    </w:r>
  </w:p>
  <w:p w14:paraId="70D033A1" w14:textId="77777777" w:rsidR="00B14580" w:rsidRPr="00461DF9" w:rsidRDefault="0069352F" w:rsidP="00461DF9">
    <w:pPr>
      <w:ind w:left="720" w:hanging="436"/>
      <w:contextualSpacing/>
      <w:jc w:val="center"/>
      <w:rPr>
        <w:rFonts w:ascii="Algerian" w:eastAsia="Calibri" w:hAnsi="Algerian"/>
        <w:b/>
        <w:bCs/>
        <w:sz w:val="28"/>
        <w:szCs w:val="28"/>
      </w:rPr>
    </w:pPr>
    <w:r w:rsidRPr="00461DF9">
      <w:rPr>
        <w:rFonts w:ascii="Algerian" w:eastAsia="Calibri" w:hAnsi="Algerian"/>
        <w:b/>
        <w:bCs/>
        <w:sz w:val="28"/>
        <w:szCs w:val="28"/>
      </w:rPr>
      <w:t>OFFICE OF THE PRINCIPAL,</w:t>
    </w:r>
  </w:p>
  <w:p w14:paraId="7E59A238" w14:textId="7C424FF9" w:rsidR="00B14580" w:rsidRPr="00461DF9" w:rsidRDefault="0069352F" w:rsidP="00461DF9">
    <w:pPr>
      <w:ind w:left="720" w:hanging="436"/>
      <w:contextualSpacing/>
      <w:jc w:val="center"/>
      <w:rPr>
        <w:rFonts w:ascii="Algerian" w:eastAsia="Calibri" w:hAnsi="Algerian"/>
        <w:b/>
        <w:bCs/>
        <w:sz w:val="28"/>
        <w:szCs w:val="28"/>
      </w:rPr>
    </w:pPr>
    <w:r w:rsidRPr="00461DF9">
      <w:rPr>
        <w:rFonts w:ascii="Algerian" w:eastAsia="Calibri" w:hAnsi="Algerian"/>
        <w:b/>
        <w:bCs/>
        <w:sz w:val="28"/>
        <w:szCs w:val="28"/>
      </w:rPr>
      <w:t>KASHMIR GOVT. POLYTECHNIC COLLEGE GOGJI BAGH SRINAGAR.</w:t>
    </w:r>
  </w:p>
  <w:p w14:paraId="1DB13F17" w14:textId="712F4148" w:rsidR="00965277" w:rsidRDefault="008B22E1" w:rsidP="008B22E1">
    <w:pPr>
      <w:contextualSpacing/>
      <w:rPr>
        <w:sz w:val="20"/>
        <w:szCs w:val="20"/>
      </w:rPr>
    </w:pPr>
    <w:r>
      <w:t xml:space="preserve">                    </w:t>
    </w:r>
    <w:hyperlink r:id="rId2" w:history="1">
      <w:r w:rsidR="00FB2688" w:rsidRPr="002C7B1B">
        <w:rPr>
          <w:rStyle w:val="Hyperlink"/>
          <w:rFonts w:ascii="Century Gothic" w:hAnsi="Century Gothic" w:cs="Calibri"/>
          <w:sz w:val="20"/>
          <w:szCs w:val="20"/>
        </w:rPr>
        <w:t>http://www.kgpsrinagar.edu.in.</w:t>
      </w:r>
    </w:hyperlink>
  </w:p>
  <w:p w14:paraId="5B0771A5" w14:textId="5D5A9B64" w:rsidR="00B14580" w:rsidRDefault="00965277" w:rsidP="00965277">
    <w:pPr>
      <w:contextualSpacing/>
      <w:rPr>
        <w:sz w:val="20"/>
        <w:szCs w:val="20"/>
      </w:rPr>
    </w:pPr>
    <w:r>
      <w:rPr>
        <w:sz w:val="20"/>
        <w:szCs w:val="20"/>
      </w:rPr>
      <w:t xml:space="preserve">                      </w:t>
    </w:r>
    <w:r w:rsidR="009B27AA">
      <w:rPr>
        <w:sz w:val="20"/>
        <w:szCs w:val="20"/>
      </w:rPr>
      <w:t xml:space="preserve">             </w:t>
    </w:r>
    <w:r>
      <w:rPr>
        <w:sz w:val="20"/>
        <w:szCs w:val="20"/>
      </w:rPr>
      <w:t xml:space="preserve"> </w:t>
    </w:r>
    <w:r w:rsidR="0069352F">
      <w:rPr>
        <w:sz w:val="20"/>
        <w:szCs w:val="20"/>
      </w:rPr>
      <w:t xml:space="preserve">Email: </w:t>
    </w:r>
    <w:hyperlink r:id="rId3" w:history="1">
      <w:r w:rsidR="008729B0" w:rsidRPr="002450CA">
        <w:rPr>
          <w:rStyle w:val="Hyperlink"/>
          <w:sz w:val="20"/>
          <w:szCs w:val="20"/>
        </w:rPr>
        <w:t>kgpolysgr58@gmail.com</w:t>
      </w:r>
    </w:hyperlink>
  </w:p>
  <w:p w14:paraId="479F9EE8" w14:textId="77777777" w:rsidR="00B14580" w:rsidRDefault="00B1458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FFFFFF7C"/>
    <w:lvl w:ilvl="0">
      <w:start w:val="1"/>
      <w:numFmt w:val="decimal"/>
      <w:pStyle w:val="ListNumber5"/>
      <w:lvlText w:val="%1."/>
      <w:lvlJc w:val="left"/>
      <w:pPr>
        <w:tabs>
          <w:tab w:val="left" w:pos="2040"/>
        </w:tabs>
        <w:ind w:leftChars="800" w:left="2040" w:hangingChars="200" w:hanging="360"/>
      </w:pPr>
    </w:lvl>
  </w:abstractNum>
  <w:abstractNum w:abstractNumId="1" w15:restartNumberingAfterBreak="0">
    <w:nsid w:val="FFFFFF7D"/>
    <w:multiLevelType w:val="singleLevel"/>
    <w:tmpl w:val="FFFFFF7D"/>
    <w:lvl w:ilvl="0">
      <w:start w:val="1"/>
      <w:numFmt w:val="decimal"/>
      <w:pStyle w:val="ListNumber4"/>
      <w:lvlText w:val="%1."/>
      <w:lvlJc w:val="left"/>
      <w:pPr>
        <w:tabs>
          <w:tab w:val="left" w:pos="1620"/>
        </w:tabs>
        <w:ind w:leftChars="600" w:left="1620" w:hangingChars="200" w:hanging="360"/>
      </w:pPr>
    </w:lvl>
  </w:abstractNum>
  <w:abstractNum w:abstractNumId="2" w15:restartNumberingAfterBreak="0">
    <w:nsid w:val="FFFFFF7E"/>
    <w:multiLevelType w:val="singleLevel"/>
    <w:tmpl w:val="FFFFFF7E"/>
    <w:lvl w:ilvl="0">
      <w:start w:val="1"/>
      <w:numFmt w:val="decimal"/>
      <w:pStyle w:val="ListNumber3"/>
      <w:lvlText w:val="%1."/>
      <w:lvlJc w:val="left"/>
      <w:pPr>
        <w:tabs>
          <w:tab w:val="left" w:pos="1200"/>
        </w:tabs>
        <w:ind w:leftChars="400" w:left="1200" w:hangingChars="200" w:hanging="360"/>
      </w:pPr>
    </w:lvl>
  </w:abstractNum>
  <w:abstractNum w:abstractNumId="3" w15:restartNumberingAfterBreak="0">
    <w:nsid w:val="FFFFFF7F"/>
    <w:multiLevelType w:val="singleLevel"/>
    <w:tmpl w:val="FFFFFF7F"/>
    <w:lvl w:ilvl="0">
      <w:start w:val="1"/>
      <w:numFmt w:val="decimal"/>
      <w:pStyle w:val="ListNumber2"/>
      <w:lvlText w:val="%1."/>
      <w:lvlJc w:val="left"/>
      <w:pPr>
        <w:tabs>
          <w:tab w:val="left" w:pos="780"/>
        </w:tabs>
        <w:ind w:leftChars="200" w:left="780" w:hangingChars="200" w:hanging="360"/>
      </w:pPr>
    </w:lvl>
  </w:abstractNum>
  <w:abstractNum w:abstractNumId="4" w15:restartNumberingAfterBreak="0">
    <w:nsid w:val="FFFFFF80"/>
    <w:multiLevelType w:val="singleLevel"/>
    <w:tmpl w:val="FFFFFF80"/>
    <w:lvl w:ilvl="0">
      <w:start w:val="1"/>
      <w:numFmt w:val="bullet"/>
      <w:pStyle w:val="ListBullet5"/>
      <w:lvlText w:val=""/>
      <w:lvlJc w:val="left"/>
      <w:pPr>
        <w:tabs>
          <w:tab w:val="left" w:pos="2040"/>
        </w:tabs>
        <w:ind w:leftChars="800" w:left="2040" w:hangingChars="200" w:hanging="360"/>
      </w:pPr>
      <w:rPr>
        <w:rFonts w:ascii="Wingdings" w:hAnsi="Wingdings" w:hint="default"/>
      </w:rPr>
    </w:lvl>
  </w:abstractNum>
  <w:abstractNum w:abstractNumId="5" w15:restartNumberingAfterBreak="0">
    <w:nsid w:val="FFFFFF81"/>
    <w:multiLevelType w:val="singleLevel"/>
    <w:tmpl w:val="FFFFFF81"/>
    <w:lvl w:ilvl="0">
      <w:start w:val="1"/>
      <w:numFmt w:val="bullet"/>
      <w:pStyle w:val="ListBullet4"/>
      <w:lvlText w:val=""/>
      <w:lvlJc w:val="left"/>
      <w:pPr>
        <w:tabs>
          <w:tab w:val="left" w:pos="1620"/>
        </w:tabs>
        <w:ind w:leftChars="600" w:left="1620" w:hangingChars="200" w:hanging="360"/>
      </w:pPr>
      <w:rPr>
        <w:rFonts w:ascii="Wingdings" w:hAnsi="Wingdings" w:hint="default"/>
      </w:rPr>
    </w:lvl>
  </w:abstractNum>
  <w:abstractNum w:abstractNumId="6" w15:restartNumberingAfterBreak="0">
    <w:nsid w:val="FFFFFF82"/>
    <w:multiLevelType w:val="singleLevel"/>
    <w:tmpl w:val="FFFFFF82"/>
    <w:lvl w:ilvl="0">
      <w:start w:val="1"/>
      <w:numFmt w:val="bullet"/>
      <w:pStyle w:val="ListBullet3"/>
      <w:lvlText w:val=""/>
      <w:lvlJc w:val="left"/>
      <w:pPr>
        <w:tabs>
          <w:tab w:val="left" w:pos="1200"/>
        </w:tabs>
        <w:ind w:leftChars="400" w:left="1200" w:hangingChars="200" w:hanging="360"/>
      </w:pPr>
      <w:rPr>
        <w:rFonts w:ascii="Wingdings" w:hAnsi="Wingdings" w:hint="default"/>
      </w:rPr>
    </w:lvl>
  </w:abstractNum>
  <w:abstractNum w:abstractNumId="7" w15:restartNumberingAfterBreak="0">
    <w:nsid w:val="FFFFFF83"/>
    <w:multiLevelType w:val="singleLevel"/>
    <w:tmpl w:val="FFFFFF83"/>
    <w:lvl w:ilvl="0">
      <w:start w:val="1"/>
      <w:numFmt w:val="bullet"/>
      <w:pStyle w:val="ListBullet2"/>
      <w:lvlText w:val=""/>
      <w:lvlJc w:val="left"/>
      <w:pPr>
        <w:tabs>
          <w:tab w:val="left" w:pos="780"/>
        </w:tabs>
        <w:ind w:leftChars="200" w:left="780" w:hangingChars="200" w:hanging="360"/>
      </w:pPr>
      <w:rPr>
        <w:rFonts w:ascii="Wingdings" w:hAnsi="Wingdings" w:hint="default"/>
      </w:rPr>
    </w:lvl>
  </w:abstractNum>
  <w:abstractNum w:abstractNumId="8" w15:restartNumberingAfterBreak="0">
    <w:nsid w:val="FFFFFF88"/>
    <w:multiLevelType w:val="singleLevel"/>
    <w:tmpl w:val="FFFFFF88"/>
    <w:lvl w:ilvl="0">
      <w:start w:val="1"/>
      <w:numFmt w:val="decimal"/>
      <w:pStyle w:val="ListNumber"/>
      <w:lvlText w:val="%1."/>
      <w:lvlJc w:val="left"/>
      <w:pPr>
        <w:tabs>
          <w:tab w:val="left" w:pos="360"/>
        </w:tabs>
        <w:ind w:left="360" w:hangingChars="200" w:hanging="360"/>
      </w:pPr>
    </w:lvl>
  </w:abstractNum>
  <w:abstractNum w:abstractNumId="9" w15:restartNumberingAfterBreak="0">
    <w:nsid w:val="FFFFFF89"/>
    <w:multiLevelType w:val="singleLevel"/>
    <w:tmpl w:val="FFFFFF89"/>
    <w:lvl w:ilvl="0">
      <w:start w:val="1"/>
      <w:numFmt w:val="bullet"/>
      <w:pStyle w:val="ListBullet"/>
      <w:lvlText w:val=""/>
      <w:lvlJc w:val="left"/>
      <w:pPr>
        <w:tabs>
          <w:tab w:val="left" w:pos="360"/>
        </w:tabs>
        <w:ind w:left="360" w:hangingChars="200" w:hanging="360"/>
      </w:pPr>
      <w:rPr>
        <w:rFonts w:ascii="Wingdings" w:hAnsi="Wingdings" w:hint="default"/>
      </w:rPr>
    </w:lvl>
  </w:abstractNum>
  <w:abstractNum w:abstractNumId="10" w15:restartNumberingAfterBreak="0">
    <w:nsid w:val="03226BFC"/>
    <w:multiLevelType w:val="multilevel"/>
    <w:tmpl w:val="CFF80B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2F0324C"/>
    <w:multiLevelType w:val="hybridMultilevel"/>
    <w:tmpl w:val="9342C8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21BF425F"/>
    <w:multiLevelType w:val="multilevel"/>
    <w:tmpl w:val="D2882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A65645"/>
    <w:multiLevelType w:val="hybridMultilevel"/>
    <w:tmpl w:val="D2CC66C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28E80E63"/>
    <w:multiLevelType w:val="hybridMultilevel"/>
    <w:tmpl w:val="866A00B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32DB47A2"/>
    <w:multiLevelType w:val="hybridMultilevel"/>
    <w:tmpl w:val="A25C4232"/>
    <w:lvl w:ilvl="0" w:tplc="04090001">
      <w:start w:val="1"/>
      <w:numFmt w:val="bullet"/>
      <w:lvlText w:val=""/>
      <w:lvlJc w:val="left"/>
      <w:pPr>
        <w:ind w:left="153" w:hanging="360"/>
      </w:pPr>
      <w:rPr>
        <w:rFonts w:ascii="Symbol" w:hAnsi="Symbol" w:hint="default"/>
      </w:rPr>
    </w:lvl>
    <w:lvl w:ilvl="1" w:tplc="04090003" w:tentative="1">
      <w:start w:val="1"/>
      <w:numFmt w:val="bullet"/>
      <w:lvlText w:val="o"/>
      <w:lvlJc w:val="left"/>
      <w:pPr>
        <w:ind w:left="873" w:hanging="360"/>
      </w:pPr>
      <w:rPr>
        <w:rFonts w:ascii="Courier New" w:hAnsi="Courier New" w:cs="Courier New" w:hint="default"/>
      </w:rPr>
    </w:lvl>
    <w:lvl w:ilvl="2" w:tplc="04090005" w:tentative="1">
      <w:start w:val="1"/>
      <w:numFmt w:val="bullet"/>
      <w:lvlText w:val=""/>
      <w:lvlJc w:val="left"/>
      <w:pPr>
        <w:ind w:left="1593" w:hanging="360"/>
      </w:pPr>
      <w:rPr>
        <w:rFonts w:ascii="Wingdings" w:hAnsi="Wingdings" w:hint="default"/>
      </w:rPr>
    </w:lvl>
    <w:lvl w:ilvl="3" w:tplc="04090001" w:tentative="1">
      <w:start w:val="1"/>
      <w:numFmt w:val="bullet"/>
      <w:lvlText w:val=""/>
      <w:lvlJc w:val="left"/>
      <w:pPr>
        <w:ind w:left="2313" w:hanging="360"/>
      </w:pPr>
      <w:rPr>
        <w:rFonts w:ascii="Symbol" w:hAnsi="Symbol" w:hint="default"/>
      </w:rPr>
    </w:lvl>
    <w:lvl w:ilvl="4" w:tplc="04090003" w:tentative="1">
      <w:start w:val="1"/>
      <w:numFmt w:val="bullet"/>
      <w:lvlText w:val="o"/>
      <w:lvlJc w:val="left"/>
      <w:pPr>
        <w:ind w:left="3033" w:hanging="360"/>
      </w:pPr>
      <w:rPr>
        <w:rFonts w:ascii="Courier New" w:hAnsi="Courier New" w:cs="Courier New" w:hint="default"/>
      </w:rPr>
    </w:lvl>
    <w:lvl w:ilvl="5" w:tplc="04090005" w:tentative="1">
      <w:start w:val="1"/>
      <w:numFmt w:val="bullet"/>
      <w:lvlText w:val=""/>
      <w:lvlJc w:val="left"/>
      <w:pPr>
        <w:ind w:left="3753" w:hanging="360"/>
      </w:pPr>
      <w:rPr>
        <w:rFonts w:ascii="Wingdings" w:hAnsi="Wingdings" w:hint="default"/>
      </w:rPr>
    </w:lvl>
    <w:lvl w:ilvl="6" w:tplc="04090001" w:tentative="1">
      <w:start w:val="1"/>
      <w:numFmt w:val="bullet"/>
      <w:lvlText w:val=""/>
      <w:lvlJc w:val="left"/>
      <w:pPr>
        <w:ind w:left="4473" w:hanging="360"/>
      </w:pPr>
      <w:rPr>
        <w:rFonts w:ascii="Symbol" w:hAnsi="Symbol" w:hint="default"/>
      </w:rPr>
    </w:lvl>
    <w:lvl w:ilvl="7" w:tplc="04090003" w:tentative="1">
      <w:start w:val="1"/>
      <w:numFmt w:val="bullet"/>
      <w:lvlText w:val="o"/>
      <w:lvlJc w:val="left"/>
      <w:pPr>
        <w:ind w:left="5193" w:hanging="360"/>
      </w:pPr>
      <w:rPr>
        <w:rFonts w:ascii="Courier New" w:hAnsi="Courier New" w:cs="Courier New" w:hint="default"/>
      </w:rPr>
    </w:lvl>
    <w:lvl w:ilvl="8" w:tplc="04090005" w:tentative="1">
      <w:start w:val="1"/>
      <w:numFmt w:val="bullet"/>
      <w:lvlText w:val=""/>
      <w:lvlJc w:val="left"/>
      <w:pPr>
        <w:ind w:left="5913" w:hanging="360"/>
      </w:pPr>
      <w:rPr>
        <w:rFonts w:ascii="Wingdings" w:hAnsi="Wingdings" w:hint="default"/>
      </w:rPr>
    </w:lvl>
  </w:abstractNum>
  <w:abstractNum w:abstractNumId="16" w15:restartNumberingAfterBreak="0">
    <w:nsid w:val="5E5A6500"/>
    <w:multiLevelType w:val="hybridMultilevel"/>
    <w:tmpl w:val="01F459C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60F9763D"/>
    <w:multiLevelType w:val="hybridMultilevel"/>
    <w:tmpl w:val="7D107600"/>
    <w:lvl w:ilvl="0" w:tplc="385CB488">
      <w:start w:val="1"/>
      <w:numFmt w:val="decimal"/>
      <w:lvlText w:val="%1."/>
      <w:lvlJc w:val="left"/>
      <w:pPr>
        <w:ind w:left="644" w:hanging="360"/>
      </w:pPr>
      <w:rPr>
        <w:rFonts w:hint="default"/>
      </w:r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2"/>
  </w:num>
  <w:num w:numId="12">
    <w:abstractNumId w:val="13"/>
  </w:num>
  <w:num w:numId="13">
    <w:abstractNumId w:val="11"/>
  </w:num>
  <w:num w:numId="14">
    <w:abstractNumId w:val="16"/>
  </w:num>
  <w:num w:numId="15">
    <w:abstractNumId w:val="15"/>
  </w:num>
  <w:num w:numId="16">
    <w:abstractNumId w:val="17"/>
  </w:num>
  <w:num w:numId="17">
    <w:abstractNumId w:val="14"/>
  </w:num>
  <w:num w:numId="1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isplayBackgroundShape/>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56FB6074"/>
    <w:rsid w:val="00003790"/>
    <w:rsid w:val="00033893"/>
    <w:rsid w:val="00035D9D"/>
    <w:rsid w:val="000450C6"/>
    <w:rsid w:val="000457E9"/>
    <w:rsid w:val="00045AAD"/>
    <w:rsid w:val="00050A31"/>
    <w:rsid w:val="000716D2"/>
    <w:rsid w:val="00071AAB"/>
    <w:rsid w:val="0007558A"/>
    <w:rsid w:val="00076EA7"/>
    <w:rsid w:val="00082091"/>
    <w:rsid w:val="000B76C4"/>
    <w:rsid w:val="000C20B0"/>
    <w:rsid w:val="000C4267"/>
    <w:rsid w:val="000C5610"/>
    <w:rsid w:val="000E6552"/>
    <w:rsid w:val="000F334E"/>
    <w:rsid w:val="000F3A4F"/>
    <w:rsid w:val="000F59AC"/>
    <w:rsid w:val="00121CFB"/>
    <w:rsid w:val="001364FE"/>
    <w:rsid w:val="001368DD"/>
    <w:rsid w:val="001476A0"/>
    <w:rsid w:val="00147DB3"/>
    <w:rsid w:val="001517A1"/>
    <w:rsid w:val="001518A5"/>
    <w:rsid w:val="0015747D"/>
    <w:rsid w:val="00164730"/>
    <w:rsid w:val="00170095"/>
    <w:rsid w:val="00170E4F"/>
    <w:rsid w:val="00173553"/>
    <w:rsid w:val="001743F4"/>
    <w:rsid w:val="0017744B"/>
    <w:rsid w:val="00187C33"/>
    <w:rsid w:val="001936B7"/>
    <w:rsid w:val="00196AB1"/>
    <w:rsid w:val="001A21FE"/>
    <w:rsid w:val="001B155E"/>
    <w:rsid w:val="001D02DE"/>
    <w:rsid w:val="001D2BA0"/>
    <w:rsid w:val="001D4D94"/>
    <w:rsid w:val="001E0D46"/>
    <w:rsid w:val="001E3E29"/>
    <w:rsid w:val="001E487E"/>
    <w:rsid w:val="001F08DE"/>
    <w:rsid w:val="001F5E65"/>
    <w:rsid w:val="00201333"/>
    <w:rsid w:val="00210EE4"/>
    <w:rsid w:val="00210FA7"/>
    <w:rsid w:val="00216417"/>
    <w:rsid w:val="00217E71"/>
    <w:rsid w:val="00247F81"/>
    <w:rsid w:val="0026631D"/>
    <w:rsid w:val="00272108"/>
    <w:rsid w:val="00297397"/>
    <w:rsid w:val="002A5606"/>
    <w:rsid w:val="002C2F53"/>
    <w:rsid w:val="002D0BC4"/>
    <w:rsid w:val="002E0586"/>
    <w:rsid w:val="002F1995"/>
    <w:rsid w:val="002F2493"/>
    <w:rsid w:val="00322356"/>
    <w:rsid w:val="0033518C"/>
    <w:rsid w:val="00337606"/>
    <w:rsid w:val="00342855"/>
    <w:rsid w:val="003437C2"/>
    <w:rsid w:val="0036038D"/>
    <w:rsid w:val="00360589"/>
    <w:rsid w:val="003735B5"/>
    <w:rsid w:val="003737B7"/>
    <w:rsid w:val="00377186"/>
    <w:rsid w:val="0037797E"/>
    <w:rsid w:val="00381641"/>
    <w:rsid w:val="003832DA"/>
    <w:rsid w:val="003A1C03"/>
    <w:rsid w:val="003C2E46"/>
    <w:rsid w:val="003C3196"/>
    <w:rsid w:val="003D1396"/>
    <w:rsid w:val="003D3311"/>
    <w:rsid w:val="003D5412"/>
    <w:rsid w:val="00414627"/>
    <w:rsid w:val="00420B16"/>
    <w:rsid w:val="00421AFA"/>
    <w:rsid w:val="00425D63"/>
    <w:rsid w:val="00461DF9"/>
    <w:rsid w:val="004643D8"/>
    <w:rsid w:val="0048205E"/>
    <w:rsid w:val="004831C3"/>
    <w:rsid w:val="00497C24"/>
    <w:rsid w:val="004B3216"/>
    <w:rsid w:val="004C7BA5"/>
    <w:rsid w:val="004D2AEC"/>
    <w:rsid w:val="004E5652"/>
    <w:rsid w:val="004E7628"/>
    <w:rsid w:val="004F48F2"/>
    <w:rsid w:val="005065F5"/>
    <w:rsid w:val="0050696F"/>
    <w:rsid w:val="00506C5C"/>
    <w:rsid w:val="0051407E"/>
    <w:rsid w:val="005149B1"/>
    <w:rsid w:val="005208C9"/>
    <w:rsid w:val="00527AED"/>
    <w:rsid w:val="005366CB"/>
    <w:rsid w:val="005511E0"/>
    <w:rsid w:val="00554BB2"/>
    <w:rsid w:val="005647F2"/>
    <w:rsid w:val="005662D1"/>
    <w:rsid w:val="00572053"/>
    <w:rsid w:val="00573A09"/>
    <w:rsid w:val="0058776A"/>
    <w:rsid w:val="005A4526"/>
    <w:rsid w:val="005B473D"/>
    <w:rsid w:val="005C1B16"/>
    <w:rsid w:val="005E53D0"/>
    <w:rsid w:val="005E759A"/>
    <w:rsid w:val="005F0F78"/>
    <w:rsid w:val="006002EB"/>
    <w:rsid w:val="006009B0"/>
    <w:rsid w:val="006128EF"/>
    <w:rsid w:val="006264B4"/>
    <w:rsid w:val="00632CB9"/>
    <w:rsid w:val="00635DE5"/>
    <w:rsid w:val="00643033"/>
    <w:rsid w:val="00644CC3"/>
    <w:rsid w:val="0065245E"/>
    <w:rsid w:val="00661468"/>
    <w:rsid w:val="006649F0"/>
    <w:rsid w:val="0067245D"/>
    <w:rsid w:val="00676A3D"/>
    <w:rsid w:val="00683CF5"/>
    <w:rsid w:val="0068470E"/>
    <w:rsid w:val="006865BA"/>
    <w:rsid w:val="0069352F"/>
    <w:rsid w:val="00695DCD"/>
    <w:rsid w:val="006A05CC"/>
    <w:rsid w:val="006A203E"/>
    <w:rsid w:val="006A35A7"/>
    <w:rsid w:val="006A55BE"/>
    <w:rsid w:val="006C1785"/>
    <w:rsid w:val="006C5D86"/>
    <w:rsid w:val="006C7C59"/>
    <w:rsid w:val="00705C8D"/>
    <w:rsid w:val="007152D7"/>
    <w:rsid w:val="00715A84"/>
    <w:rsid w:val="0074054D"/>
    <w:rsid w:val="00746C14"/>
    <w:rsid w:val="00757FC8"/>
    <w:rsid w:val="00762F19"/>
    <w:rsid w:val="007A65F9"/>
    <w:rsid w:val="007B6B21"/>
    <w:rsid w:val="007C2C59"/>
    <w:rsid w:val="007C3556"/>
    <w:rsid w:val="007C794F"/>
    <w:rsid w:val="007E433B"/>
    <w:rsid w:val="007F1D21"/>
    <w:rsid w:val="007F6994"/>
    <w:rsid w:val="00801F23"/>
    <w:rsid w:val="008048EF"/>
    <w:rsid w:val="00830478"/>
    <w:rsid w:val="00831980"/>
    <w:rsid w:val="008332A4"/>
    <w:rsid w:val="00834240"/>
    <w:rsid w:val="00837632"/>
    <w:rsid w:val="00845890"/>
    <w:rsid w:val="0085640F"/>
    <w:rsid w:val="008567AA"/>
    <w:rsid w:val="008729B0"/>
    <w:rsid w:val="00892712"/>
    <w:rsid w:val="008961CA"/>
    <w:rsid w:val="008A680A"/>
    <w:rsid w:val="008B0BB0"/>
    <w:rsid w:val="008B22E1"/>
    <w:rsid w:val="008C0DC9"/>
    <w:rsid w:val="008E6C4B"/>
    <w:rsid w:val="008F0D79"/>
    <w:rsid w:val="008F18C0"/>
    <w:rsid w:val="00900EE4"/>
    <w:rsid w:val="00904F3B"/>
    <w:rsid w:val="00907648"/>
    <w:rsid w:val="00930FDE"/>
    <w:rsid w:val="00932BAF"/>
    <w:rsid w:val="00934C7C"/>
    <w:rsid w:val="00937AD8"/>
    <w:rsid w:val="0094030F"/>
    <w:rsid w:val="00965277"/>
    <w:rsid w:val="00984C93"/>
    <w:rsid w:val="00987CE1"/>
    <w:rsid w:val="0099405C"/>
    <w:rsid w:val="009A1100"/>
    <w:rsid w:val="009B27AA"/>
    <w:rsid w:val="009C600F"/>
    <w:rsid w:val="009D3723"/>
    <w:rsid w:val="009E04F2"/>
    <w:rsid w:val="00A00745"/>
    <w:rsid w:val="00A02CB2"/>
    <w:rsid w:val="00A03137"/>
    <w:rsid w:val="00A03B7B"/>
    <w:rsid w:val="00A05BB6"/>
    <w:rsid w:val="00A13D12"/>
    <w:rsid w:val="00A200C9"/>
    <w:rsid w:val="00A250D5"/>
    <w:rsid w:val="00A3038E"/>
    <w:rsid w:val="00A32F56"/>
    <w:rsid w:val="00A36028"/>
    <w:rsid w:val="00A47EA1"/>
    <w:rsid w:val="00A86E40"/>
    <w:rsid w:val="00A91424"/>
    <w:rsid w:val="00A9467C"/>
    <w:rsid w:val="00AA2C77"/>
    <w:rsid w:val="00AA5C1D"/>
    <w:rsid w:val="00AB2CF2"/>
    <w:rsid w:val="00AC3FB9"/>
    <w:rsid w:val="00AC702A"/>
    <w:rsid w:val="00AD0FA7"/>
    <w:rsid w:val="00AD226F"/>
    <w:rsid w:val="00AF292B"/>
    <w:rsid w:val="00AF4BE2"/>
    <w:rsid w:val="00B13A52"/>
    <w:rsid w:val="00B14580"/>
    <w:rsid w:val="00B161E7"/>
    <w:rsid w:val="00B24CF4"/>
    <w:rsid w:val="00B26993"/>
    <w:rsid w:val="00B275F5"/>
    <w:rsid w:val="00B4570C"/>
    <w:rsid w:val="00B51D14"/>
    <w:rsid w:val="00B5208C"/>
    <w:rsid w:val="00B5709B"/>
    <w:rsid w:val="00B60B3A"/>
    <w:rsid w:val="00B60D01"/>
    <w:rsid w:val="00B70F32"/>
    <w:rsid w:val="00B74876"/>
    <w:rsid w:val="00B74A36"/>
    <w:rsid w:val="00B9683E"/>
    <w:rsid w:val="00BB7C2B"/>
    <w:rsid w:val="00BC1664"/>
    <w:rsid w:val="00BC2546"/>
    <w:rsid w:val="00BD636C"/>
    <w:rsid w:val="00BD701B"/>
    <w:rsid w:val="00BE0201"/>
    <w:rsid w:val="00BE41BC"/>
    <w:rsid w:val="00BF3E13"/>
    <w:rsid w:val="00C05085"/>
    <w:rsid w:val="00C12F58"/>
    <w:rsid w:val="00C1593D"/>
    <w:rsid w:val="00C17FA6"/>
    <w:rsid w:val="00C45227"/>
    <w:rsid w:val="00C5102C"/>
    <w:rsid w:val="00C56C7E"/>
    <w:rsid w:val="00C644CF"/>
    <w:rsid w:val="00C73C0F"/>
    <w:rsid w:val="00C776A4"/>
    <w:rsid w:val="00CA2C6C"/>
    <w:rsid w:val="00CB030E"/>
    <w:rsid w:val="00CB0652"/>
    <w:rsid w:val="00CC0600"/>
    <w:rsid w:val="00CC586C"/>
    <w:rsid w:val="00CC78AC"/>
    <w:rsid w:val="00CD7194"/>
    <w:rsid w:val="00CF3120"/>
    <w:rsid w:val="00CF7953"/>
    <w:rsid w:val="00D07232"/>
    <w:rsid w:val="00D10245"/>
    <w:rsid w:val="00D21BDD"/>
    <w:rsid w:val="00D34210"/>
    <w:rsid w:val="00D45E5D"/>
    <w:rsid w:val="00D464E1"/>
    <w:rsid w:val="00D5625E"/>
    <w:rsid w:val="00D6579E"/>
    <w:rsid w:val="00D65F07"/>
    <w:rsid w:val="00D704F3"/>
    <w:rsid w:val="00D92B62"/>
    <w:rsid w:val="00D92BB7"/>
    <w:rsid w:val="00DC0F8A"/>
    <w:rsid w:val="00DC76D2"/>
    <w:rsid w:val="00DD30ED"/>
    <w:rsid w:val="00DE34B8"/>
    <w:rsid w:val="00DF03A7"/>
    <w:rsid w:val="00E002E2"/>
    <w:rsid w:val="00E00548"/>
    <w:rsid w:val="00E03670"/>
    <w:rsid w:val="00E05D9F"/>
    <w:rsid w:val="00E64C21"/>
    <w:rsid w:val="00E66F64"/>
    <w:rsid w:val="00E67631"/>
    <w:rsid w:val="00E7798A"/>
    <w:rsid w:val="00E81656"/>
    <w:rsid w:val="00EC24C6"/>
    <w:rsid w:val="00EF2933"/>
    <w:rsid w:val="00F05146"/>
    <w:rsid w:val="00F1115D"/>
    <w:rsid w:val="00F34C5D"/>
    <w:rsid w:val="00F3513C"/>
    <w:rsid w:val="00F465C5"/>
    <w:rsid w:val="00F46641"/>
    <w:rsid w:val="00F5180D"/>
    <w:rsid w:val="00F51B21"/>
    <w:rsid w:val="00F51D87"/>
    <w:rsid w:val="00F52DA3"/>
    <w:rsid w:val="00F649D8"/>
    <w:rsid w:val="00F8455C"/>
    <w:rsid w:val="00F909F8"/>
    <w:rsid w:val="00FB0BD8"/>
    <w:rsid w:val="00FB2688"/>
    <w:rsid w:val="32CE5A1B"/>
    <w:rsid w:val="56FB607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FED77EA"/>
  <w15:docId w15:val="{8B9A9984-B5DC-4963-8D6E-FF155AC74E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en-US" w:bidi="ar-SA"/>
      </w:rPr>
    </w:rPrDefault>
    <w:pPrDefault/>
  </w:docDefaults>
  <w:latentStyles w:defLockedState="0" w:defUIPriority="0" w:defSemiHidden="0" w:defUnhideWhenUsed="0" w:defQFormat="1" w:count="376">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Normal Indent" w:qFormat="0"/>
    <w:lsdException w:name="footnote text" w:qFormat="0"/>
    <w:lsdException w:name="annotation text" w:qFormat="0"/>
    <w:lsdException w:name="header" w:qFormat="0"/>
    <w:lsdException w:name="footer" w:qFormat="0"/>
    <w:lsdException w:name="caption" w:semiHidden="1" w:unhideWhenUsed="1"/>
    <w:lsdException w:name="envelope address" w:qFormat="0"/>
    <w:lsdException w:name="envelope return" w:qFormat="0"/>
    <w:lsdException w:name="footnote reference" w:qFormat="0"/>
    <w:lsdException w:name="annotation reference" w:qFormat="0"/>
    <w:lsdException w:name="endnote reference" w:qFormat="0"/>
    <w:lsdException w:name="endnote text" w:qFormat="0"/>
    <w:lsdException w:name="Default Paragraph Font" w:semiHidden="1"/>
    <w:lsdException w:name="Body Text Indent" w:qFormat="0"/>
    <w:lsdException w:name="Message Header" w:qFormat="0"/>
    <w:lsdException w:name="Date" w:qFormat="0"/>
    <w:lsdException w:name="Body Text First Indent 2" w:qFormat="0"/>
    <w:lsdException w:name="Body Text 2" w:qFormat="0"/>
    <w:lsdException w:name="Body Text Indent 2" w:qFormat="0"/>
    <w:lsdException w:name="Body Text Indent 3" w:qFormat="0"/>
    <w:lsdException w:name="FollowedHyperlink" w:qFormat="0"/>
    <w:lsdException w:name="Strong" w:uiPriority="22"/>
    <w:lsdException w:name="Document Map" w:qFormat="0"/>
    <w:lsdException w:name="Plain Text" w:qFormat="0"/>
    <w:lsdException w:name="E-mail Signature" w:qFormat="0"/>
    <w:lsdException w:name="HTML Top of Form" w:semiHidden="1" w:uiPriority="99" w:unhideWhenUsed="1" w:qFormat="0"/>
    <w:lsdException w:name="HTML Bottom of Form" w:semiHidden="1" w:uiPriority="99" w:unhideWhenUsed="1" w:qFormat="0"/>
    <w:lsdException w:name="Normal (Web)" w:uiPriority="99"/>
    <w:lsdException w:name="HTML Acronym" w:qFormat="0"/>
    <w:lsdException w:name="HTML Address" w:qFormat="0"/>
    <w:lsdException w:name="HTML Cite" w:qFormat="0"/>
    <w:lsdException w:name="HTML Code" w:qFormat="0"/>
    <w:lsdException w:name="HTML Definition" w:qFormat="0"/>
    <w:lsdException w:name="HTML Keyboard" w:qFormat="0"/>
    <w:lsdException w:name="HTML Preformatted" w:qFormat="0"/>
    <w:lsdException w:name="Normal Table" w:semiHidden="1" w:unhideWhenUsed="1" w:qFormat="0"/>
    <w:lsdException w:name="annotation subject" w:qFormat="0"/>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qFormat="0"/>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qFormat="0"/>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qFormat="0"/>
    <w:lsdException w:name="No Spacing" w:semiHidden="1" w:uiPriority="99" w:unhideWhenUsed="1" w:qFormat="0"/>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qFormat="0"/>
    <w:lsdException w:name="Medium Grid 1" w:uiPriority="67" w:qFormat="0"/>
    <w:lsdException w:name="Medium Grid 2" w:uiPriority="68" w:qFormat="0"/>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qFormat="0"/>
    <w:lsdException w:name="Revision" w:semiHidden="1" w:uiPriority="99" w:unhideWhenUsed="1" w:qFormat="0"/>
    <w:lsdException w:name="List Paragraph" w:semiHidden="1" w:uiPriority="99" w:unhideWhenUsed="1" w:qFormat="0"/>
    <w:lsdException w:name="Quote" w:semiHidden="1" w:uiPriority="99" w:unhideWhenUsed="1" w:qFormat="0"/>
    <w:lsdException w:name="Intense Quote" w:semiHidden="1" w:uiPriority="99" w:unhideWhenUsed="1" w:qFormat="0"/>
    <w:lsdException w:name="Medium List 2 Accent 1" w:uiPriority="66" w:qFormat="0"/>
    <w:lsdException w:name="Medium Grid 1 Accent 1" w:uiPriority="67" w:qFormat="0"/>
    <w:lsdException w:name="Medium Grid 2 Accent 1" w:uiPriority="68" w:qFormat="0"/>
    <w:lsdException w:name="Medium Grid 3 Accent 1" w:uiPriority="69"/>
    <w:lsdException w:name="Dark List Accent 1" w:uiPriority="70"/>
    <w:lsdException w:name="Colorful Shading Accent 1" w:uiPriority="71" w:qFormat="0"/>
    <w:lsdException w:name="Colorful List Accent 1" w:uiPriority="72"/>
    <w:lsdException w:name="Colorful Grid Accent 1" w:uiPriority="73" w:qFormat="0"/>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qFormat="0"/>
    <w:lsdException w:name="Medium List 2 Accent 2" w:uiPriority="66"/>
    <w:lsdException w:name="Medium Grid 1 Accent 2" w:uiPriority="67"/>
    <w:lsdException w:name="Medium Grid 2 Accent 2" w:uiPriority="68" w:qFormat="0"/>
    <w:lsdException w:name="Medium Grid 3 Accent 2" w:uiPriority="69" w:qFormat="0"/>
    <w:lsdException w:name="Dark List Accent 2" w:uiPriority="70" w:qFormat="0"/>
    <w:lsdException w:name="Colorful Shading Accent 2" w:uiPriority="71" w:qFormat="0"/>
    <w:lsdException w:name="Colorful List Accent 2" w:uiPriority="72" w:qFormat="0"/>
    <w:lsdException w:name="Colorful Grid Accent 2" w:uiPriority="73" w:qFormat="0"/>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qFormat="0"/>
    <w:lsdException w:name="Medium Grid 1 Accent 3" w:uiPriority="67"/>
    <w:lsdException w:name="Medium Grid 2 Accent 3" w:uiPriority="68" w:qFormat="0"/>
    <w:lsdException w:name="Medium Grid 3 Accent 3" w:uiPriority="69" w:qFormat="0"/>
    <w:lsdException w:name="Dark List Accent 3" w:uiPriority="70"/>
    <w:lsdException w:name="Colorful Shading Accent 3" w:uiPriority="71" w:qFormat="0"/>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qFormat="0"/>
    <w:lsdException w:name="Medium List 2 Accent 4" w:uiPriority="66" w:qFormat="0"/>
    <w:lsdException w:name="Medium Grid 1 Accent 4" w:uiPriority="67"/>
    <w:lsdException w:name="Medium Grid 2 Accent 4" w:uiPriority="68" w:qFormat="0"/>
    <w:lsdException w:name="Medium Grid 3 Accent 4" w:uiPriority="69" w:qFormat="0"/>
    <w:lsdException w:name="Dark List Accent 4" w:uiPriority="70" w:qFormat="0"/>
    <w:lsdException w:name="Colorful Shading Accent 4" w:uiPriority="71" w:qFormat="0"/>
    <w:lsdException w:name="Colorful List Accent 4" w:uiPriority="72" w:qFormat="0"/>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qFormat="0"/>
    <w:lsdException w:name="Medium Grid 2 Accent 5" w:uiPriority="68"/>
    <w:lsdException w:name="Medium Grid 3 Accent 5" w:uiPriority="69" w:qFormat="0"/>
    <w:lsdException w:name="Dark List Accent 5" w:uiPriority="70"/>
    <w:lsdException w:name="Colorful Shading Accent 5" w:uiPriority="71"/>
    <w:lsdException w:name="Colorful List Accent 5" w:uiPriority="72" w:qFormat="0"/>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qFormat="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Normal">
    <w:name w:val="Normal"/>
    <w:qFormat/>
    <w:rPr>
      <w:rFonts w:ascii="Calibri" w:eastAsia="Times New Roman" w:hAnsi="Calibri" w:cs="Times New Roman"/>
      <w:sz w:val="22"/>
      <w:szCs w:val="22"/>
      <w:lang w:val="en-IN" w:eastAsia="en-IN"/>
    </w:rPr>
  </w:style>
  <w:style w:type="paragraph" w:styleId="Heading1">
    <w:name w:val="heading 1"/>
    <w:basedOn w:val="Normal"/>
    <w:next w:val="Normal"/>
    <w:qFormat/>
    <w:pPr>
      <w:keepNext/>
      <w:keepLines/>
      <w:spacing w:before="340" w:after="330" w:line="578" w:lineRule="auto"/>
      <w:outlineLvl w:val="0"/>
    </w:pPr>
    <w:rPr>
      <w:b/>
      <w:bCs/>
      <w:kern w:val="44"/>
      <w:sz w:val="44"/>
      <w:szCs w:val="44"/>
    </w:rPr>
  </w:style>
  <w:style w:type="paragraph" w:styleId="Heading2">
    <w:name w:val="heading 2"/>
    <w:basedOn w:val="Normal"/>
    <w:next w:val="Normal"/>
    <w:semiHidden/>
    <w:unhideWhenUsed/>
    <w:qFormat/>
    <w:pPr>
      <w:keepNext/>
      <w:keepLines/>
      <w:spacing w:before="260" w:after="260" w:line="416" w:lineRule="auto"/>
      <w:outlineLvl w:val="1"/>
    </w:pPr>
    <w:rPr>
      <w:b/>
      <w:bCs/>
      <w:sz w:val="32"/>
      <w:szCs w:val="32"/>
    </w:rPr>
  </w:style>
  <w:style w:type="paragraph" w:styleId="Heading3">
    <w:name w:val="heading 3"/>
    <w:basedOn w:val="Normal"/>
    <w:next w:val="Normal"/>
    <w:semiHidden/>
    <w:unhideWhenUsed/>
    <w:qFormat/>
    <w:pPr>
      <w:keepNext/>
      <w:keepLines/>
      <w:spacing w:before="260" w:after="260" w:line="416" w:lineRule="auto"/>
      <w:outlineLvl w:val="2"/>
    </w:pPr>
    <w:rPr>
      <w:b/>
      <w:bCs/>
      <w:sz w:val="32"/>
      <w:szCs w:val="32"/>
    </w:rPr>
  </w:style>
  <w:style w:type="paragraph" w:styleId="Heading4">
    <w:name w:val="heading 4"/>
    <w:basedOn w:val="Normal"/>
    <w:next w:val="Normal"/>
    <w:semiHidden/>
    <w:unhideWhenUsed/>
    <w:qFormat/>
    <w:pPr>
      <w:keepNext/>
      <w:keepLines/>
      <w:spacing w:before="280" w:after="290" w:line="376" w:lineRule="auto"/>
      <w:outlineLvl w:val="3"/>
    </w:pPr>
    <w:rPr>
      <w:b/>
      <w:bCs/>
      <w:sz w:val="28"/>
      <w:szCs w:val="28"/>
    </w:rPr>
  </w:style>
  <w:style w:type="paragraph" w:styleId="Heading5">
    <w:name w:val="heading 5"/>
    <w:basedOn w:val="Normal"/>
    <w:next w:val="Normal"/>
    <w:semiHidden/>
    <w:unhideWhenUsed/>
    <w:qFormat/>
    <w:pPr>
      <w:keepNext/>
      <w:keepLines/>
      <w:spacing w:before="280" w:after="290" w:line="376" w:lineRule="auto"/>
      <w:outlineLvl w:val="4"/>
    </w:pPr>
    <w:rPr>
      <w:b/>
      <w:bCs/>
      <w:sz w:val="28"/>
      <w:szCs w:val="28"/>
    </w:rPr>
  </w:style>
  <w:style w:type="paragraph" w:styleId="Heading6">
    <w:name w:val="heading 6"/>
    <w:basedOn w:val="Normal"/>
    <w:next w:val="Normal"/>
    <w:semiHidden/>
    <w:unhideWhenUsed/>
    <w:qFormat/>
    <w:pPr>
      <w:keepNext/>
      <w:keepLines/>
      <w:spacing w:before="240" w:after="64" w:line="320" w:lineRule="auto"/>
      <w:outlineLvl w:val="5"/>
    </w:pPr>
    <w:rPr>
      <w:b/>
      <w:bCs/>
      <w:sz w:val="24"/>
      <w:szCs w:val="24"/>
    </w:rPr>
  </w:style>
  <w:style w:type="paragraph" w:styleId="Heading7">
    <w:name w:val="heading 7"/>
    <w:basedOn w:val="Normal"/>
    <w:next w:val="Normal"/>
    <w:semiHidden/>
    <w:unhideWhenUsed/>
    <w:qFormat/>
    <w:pPr>
      <w:keepNext/>
      <w:keepLines/>
      <w:spacing w:before="240" w:after="64" w:line="320" w:lineRule="auto"/>
      <w:outlineLvl w:val="6"/>
    </w:pPr>
    <w:rPr>
      <w:b/>
      <w:bCs/>
      <w:sz w:val="24"/>
      <w:szCs w:val="24"/>
    </w:rPr>
  </w:style>
  <w:style w:type="paragraph" w:styleId="Heading8">
    <w:name w:val="heading 8"/>
    <w:basedOn w:val="Normal"/>
    <w:next w:val="Normal"/>
    <w:semiHidden/>
    <w:unhideWhenUsed/>
    <w:qFormat/>
    <w:pPr>
      <w:keepNext/>
      <w:keepLines/>
      <w:spacing w:before="240" w:after="64" w:line="320" w:lineRule="auto"/>
      <w:outlineLvl w:val="7"/>
    </w:pPr>
    <w:rPr>
      <w:sz w:val="24"/>
      <w:szCs w:val="24"/>
    </w:rPr>
  </w:style>
  <w:style w:type="paragraph" w:styleId="Heading9">
    <w:name w:val="heading 9"/>
    <w:basedOn w:val="Normal"/>
    <w:next w:val="Normal"/>
    <w:semiHidden/>
    <w:unhideWhenUsed/>
    <w:qFormat/>
    <w:pPr>
      <w:keepNext/>
      <w:keepLines/>
      <w:spacing w:before="240" w:after="64" w:line="320" w:lineRule="auto"/>
      <w:outlineLvl w:val="8"/>
    </w:pPr>
    <w:rPr>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qFormat/>
    <w:rPr>
      <w:sz w:val="16"/>
      <w:szCs w:val="16"/>
    </w:rPr>
  </w:style>
  <w:style w:type="paragraph" w:styleId="BlockText">
    <w:name w:val="Block Text"/>
    <w:basedOn w:val="Normal"/>
    <w:qFormat/>
    <w:pPr>
      <w:spacing w:after="120"/>
      <w:ind w:leftChars="700" w:left="1440" w:rightChars="700" w:right="1440"/>
    </w:pPr>
  </w:style>
  <w:style w:type="paragraph" w:styleId="BodyText">
    <w:name w:val="Body Text"/>
    <w:basedOn w:val="Normal"/>
    <w:qFormat/>
    <w:pPr>
      <w:spacing w:after="120"/>
    </w:pPr>
  </w:style>
  <w:style w:type="paragraph" w:styleId="BodyText2">
    <w:name w:val="Body Text 2"/>
    <w:basedOn w:val="Normal"/>
    <w:pPr>
      <w:spacing w:after="120" w:line="480" w:lineRule="auto"/>
    </w:pPr>
  </w:style>
  <w:style w:type="paragraph" w:styleId="BodyText3">
    <w:name w:val="Body Text 3"/>
    <w:basedOn w:val="Normal"/>
    <w:qFormat/>
    <w:pPr>
      <w:spacing w:after="120"/>
    </w:pPr>
    <w:rPr>
      <w:sz w:val="16"/>
      <w:szCs w:val="16"/>
    </w:rPr>
  </w:style>
  <w:style w:type="paragraph" w:styleId="BodyTextFirstIndent">
    <w:name w:val="Body Text First Indent"/>
    <w:basedOn w:val="BodyText"/>
    <w:qFormat/>
    <w:pPr>
      <w:ind w:firstLineChars="100" w:firstLine="420"/>
    </w:pPr>
  </w:style>
  <w:style w:type="paragraph" w:styleId="BodyTextIndent">
    <w:name w:val="Body Text Indent"/>
    <w:basedOn w:val="Normal"/>
    <w:pPr>
      <w:spacing w:after="120"/>
      <w:ind w:leftChars="200" w:left="420"/>
    </w:pPr>
  </w:style>
  <w:style w:type="paragraph" w:styleId="BodyTextFirstIndent2">
    <w:name w:val="Body Text First Indent 2"/>
    <w:basedOn w:val="BodyTextIndent"/>
    <w:pPr>
      <w:ind w:firstLineChars="200" w:firstLine="420"/>
    </w:pPr>
  </w:style>
  <w:style w:type="paragraph" w:styleId="BodyTextIndent2">
    <w:name w:val="Body Text Indent 2"/>
    <w:basedOn w:val="Normal"/>
    <w:pPr>
      <w:spacing w:after="120" w:line="480" w:lineRule="auto"/>
      <w:ind w:leftChars="200" w:left="420"/>
    </w:pPr>
  </w:style>
  <w:style w:type="paragraph" w:styleId="BodyTextIndent3">
    <w:name w:val="Body Text Indent 3"/>
    <w:basedOn w:val="Normal"/>
    <w:pPr>
      <w:spacing w:after="120"/>
      <w:ind w:leftChars="200" w:left="420"/>
    </w:pPr>
    <w:rPr>
      <w:sz w:val="16"/>
      <w:szCs w:val="16"/>
    </w:rPr>
  </w:style>
  <w:style w:type="paragraph" w:styleId="Caption">
    <w:name w:val="caption"/>
    <w:basedOn w:val="Normal"/>
    <w:next w:val="Normal"/>
    <w:semiHidden/>
    <w:unhideWhenUsed/>
    <w:qFormat/>
    <w:rPr>
      <w:rFonts w:ascii="Arial" w:eastAsia="SimHei" w:hAnsi="Arial" w:cs="Arial"/>
      <w:sz w:val="20"/>
    </w:rPr>
  </w:style>
  <w:style w:type="paragraph" w:styleId="Closing">
    <w:name w:val="Closing"/>
    <w:basedOn w:val="Normal"/>
    <w:qFormat/>
    <w:pPr>
      <w:ind w:leftChars="2100" w:left="100"/>
    </w:pPr>
  </w:style>
  <w:style w:type="character" w:styleId="CommentReference">
    <w:name w:val="annotation reference"/>
    <w:basedOn w:val="DefaultParagraphFont"/>
    <w:rPr>
      <w:sz w:val="21"/>
      <w:szCs w:val="21"/>
    </w:rPr>
  </w:style>
  <w:style w:type="paragraph" w:styleId="CommentText">
    <w:name w:val="annotation text"/>
    <w:basedOn w:val="Normal"/>
  </w:style>
  <w:style w:type="paragraph" w:styleId="CommentSubject">
    <w:name w:val="annotation subject"/>
    <w:basedOn w:val="CommentText"/>
    <w:next w:val="CommentText"/>
    <w:rPr>
      <w:b/>
      <w:bCs/>
    </w:rPr>
  </w:style>
  <w:style w:type="paragraph" w:styleId="Date">
    <w:name w:val="Date"/>
    <w:basedOn w:val="Normal"/>
    <w:next w:val="Normal"/>
    <w:pPr>
      <w:ind w:leftChars="2500" w:left="100"/>
    </w:pPr>
  </w:style>
  <w:style w:type="paragraph" w:styleId="DocumentMap">
    <w:name w:val="Document Map"/>
    <w:basedOn w:val="Normal"/>
    <w:pPr>
      <w:shd w:val="clear" w:color="auto" w:fill="000080"/>
    </w:pPr>
  </w:style>
  <w:style w:type="paragraph" w:styleId="E-mailSignature">
    <w:name w:val="E-mail Signature"/>
    <w:basedOn w:val="Normal"/>
  </w:style>
  <w:style w:type="character" w:styleId="Emphasis">
    <w:name w:val="Emphasis"/>
    <w:basedOn w:val="DefaultParagraphFont"/>
    <w:qFormat/>
    <w:rPr>
      <w:i/>
      <w:iCs/>
    </w:rPr>
  </w:style>
  <w:style w:type="character" w:styleId="EndnoteReference">
    <w:name w:val="endnote reference"/>
    <w:basedOn w:val="DefaultParagraphFont"/>
    <w:rPr>
      <w:vertAlign w:val="superscript"/>
    </w:rPr>
  </w:style>
  <w:style w:type="paragraph" w:styleId="EndnoteText">
    <w:name w:val="endnote text"/>
    <w:basedOn w:val="Normal"/>
    <w:pPr>
      <w:snapToGrid w:val="0"/>
    </w:pPr>
  </w:style>
  <w:style w:type="paragraph" w:styleId="EnvelopeAddress">
    <w:name w:val="envelope address"/>
    <w:basedOn w:val="Normal"/>
    <w:pPr>
      <w:framePr w:w="7920" w:h="1980" w:hRule="exact" w:hSpace="180" w:wrap="auto" w:hAnchor="page" w:xAlign="center" w:yAlign="bottom"/>
      <w:snapToGrid w:val="0"/>
      <w:ind w:leftChars="1400" w:left="100"/>
    </w:pPr>
    <w:rPr>
      <w:rFonts w:ascii="Arial" w:hAnsi="Arial" w:cs="Arial"/>
      <w:sz w:val="24"/>
      <w:szCs w:val="24"/>
    </w:rPr>
  </w:style>
  <w:style w:type="paragraph" w:styleId="EnvelopeReturn">
    <w:name w:val="envelope return"/>
    <w:basedOn w:val="Normal"/>
    <w:pPr>
      <w:snapToGrid w:val="0"/>
    </w:pPr>
    <w:rPr>
      <w:rFonts w:ascii="Arial" w:hAnsi="Arial" w:cs="Arial"/>
    </w:rPr>
  </w:style>
  <w:style w:type="character" w:styleId="FollowedHyperlink">
    <w:name w:val="FollowedHyperlink"/>
    <w:basedOn w:val="DefaultParagraphFont"/>
    <w:rPr>
      <w:color w:val="800080"/>
      <w:u w:val="single"/>
    </w:rPr>
  </w:style>
  <w:style w:type="paragraph" w:styleId="Footer">
    <w:name w:val="footer"/>
    <w:basedOn w:val="Normal"/>
    <w:pPr>
      <w:tabs>
        <w:tab w:val="center" w:pos="4153"/>
        <w:tab w:val="right" w:pos="8306"/>
      </w:tabs>
      <w:snapToGrid w:val="0"/>
    </w:pPr>
    <w:rPr>
      <w:sz w:val="18"/>
      <w:szCs w:val="18"/>
    </w:rPr>
  </w:style>
  <w:style w:type="character" w:styleId="FootnoteReference">
    <w:name w:val="footnote reference"/>
    <w:basedOn w:val="DefaultParagraphFont"/>
    <w:rPr>
      <w:vertAlign w:val="superscript"/>
    </w:rPr>
  </w:style>
  <w:style w:type="paragraph" w:styleId="FootnoteText">
    <w:name w:val="footnote text"/>
    <w:basedOn w:val="Normal"/>
    <w:pPr>
      <w:snapToGrid w:val="0"/>
    </w:pPr>
    <w:rPr>
      <w:sz w:val="18"/>
      <w:szCs w:val="18"/>
    </w:rPr>
  </w:style>
  <w:style w:type="paragraph" w:styleId="Header">
    <w:name w:val="header"/>
    <w:basedOn w:val="Normal"/>
    <w:pPr>
      <w:tabs>
        <w:tab w:val="center" w:pos="4153"/>
        <w:tab w:val="right" w:pos="8306"/>
      </w:tabs>
      <w:snapToGrid w:val="0"/>
    </w:pPr>
    <w:rPr>
      <w:sz w:val="18"/>
      <w:szCs w:val="18"/>
    </w:rPr>
  </w:style>
  <w:style w:type="character" w:styleId="HTMLAcronym">
    <w:name w:val="HTML Acronym"/>
    <w:basedOn w:val="DefaultParagraphFont"/>
  </w:style>
  <w:style w:type="paragraph" w:styleId="HTMLAddress">
    <w:name w:val="HTML Address"/>
    <w:basedOn w:val="Normal"/>
    <w:rPr>
      <w:i/>
      <w:iCs/>
    </w:rPr>
  </w:style>
  <w:style w:type="character" w:styleId="HTMLCite">
    <w:name w:val="HTML Cite"/>
    <w:basedOn w:val="DefaultParagraphFont"/>
    <w:rPr>
      <w:i/>
      <w:iCs/>
    </w:rPr>
  </w:style>
  <w:style w:type="character" w:styleId="HTMLCode">
    <w:name w:val="HTML Code"/>
    <w:basedOn w:val="DefaultParagraphFont"/>
    <w:rPr>
      <w:rFonts w:ascii="Courier New" w:hAnsi="Courier New" w:cs="Courier New"/>
      <w:sz w:val="20"/>
      <w:szCs w:val="20"/>
    </w:rPr>
  </w:style>
  <w:style w:type="character" w:styleId="HTMLDefinition">
    <w:name w:val="HTML Definition"/>
    <w:basedOn w:val="DefaultParagraphFont"/>
    <w:rPr>
      <w:i/>
      <w:iCs/>
    </w:rPr>
  </w:style>
  <w:style w:type="character" w:styleId="HTMLKeyboard">
    <w:name w:val="HTML Keyboard"/>
    <w:basedOn w:val="DefaultParagraphFont"/>
    <w:rPr>
      <w:rFonts w:ascii="Courier New" w:hAnsi="Courier New" w:cs="Courier New"/>
      <w:sz w:val="20"/>
      <w:szCs w:val="20"/>
    </w:rPr>
  </w:style>
  <w:style w:type="paragraph" w:styleId="HTMLPreformatted">
    <w:name w:val="HTML Preformatted"/>
    <w:basedOn w:val="Normal"/>
    <w:rPr>
      <w:rFonts w:ascii="Courier New" w:hAnsi="Courier New" w:cs="Courier New"/>
      <w:sz w:val="20"/>
    </w:rPr>
  </w:style>
  <w:style w:type="character" w:styleId="HTMLSample">
    <w:name w:val="HTML Sample"/>
    <w:basedOn w:val="DefaultParagraphFont"/>
    <w:qFormat/>
    <w:rPr>
      <w:rFonts w:ascii="Courier New" w:hAnsi="Courier New" w:cs="Courier New"/>
    </w:rPr>
  </w:style>
  <w:style w:type="character" w:styleId="HTMLTypewriter">
    <w:name w:val="HTML Typewriter"/>
    <w:basedOn w:val="DefaultParagraphFont"/>
    <w:qFormat/>
    <w:rPr>
      <w:rFonts w:ascii="Courier New" w:hAnsi="Courier New" w:cs="Courier New"/>
      <w:sz w:val="20"/>
      <w:szCs w:val="20"/>
    </w:rPr>
  </w:style>
  <w:style w:type="character" w:styleId="HTMLVariable">
    <w:name w:val="HTML Variable"/>
    <w:basedOn w:val="DefaultParagraphFont"/>
    <w:qFormat/>
    <w:rPr>
      <w:i/>
      <w:iCs/>
    </w:rPr>
  </w:style>
  <w:style w:type="character" w:styleId="Hyperlink">
    <w:name w:val="Hyperlink"/>
    <w:basedOn w:val="DefaultParagraphFont"/>
    <w:qFormat/>
    <w:rPr>
      <w:color w:val="0000FF"/>
      <w:u w:val="single"/>
    </w:rPr>
  </w:style>
  <w:style w:type="paragraph" w:styleId="Index1">
    <w:name w:val="index 1"/>
    <w:basedOn w:val="Normal"/>
    <w:next w:val="Normal"/>
    <w:qFormat/>
  </w:style>
  <w:style w:type="paragraph" w:styleId="Index2">
    <w:name w:val="index 2"/>
    <w:basedOn w:val="Normal"/>
    <w:next w:val="Normal"/>
    <w:qFormat/>
    <w:pPr>
      <w:ind w:leftChars="200" w:left="200"/>
    </w:pPr>
  </w:style>
  <w:style w:type="paragraph" w:styleId="Index3">
    <w:name w:val="index 3"/>
    <w:basedOn w:val="Normal"/>
    <w:next w:val="Normal"/>
    <w:qFormat/>
    <w:pPr>
      <w:ind w:leftChars="400" w:left="400"/>
    </w:pPr>
  </w:style>
  <w:style w:type="paragraph" w:styleId="Index4">
    <w:name w:val="index 4"/>
    <w:basedOn w:val="Normal"/>
    <w:next w:val="Normal"/>
    <w:qFormat/>
    <w:pPr>
      <w:ind w:leftChars="600" w:left="600"/>
    </w:pPr>
  </w:style>
  <w:style w:type="paragraph" w:styleId="Index5">
    <w:name w:val="index 5"/>
    <w:basedOn w:val="Normal"/>
    <w:next w:val="Normal"/>
    <w:qFormat/>
    <w:pPr>
      <w:ind w:leftChars="800" w:left="800"/>
    </w:pPr>
  </w:style>
  <w:style w:type="paragraph" w:styleId="Index6">
    <w:name w:val="index 6"/>
    <w:basedOn w:val="Normal"/>
    <w:next w:val="Normal"/>
    <w:qFormat/>
    <w:pPr>
      <w:ind w:leftChars="1000" w:left="1000"/>
    </w:pPr>
  </w:style>
  <w:style w:type="paragraph" w:styleId="Index7">
    <w:name w:val="index 7"/>
    <w:basedOn w:val="Normal"/>
    <w:next w:val="Normal"/>
    <w:qFormat/>
    <w:pPr>
      <w:ind w:leftChars="1200" w:left="1200"/>
    </w:pPr>
  </w:style>
  <w:style w:type="paragraph" w:styleId="Index8">
    <w:name w:val="index 8"/>
    <w:basedOn w:val="Normal"/>
    <w:next w:val="Normal"/>
    <w:qFormat/>
    <w:pPr>
      <w:ind w:leftChars="1400" w:left="1400"/>
    </w:pPr>
  </w:style>
  <w:style w:type="paragraph" w:styleId="Index9">
    <w:name w:val="index 9"/>
    <w:basedOn w:val="Normal"/>
    <w:next w:val="Normal"/>
    <w:qFormat/>
    <w:pPr>
      <w:ind w:leftChars="1600" w:left="1600"/>
    </w:pPr>
  </w:style>
  <w:style w:type="paragraph" w:styleId="IndexHeading">
    <w:name w:val="index heading"/>
    <w:basedOn w:val="Normal"/>
    <w:next w:val="Index1"/>
    <w:qFormat/>
    <w:rPr>
      <w:rFonts w:ascii="Arial" w:hAnsi="Arial" w:cs="Arial"/>
      <w:b/>
      <w:bCs/>
    </w:rPr>
  </w:style>
  <w:style w:type="character" w:styleId="LineNumber">
    <w:name w:val="line number"/>
    <w:basedOn w:val="DefaultParagraphFont"/>
    <w:qFormat/>
  </w:style>
  <w:style w:type="paragraph" w:styleId="List">
    <w:name w:val="List"/>
    <w:basedOn w:val="Normal"/>
    <w:qFormat/>
    <w:pPr>
      <w:ind w:left="200" w:hangingChars="200" w:hanging="200"/>
    </w:pPr>
  </w:style>
  <w:style w:type="paragraph" w:styleId="List2">
    <w:name w:val="List 2"/>
    <w:basedOn w:val="Normal"/>
    <w:qFormat/>
    <w:pPr>
      <w:ind w:leftChars="200" w:left="100" w:hangingChars="200" w:hanging="200"/>
    </w:pPr>
  </w:style>
  <w:style w:type="paragraph" w:styleId="List3">
    <w:name w:val="List 3"/>
    <w:basedOn w:val="Normal"/>
    <w:qFormat/>
    <w:pPr>
      <w:ind w:leftChars="400" w:left="100" w:hangingChars="200" w:hanging="200"/>
    </w:pPr>
  </w:style>
  <w:style w:type="paragraph" w:styleId="List4">
    <w:name w:val="List 4"/>
    <w:basedOn w:val="Normal"/>
    <w:qFormat/>
    <w:pPr>
      <w:ind w:leftChars="600" w:left="100" w:hangingChars="200" w:hanging="200"/>
    </w:pPr>
  </w:style>
  <w:style w:type="paragraph" w:styleId="List5">
    <w:name w:val="List 5"/>
    <w:basedOn w:val="Normal"/>
    <w:qFormat/>
    <w:pPr>
      <w:ind w:leftChars="800" w:left="100" w:hangingChars="200" w:hanging="200"/>
    </w:pPr>
  </w:style>
  <w:style w:type="paragraph" w:styleId="ListBullet">
    <w:name w:val="List Bullet"/>
    <w:basedOn w:val="Normal"/>
    <w:qFormat/>
    <w:pPr>
      <w:numPr>
        <w:numId w:val="1"/>
      </w:numPr>
    </w:pPr>
  </w:style>
  <w:style w:type="paragraph" w:styleId="ListBullet2">
    <w:name w:val="List Bullet 2"/>
    <w:basedOn w:val="Normal"/>
    <w:qFormat/>
    <w:pPr>
      <w:numPr>
        <w:numId w:val="2"/>
      </w:numPr>
    </w:pPr>
  </w:style>
  <w:style w:type="paragraph" w:styleId="ListBullet3">
    <w:name w:val="List Bullet 3"/>
    <w:basedOn w:val="Normal"/>
    <w:qFormat/>
    <w:pPr>
      <w:numPr>
        <w:numId w:val="3"/>
      </w:numPr>
    </w:pPr>
  </w:style>
  <w:style w:type="paragraph" w:styleId="ListBullet4">
    <w:name w:val="List Bullet 4"/>
    <w:basedOn w:val="Normal"/>
    <w:qFormat/>
    <w:pPr>
      <w:numPr>
        <w:numId w:val="4"/>
      </w:numPr>
    </w:pPr>
  </w:style>
  <w:style w:type="paragraph" w:styleId="ListBullet5">
    <w:name w:val="List Bullet 5"/>
    <w:basedOn w:val="Normal"/>
    <w:qFormat/>
    <w:pPr>
      <w:numPr>
        <w:numId w:val="5"/>
      </w:numPr>
    </w:pPr>
  </w:style>
  <w:style w:type="paragraph" w:styleId="ListContinue">
    <w:name w:val="List Continue"/>
    <w:basedOn w:val="Normal"/>
    <w:qFormat/>
    <w:pPr>
      <w:spacing w:after="120"/>
      <w:ind w:leftChars="200" w:left="420"/>
    </w:pPr>
  </w:style>
  <w:style w:type="paragraph" w:styleId="ListContinue2">
    <w:name w:val="List Continue 2"/>
    <w:basedOn w:val="Normal"/>
    <w:qFormat/>
    <w:pPr>
      <w:spacing w:after="120"/>
      <w:ind w:leftChars="400" w:left="840"/>
    </w:pPr>
  </w:style>
  <w:style w:type="paragraph" w:styleId="ListContinue3">
    <w:name w:val="List Continue 3"/>
    <w:basedOn w:val="Normal"/>
    <w:qFormat/>
    <w:pPr>
      <w:spacing w:after="120"/>
      <w:ind w:leftChars="600" w:left="1260"/>
    </w:pPr>
  </w:style>
  <w:style w:type="paragraph" w:styleId="ListContinue4">
    <w:name w:val="List Continue 4"/>
    <w:basedOn w:val="Normal"/>
    <w:qFormat/>
    <w:pPr>
      <w:spacing w:after="120"/>
      <w:ind w:leftChars="800" w:left="1680"/>
    </w:pPr>
  </w:style>
  <w:style w:type="paragraph" w:styleId="ListContinue5">
    <w:name w:val="List Continue 5"/>
    <w:basedOn w:val="Normal"/>
    <w:qFormat/>
    <w:pPr>
      <w:spacing w:after="120"/>
      <w:ind w:leftChars="1000" w:left="2100"/>
    </w:pPr>
  </w:style>
  <w:style w:type="paragraph" w:styleId="ListNumber">
    <w:name w:val="List Number"/>
    <w:basedOn w:val="Normal"/>
    <w:qFormat/>
    <w:pPr>
      <w:numPr>
        <w:numId w:val="6"/>
      </w:numPr>
    </w:pPr>
  </w:style>
  <w:style w:type="paragraph" w:styleId="ListNumber2">
    <w:name w:val="List Number 2"/>
    <w:basedOn w:val="Normal"/>
    <w:qFormat/>
    <w:pPr>
      <w:numPr>
        <w:numId w:val="7"/>
      </w:numPr>
    </w:pPr>
  </w:style>
  <w:style w:type="paragraph" w:styleId="ListNumber3">
    <w:name w:val="List Number 3"/>
    <w:basedOn w:val="Normal"/>
    <w:qFormat/>
    <w:pPr>
      <w:numPr>
        <w:numId w:val="8"/>
      </w:numPr>
    </w:pPr>
  </w:style>
  <w:style w:type="paragraph" w:styleId="ListNumber4">
    <w:name w:val="List Number 4"/>
    <w:basedOn w:val="Normal"/>
    <w:qFormat/>
    <w:pPr>
      <w:numPr>
        <w:numId w:val="9"/>
      </w:numPr>
    </w:pPr>
  </w:style>
  <w:style w:type="paragraph" w:styleId="ListNumber5">
    <w:name w:val="List Number 5"/>
    <w:basedOn w:val="Normal"/>
    <w:qFormat/>
    <w:pPr>
      <w:numPr>
        <w:numId w:val="10"/>
      </w:numPr>
    </w:pPr>
  </w:style>
  <w:style w:type="paragraph" w:styleId="MacroText">
    <w:name w:val="macro"/>
    <w:qFormat/>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kern w:val="2"/>
      <w:sz w:val="24"/>
      <w:szCs w:val="24"/>
      <w:lang w:eastAsia="zh-CN"/>
    </w:rPr>
  </w:style>
  <w:style w:type="paragraph" w:styleId="MessageHeader">
    <w:name w:val="Message Header"/>
    <w:basedOn w:val="Normal"/>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cs="Arial"/>
      <w:sz w:val="24"/>
      <w:szCs w:val="24"/>
    </w:rPr>
  </w:style>
  <w:style w:type="paragraph" w:styleId="NormalWeb">
    <w:name w:val="Normal (Web)"/>
    <w:basedOn w:val="Normal"/>
    <w:uiPriority w:val="99"/>
    <w:qFormat/>
    <w:rPr>
      <w:sz w:val="24"/>
      <w:szCs w:val="24"/>
    </w:rPr>
  </w:style>
  <w:style w:type="paragraph" w:styleId="NormalIndent">
    <w:name w:val="Normal Indent"/>
    <w:basedOn w:val="Normal"/>
    <w:pPr>
      <w:ind w:firstLineChars="200" w:firstLine="420"/>
    </w:pPr>
  </w:style>
  <w:style w:type="paragraph" w:styleId="NoteHeading">
    <w:name w:val="Note Heading"/>
    <w:basedOn w:val="Normal"/>
    <w:next w:val="Normal"/>
    <w:qFormat/>
    <w:pPr>
      <w:jc w:val="center"/>
    </w:pPr>
  </w:style>
  <w:style w:type="character" w:styleId="PageNumber">
    <w:name w:val="page number"/>
    <w:basedOn w:val="DefaultParagraphFont"/>
    <w:qFormat/>
  </w:style>
  <w:style w:type="paragraph" w:styleId="PlainText">
    <w:name w:val="Plain Text"/>
    <w:basedOn w:val="Normal"/>
    <w:rPr>
      <w:rFonts w:ascii="SimSun" w:hAnsi="Courier New" w:cs="Courier New"/>
      <w:szCs w:val="21"/>
    </w:rPr>
  </w:style>
  <w:style w:type="paragraph" w:styleId="Salutation">
    <w:name w:val="Salutation"/>
    <w:basedOn w:val="Normal"/>
    <w:next w:val="Normal"/>
    <w:qFormat/>
  </w:style>
  <w:style w:type="paragraph" w:styleId="Signature">
    <w:name w:val="Signature"/>
    <w:basedOn w:val="Normal"/>
    <w:qFormat/>
    <w:pPr>
      <w:ind w:leftChars="2100" w:left="100"/>
    </w:pPr>
  </w:style>
  <w:style w:type="character" w:styleId="Strong">
    <w:name w:val="Strong"/>
    <w:basedOn w:val="DefaultParagraphFont"/>
    <w:uiPriority w:val="22"/>
    <w:qFormat/>
    <w:rPr>
      <w:b/>
      <w:bCs/>
    </w:rPr>
  </w:style>
  <w:style w:type="paragraph" w:styleId="Subtitle">
    <w:name w:val="Subtitle"/>
    <w:basedOn w:val="Normal"/>
    <w:qFormat/>
    <w:pPr>
      <w:spacing w:before="240" w:after="60" w:line="312" w:lineRule="auto"/>
      <w:jc w:val="center"/>
      <w:outlineLvl w:val="1"/>
    </w:pPr>
    <w:rPr>
      <w:rFonts w:ascii="Arial" w:hAnsi="Arial" w:cs="Arial"/>
      <w:b/>
      <w:bCs/>
      <w:kern w:val="28"/>
      <w:sz w:val="32"/>
      <w:szCs w:val="32"/>
    </w:rPr>
  </w:style>
  <w:style w:type="table" w:styleId="Table3Deffects1">
    <w:name w:val="Table 3D effects 1"/>
    <w:basedOn w:val="TableNormal"/>
    <w:qFormat/>
    <w:pPr>
      <w:widowControl w:val="0"/>
      <w:jc w:val="both"/>
    </w:pPr>
    <w:tblPr/>
    <w:tcPr>
      <w:shd w:val="solid" w:color="C0C0C0" w:fill="FFFFFF"/>
    </w:tcPr>
    <w:tblStylePr w:type="firstRow">
      <w:rPr>
        <w:b/>
        <w:bCs/>
        <w:color w:val="800080"/>
      </w:rPr>
      <w:tblPr/>
      <w:tcPr>
        <w:tcBorders>
          <w:left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bottom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Table3Deffects2">
    <w:name w:val="Table 3D effects 2"/>
    <w:basedOn w:val="TableNormal"/>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3Deffects3">
    <w:name w:val="Table 3D effects 3"/>
    <w:basedOn w:val="TableNormal"/>
    <w:qFormat/>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Classic1">
    <w:name w:val="Table Classic 1"/>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i/>
        <w:i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TableClassic2">
    <w:name w:val="Table Classic 2"/>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color w:val="FFFFFF"/>
      </w:rPr>
      <w:tblPr/>
      <w:tcPr>
        <w:tcBorders>
          <w:left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TableClassic3">
    <w:name w:val="Table Classic 3"/>
    <w:basedOn w:val="TableNormal"/>
    <w:qFormat/>
    <w:pPr>
      <w:widowControl w:val="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left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TableClassic4">
    <w:name w:val="Table Classic 4"/>
    <w:basedOn w:val="TableNormal"/>
    <w:qFormat/>
    <w:pPr>
      <w:widowControl w:val="0"/>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left w:val="single" w:sz="6" w:space="0" w:color="000000"/>
          <w:tl2br w:val="nil"/>
          <w:tr2bl w:val="nil"/>
        </w:tcBorders>
        <w:shd w:val="pct50" w:color="000080" w:fill="FFFFFF"/>
      </w:tcPr>
    </w:tblStylePr>
    <w:tblStylePr w:type="lastRow">
      <w:rPr>
        <w:color w:val="000080"/>
      </w:rPr>
      <w:tblPr/>
      <w:tcPr>
        <w:tcBorders>
          <w:left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TableColorful1">
    <w:name w:val="Table Colorful 1"/>
    <w:basedOn w:val="TableNormal"/>
    <w:qFormat/>
    <w:pPr>
      <w:widowControl w:val="0"/>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TableColorful2">
    <w:name w:val="Table Colorful 2"/>
    <w:basedOn w:val="TableNormal"/>
    <w:pPr>
      <w:widowControl w:val="0"/>
      <w:jc w:val="both"/>
    </w:pPr>
    <w:tblPr>
      <w:tblBorders>
        <w:bottom w:val="single" w:sz="12" w:space="0" w:color="000000"/>
      </w:tblBorders>
    </w:tblPr>
    <w:tcPr>
      <w:shd w:val="pct20" w:color="FFFF00" w:fill="FFFFFF"/>
    </w:tcPr>
    <w:tblStylePr w:type="firstRow">
      <w:rPr>
        <w:b/>
        <w:bCs/>
        <w:i/>
        <w:iCs/>
        <w:color w:val="FFFFFF"/>
      </w:rPr>
      <w:tblPr/>
      <w:tcPr>
        <w:tcBorders>
          <w:left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TableColorful3">
    <w:name w:val="Table Colorful 3"/>
    <w:basedOn w:val="TableNormal"/>
    <w:qFormat/>
    <w:pPr>
      <w:widowControl w:val="0"/>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left w:val="single" w:sz="6" w:space="0" w:color="000000"/>
          <w:tl2br w:val="nil"/>
          <w:tr2bl w:val="nil"/>
        </w:tcBorders>
        <w:shd w:val="solid" w:color="008080" w:fill="FFFFFF"/>
      </w:tcPr>
    </w:tblStylePr>
    <w:tblStylePr w:type="firstCol">
      <w:tblPr/>
      <w:tcPr>
        <w:tcBorders>
          <w:bottom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TableColumns1">
    <w:name w:val="Table Columns 1"/>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left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2">
    <w:name w:val="Table Columns 2"/>
    <w:basedOn w:val="TableNormal"/>
    <w:qFormat/>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3">
    <w:name w:val="Table Columns 3"/>
    <w:basedOn w:val="TableNormal"/>
    <w:qFormat/>
    <w:pPr>
      <w:widowControl w:val="0"/>
      <w:jc w:val="both"/>
    </w:pPr>
    <w:rPr>
      <w:b/>
      <w:bC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TableColumns4">
    <w:name w:val="Table Columns 4"/>
    <w:basedOn w:val="TableNormal"/>
    <w:qFormat/>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qFormat/>
    <w:pPr>
      <w:widowControl w:val="0"/>
      <w:jc w:val="both"/>
    </w:p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left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qFormat/>
    <w:pPr>
      <w:widowControl w:val="0"/>
      <w:jc w:val="both"/>
    </w:p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TableElegant">
    <w:name w:val="Table Elegant"/>
    <w:basedOn w:val="TableNormal"/>
    <w:qFormat/>
    <w:pPr>
      <w:widowControl w:val="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TableGrid2">
    <w:name w:val="Table Grid 2"/>
    <w:basedOn w:val="TableNormal"/>
    <w:qFormat/>
    <w:pPr>
      <w:widowControl w:val="0"/>
      <w:jc w:val="both"/>
    </w:p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TableGrid3">
    <w:name w:val="Table Grid 3"/>
    <w:basedOn w:val="TableNormal"/>
    <w:qFormat/>
    <w:pPr>
      <w:widowControl w:val="0"/>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left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4">
    <w:name w:val="Table Grid 4"/>
    <w:basedOn w:val="TableNormal"/>
    <w:qFormat/>
    <w:pPr>
      <w:widowControl w:val="0"/>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left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TableGrid5">
    <w:name w:val="Table Grid 5"/>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left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6">
    <w:name w:val="Table Grid 6"/>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7">
    <w:name w:val="Table Grid 7"/>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left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TableGrid8">
    <w:name w:val="Table Grid 8"/>
    <w:basedOn w:val="TableNormal"/>
    <w:qFormat/>
    <w:pPr>
      <w:widowControl w:val="0"/>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TableList1">
    <w:name w:val="Table List 1"/>
    <w:basedOn w:val="TableNormal"/>
    <w:qFormat/>
    <w:pPr>
      <w:widowControl w:val="0"/>
      <w:jc w:val="both"/>
    </w:p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left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2">
    <w:name w:val="Table List 2"/>
    <w:basedOn w:val="TableNormal"/>
    <w:qFormat/>
    <w:pPr>
      <w:widowControl w:val="0"/>
      <w:jc w:val="both"/>
    </w:pPr>
    <w:tblPr>
      <w:tblBorders>
        <w:bottom w:val="single" w:sz="12" w:space="0" w:color="808080"/>
      </w:tblBorders>
    </w:tblPr>
    <w:tblStylePr w:type="firstRow">
      <w:rPr>
        <w:b/>
        <w:bCs/>
        <w:color w:val="FFFFFF"/>
      </w:rPr>
      <w:tblPr/>
      <w:tcPr>
        <w:tcBorders>
          <w:left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3">
    <w:name w:val="Table List 3"/>
    <w:basedOn w:val="TableNormal"/>
    <w:qFormat/>
    <w:pPr>
      <w:widowControl w:val="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TableList4">
    <w:name w:val="Table List 4"/>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left w:val="single" w:sz="12" w:space="0" w:color="000000"/>
          <w:tl2br w:val="nil"/>
          <w:tr2bl w:val="nil"/>
        </w:tcBorders>
        <w:shd w:val="solid" w:color="808080" w:fill="FFFFFF"/>
      </w:tcPr>
    </w:tblStylePr>
  </w:style>
  <w:style w:type="table" w:styleId="TableList5">
    <w:name w:val="Table List 5"/>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left w:val="single" w:sz="12" w:space="0" w:color="000000"/>
          <w:tl2br w:val="nil"/>
          <w:tr2bl w:val="nil"/>
        </w:tcBorders>
      </w:tcPr>
    </w:tblStylePr>
    <w:tblStylePr w:type="firstCol">
      <w:rPr>
        <w:b/>
        <w:bCs/>
      </w:rPr>
      <w:tblPr/>
      <w:tcPr>
        <w:tcBorders>
          <w:tl2br w:val="nil"/>
          <w:tr2bl w:val="nil"/>
        </w:tcBorders>
      </w:tcPr>
    </w:tblStylePr>
  </w:style>
  <w:style w:type="table" w:styleId="TableList6">
    <w:name w:val="Table List 6"/>
    <w:basedOn w:val="TableNormal"/>
    <w:qFormat/>
    <w:pPr>
      <w:widowControl w:val="0"/>
      <w:jc w:val="both"/>
    </w:p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left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TableList7">
    <w:name w:val="Table List 7"/>
    <w:basedOn w:val="TableNormal"/>
    <w:qFormat/>
    <w:pPr>
      <w:widowControl w:val="0"/>
      <w:jc w:val="both"/>
    </w:p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left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TableList8">
    <w:name w:val="Table List 8"/>
    <w:basedOn w:val="TableNormal"/>
    <w:qFormat/>
    <w:pPr>
      <w:widowControl w:val="0"/>
      <w:jc w:val="both"/>
    </w:p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left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paragraph" w:styleId="TableofAuthorities">
    <w:name w:val="table of authorities"/>
    <w:basedOn w:val="Normal"/>
    <w:next w:val="Normal"/>
    <w:qFormat/>
    <w:pPr>
      <w:ind w:leftChars="200" w:left="420"/>
    </w:pPr>
  </w:style>
  <w:style w:type="paragraph" w:styleId="TableofFigures">
    <w:name w:val="table of figures"/>
    <w:basedOn w:val="Normal"/>
    <w:next w:val="Normal"/>
    <w:qFormat/>
    <w:pPr>
      <w:ind w:leftChars="200" w:left="200" w:hangingChars="200" w:hanging="200"/>
    </w:pPr>
  </w:style>
  <w:style w:type="table" w:styleId="TableProfessional">
    <w:name w:val="Table Professional"/>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TableSimple1">
    <w:name w:val="Table Simple 1"/>
    <w:basedOn w:val="TableNormal"/>
    <w:qFormat/>
    <w:pPr>
      <w:widowControl w:val="0"/>
      <w:jc w:val="both"/>
    </w:pPr>
    <w:tblPr>
      <w:tblBorders>
        <w:top w:val="single" w:sz="12" w:space="0" w:color="008000"/>
        <w:bottom w:val="single" w:sz="12" w:space="0" w:color="008000"/>
      </w:tblBorders>
    </w:tblPr>
    <w:tcPr>
      <w:shd w:val="clear" w:color="auto" w:fill="auto"/>
    </w:tcPr>
    <w:tblStylePr w:type="firstRow">
      <w:tblPr/>
      <w:tcPr>
        <w:tcBorders>
          <w:left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TableSimple2">
    <w:name w:val="Table Simple 2"/>
    <w:basedOn w:val="TableNormal"/>
    <w:qFormat/>
    <w:pPr>
      <w:widowControl w:val="0"/>
      <w:jc w:val="both"/>
    </w:pPr>
    <w:tblPr/>
    <w:tblStylePr w:type="firstRow">
      <w:rPr>
        <w:b/>
        <w:bCs/>
      </w:rPr>
      <w:tblPr/>
      <w:tcPr>
        <w:tcBorders>
          <w:left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bottom w:val="single" w:sz="6" w:space="0" w:color="00000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TableSimple3">
    <w:name w:val="Table Simple 3"/>
    <w:basedOn w:val="TableNormal"/>
    <w:qFormat/>
    <w:pPr>
      <w:widowControl w:val="0"/>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TableSubtle1">
    <w:name w:val="Table Subtle 1"/>
    <w:basedOn w:val="TableNormal"/>
    <w:qFormat/>
    <w:pPr>
      <w:widowControl w:val="0"/>
      <w:jc w:val="both"/>
    </w:pPr>
    <w:tblPr>
      <w:tblStyleRowBandSize w:val="1"/>
    </w:tblPr>
    <w:tblStylePr w:type="firstRow">
      <w:tblPr/>
      <w:tcPr>
        <w:tcBorders>
          <w:top w:val="single" w:sz="6" w:space="0" w:color="000000"/>
          <w:left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bottom w:val="single" w:sz="12" w:space="0" w:color="000000"/>
          <w:tl2br w:val="nil"/>
          <w:tr2bl w:val="nil"/>
        </w:tcBorders>
      </w:tcPr>
    </w:tblStylePr>
    <w:tblStylePr w:type="band1Horz">
      <w:tblPr/>
      <w:tcPr>
        <w:tcBorders>
          <w:left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Subtle2">
    <w:name w:val="Table Subtle 2"/>
    <w:basedOn w:val="TableNormal"/>
    <w:qFormat/>
    <w:pPr>
      <w:widowControl w:val="0"/>
      <w:jc w:val="both"/>
    </w:pPr>
    <w:tblPr>
      <w:tblBorders>
        <w:left w:val="single" w:sz="6" w:space="0" w:color="000000"/>
        <w:right w:val="single" w:sz="6" w:space="0" w:color="000000"/>
      </w:tblBorders>
    </w:tblPr>
    <w:tblStylePr w:type="firstRow">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bottom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Theme">
    <w:name w:val="Table Theme"/>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qFormat/>
    <w:pPr>
      <w:widowControl w:val="0"/>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2">
    <w:name w:val="Table Web 2"/>
    <w:basedOn w:val="TableNormal"/>
    <w:qFormat/>
    <w:pPr>
      <w:widowControl w:val="0"/>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3">
    <w:name w:val="Table Web 3"/>
    <w:basedOn w:val="TableNormal"/>
    <w:qFormat/>
    <w:pPr>
      <w:widowControl w:val="0"/>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Title">
    <w:name w:val="Title"/>
    <w:basedOn w:val="Normal"/>
    <w:qFormat/>
    <w:pPr>
      <w:spacing w:before="240" w:after="60"/>
      <w:jc w:val="center"/>
      <w:outlineLvl w:val="0"/>
    </w:pPr>
    <w:rPr>
      <w:rFonts w:ascii="Arial" w:hAnsi="Arial" w:cs="Arial"/>
      <w:b/>
      <w:bCs/>
      <w:sz w:val="32"/>
      <w:szCs w:val="32"/>
    </w:rPr>
  </w:style>
  <w:style w:type="paragraph" w:styleId="TOAHeading">
    <w:name w:val="toa heading"/>
    <w:basedOn w:val="Normal"/>
    <w:next w:val="Normal"/>
    <w:qFormat/>
    <w:pPr>
      <w:spacing w:before="120"/>
    </w:pPr>
    <w:rPr>
      <w:rFonts w:ascii="Arial" w:hAnsi="Arial" w:cs="Arial"/>
      <w:sz w:val="24"/>
      <w:szCs w:val="24"/>
    </w:rPr>
  </w:style>
  <w:style w:type="paragraph" w:styleId="TOC1">
    <w:name w:val="toc 1"/>
    <w:basedOn w:val="Normal"/>
    <w:next w:val="Normal"/>
    <w:qFormat/>
  </w:style>
  <w:style w:type="paragraph" w:styleId="TOC2">
    <w:name w:val="toc 2"/>
    <w:basedOn w:val="Normal"/>
    <w:next w:val="Normal"/>
    <w:qFormat/>
    <w:pPr>
      <w:ind w:leftChars="200" w:left="420"/>
    </w:pPr>
  </w:style>
  <w:style w:type="paragraph" w:styleId="TOC3">
    <w:name w:val="toc 3"/>
    <w:basedOn w:val="Normal"/>
    <w:next w:val="Normal"/>
    <w:qFormat/>
    <w:pPr>
      <w:ind w:leftChars="400" w:left="840"/>
    </w:pPr>
  </w:style>
  <w:style w:type="paragraph" w:styleId="TOC4">
    <w:name w:val="toc 4"/>
    <w:basedOn w:val="Normal"/>
    <w:next w:val="Normal"/>
    <w:qFormat/>
    <w:pPr>
      <w:ind w:leftChars="600" w:left="1260"/>
    </w:pPr>
  </w:style>
  <w:style w:type="paragraph" w:styleId="TOC5">
    <w:name w:val="toc 5"/>
    <w:basedOn w:val="Normal"/>
    <w:next w:val="Normal"/>
    <w:qFormat/>
    <w:pPr>
      <w:ind w:leftChars="800" w:left="1680"/>
    </w:pPr>
  </w:style>
  <w:style w:type="paragraph" w:styleId="TOC6">
    <w:name w:val="toc 6"/>
    <w:basedOn w:val="Normal"/>
    <w:next w:val="Normal"/>
    <w:qFormat/>
    <w:pPr>
      <w:ind w:leftChars="1000" w:left="2100"/>
    </w:pPr>
  </w:style>
  <w:style w:type="paragraph" w:styleId="TOC7">
    <w:name w:val="toc 7"/>
    <w:basedOn w:val="Normal"/>
    <w:next w:val="Normal"/>
    <w:qFormat/>
    <w:pPr>
      <w:ind w:leftChars="1200" w:left="2520"/>
    </w:pPr>
  </w:style>
  <w:style w:type="paragraph" w:styleId="TOC8">
    <w:name w:val="toc 8"/>
    <w:basedOn w:val="Normal"/>
    <w:next w:val="Normal"/>
    <w:qFormat/>
    <w:pPr>
      <w:ind w:leftChars="1400" w:left="2940"/>
    </w:pPr>
  </w:style>
  <w:style w:type="paragraph" w:styleId="TOC9">
    <w:name w:val="toc 9"/>
    <w:basedOn w:val="Normal"/>
    <w:next w:val="Normal"/>
    <w:qFormat/>
    <w:pPr>
      <w:ind w:leftChars="1600" w:left="3360"/>
    </w:pPr>
  </w:style>
  <w:style w:type="table" w:styleId="LightShading">
    <w:name w:val="Light Shading"/>
    <w:basedOn w:val="TableNormal"/>
    <w:uiPriority w:val="60"/>
    <w:qFormat/>
    <w:rPr>
      <w:color w:val="000000"/>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la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LightShading-Accent1">
    <w:name w:val="Light Shading Accent 1"/>
    <w:basedOn w:val="TableNormal"/>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la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LightShading-Accent2">
    <w:name w:val="Light Shading Accent 2"/>
    <w:basedOn w:val="TableNormal"/>
    <w:uiPriority w:val="60"/>
    <w:qFormat/>
    <w:rPr>
      <w:color w:val="943634"/>
    </w:rPr>
    <w:tblPr>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la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LightShading-Accent3">
    <w:name w:val="Light Shading Accent 3"/>
    <w:basedOn w:val="TableNormal"/>
    <w:uiPriority w:val="60"/>
    <w:qFormat/>
    <w:rPr>
      <w:color w:val="76923C"/>
    </w:rPr>
    <w:tblPr>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la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LightShading-Accent4">
    <w:name w:val="Light Shading Accent 4"/>
    <w:basedOn w:val="TableNormal"/>
    <w:uiPriority w:val="60"/>
    <w:qFormat/>
    <w:rPr>
      <w:color w:val="5F497A"/>
    </w:rPr>
    <w:tblPr>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la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LightShading-Accent5">
    <w:name w:val="Light Shading Accent 5"/>
    <w:basedOn w:val="TableNormal"/>
    <w:uiPriority w:val="60"/>
    <w:qFormat/>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la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LightShading-Accent6">
    <w:name w:val="Light Shading Accent 6"/>
    <w:basedOn w:val="TableNormal"/>
    <w:uiPriority w:val="60"/>
    <w:qFormat/>
    <w:rPr>
      <w:color w:val="E36C0A"/>
    </w:rPr>
    <w:tblPr>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la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LightList">
    <w:name w:val="Light List"/>
    <w:basedOn w:val="TableNormal"/>
    <w:uiPriority w:val="61"/>
    <w:qFormat/>
    <w:tblPr>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qFormat/>
    <w:tblPr>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qFormat/>
    <w:tblPr>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qFormat/>
    <w:tblPr>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qFormat/>
    <w:tblPr>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qFormat/>
    <w:tblPr>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cs="Times New Roman"/>
        <w:b/>
        <w:bCs/>
      </w:rPr>
      <w:tblPr/>
      <w:tcPr>
        <w:tcBorders>
          <w:top w:val="single" w:sz="8" w:space="0" w:color="000000"/>
          <w:left w:val="single" w:sz="18" w:space="0" w:color="000000"/>
          <w:bottom w:val="single" w:sz="8" w:space="0" w:color="000000"/>
          <w:right w:val="single" w:sz="8" w:space="0" w:color="000000"/>
          <w:insideH w:val="nil"/>
          <w:insideV w:val="single" w:sz="8" w:space="0" w:color="auto"/>
        </w:tcBorders>
      </w:tcPr>
    </w:tblStylePr>
    <w:tblStylePr w:type="lastRow">
      <w:pPr>
        <w:spacing w:before="0" w:after="0" w:line="240" w:lineRule="auto"/>
      </w:pPr>
      <w:rPr>
        <w:rFonts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auto"/>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auto"/>
        </w:tcBorders>
      </w:tcPr>
    </w:tblStylePr>
  </w:style>
  <w:style w:type="table" w:styleId="LightGrid-Accent1">
    <w:name w:val="Light Grid Accent 1"/>
    <w:basedOn w:val="TableNormal"/>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cs="Times New Roman"/>
        <w:b/>
        <w:bCs/>
      </w:rPr>
      <w:tblPr/>
      <w:tcPr>
        <w:tcBorders>
          <w:top w:val="single" w:sz="8" w:space="0" w:color="4F81BD"/>
          <w:left w:val="single" w:sz="18" w:space="0" w:color="4F81BD"/>
          <w:bottom w:val="single" w:sz="8" w:space="0" w:color="4F81BD"/>
          <w:right w:val="single" w:sz="8" w:space="0" w:color="4F81B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auto"/>
        </w:tcBorders>
      </w:tcPr>
    </w:tblStylePr>
  </w:style>
  <w:style w:type="table" w:styleId="LightGrid-Accent2">
    <w:name w:val="Light Grid Accent 2"/>
    <w:basedOn w:val="TableNormal"/>
    <w:uiPriority w:val="62"/>
    <w:qFormat/>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cs="Times New Roman"/>
        <w:b/>
        <w:bCs/>
      </w:rPr>
      <w:tblPr/>
      <w:tcPr>
        <w:tcBorders>
          <w:top w:val="single" w:sz="8" w:space="0" w:color="C0504D"/>
          <w:left w:val="single" w:sz="18" w:space="0" w:color="C0504D"/>
          <w:bottom w:val="single" w:sz="8" w:space="0" w:color="C0504D"/>
          <w:right w:val="single" w:sz="8" w:space="0" w:color="C0504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auto"/>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auto"/>
        </w:tcBorders>
      </w:tcPr>
    </w:tblStylePr>
  </w:style>
  <w:style w:type="table" w:styleId="LightGrid-Accent3">
    <w:name w:val="Light Grid Accent 3"/>
    <w:basedOn w:val="TableNormal"/>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cs="Times New Roman"/>
        <w:b/>
        <w:bCs/>
      </w:rPr>
      <w:tblPr/>
      <w:tcPr>
        <w:tcBorders>
          <w:top w:val="single" w:sz="8" w:space="0" w:color="9BBB59"/>
          <w:left w:val="single" w:sz="18" w:space="0" w:color="9BBB59"/>
          <w:bottom w:val="single" w:sz="8" w:space="0" w:color="9BBB59"/>
          <w:right w:val="single" w:sz="8" w:space="0" w:color="9BBB59"/>
          <w:insideH w:val="nil"/>
          <w:insideV w:val="single" w:sz="8" w:space="0" w:color="auto"/>
        </w:tcBorders>
      </w:tcPr>
    </w:tblStylePr>
    <w:tblStylePr w:type="lastRow">
      <w:pPr>
        <w:spacing w:before="0" w:after="0" w:line="240" w:lineRule="auto"/>
      </w:pPr>
      <w:rPr>
        <w:rFonts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auto"/>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auto"/>
        </w:tcBorders>
      </w:tcPr>
    </w:tblStylePr>
  </w:style>
  <w:style w:type="table" w:styleId="LightGrid-Accent4">
    <w:name w:val="Light Grid Accent 4"/>
    <w:basedOn w:val="TableNormal"/>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cs="Times New Roman"/>
        <w:b/>
        <w:bCs/>
      </w:rPr>
      <w:tblPr/>
      <w:tcPr>
        <w:tcBorders>
          <w:top w:val="single" w:sz="8" w:space="0" w:color="8064A2"/>
          <w:left w:val="single" w:sz="18" w:space="0" w:color="8064A2"/>
          <w:bottom w:val="single" w:sz="8" w:space="0" w:color="8064A2"/>
          <w:right w:val="single" w:sz="8" w:space="0" w:color="8064A2"/>
          <w:insideH w:val="nil"/>
          <w:insideV w:val="single" w:sz="8" w:space="0" w:color="auto"/>
        </w:tcBorders>
      </w:tcPr>
    </w:tblStylePr>
    <w:tblStylePr w:type="lastRow">
      <w:pPr>
        <w:spacing w:before="0" w:after="0" w:line="240" w:lineRule="auto"/>
      </w:pPr>
      <w:rPr>
        <w:rFonts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auto"/>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auto"/>
        </w:tcBorders>
      </w:tcPr>
    </w:tblStylePr>
  </w:style>
  <w:style w:type="table" w:styleId="LightGrid-Accent5">
    <w:name w:val="Light Grid Accent 5"/>
    <w:basedOn w:val="TableNormal"/>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cs="Times New Roman"/>
        <w:b/>
        <w:bCs/>
      </w:rPr>
      <w:tblPr/>
      <w:tcPr>
        <w:tcBorders>
          <w:top w:val="single" w:sz="8" w:space="0" w:color="4BACC6"/>
          <w:left w:val="single" w:sz="18" w:space="0" w:color="4BACC6"/>
          <w:bottom w:val="single" w:sz="8" w:space="0" w:color="4BACC6"/>
          <w:right w:val="single" w:sz="8" w:space="0" w:color="4BACC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auto"/>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auto"/>
        </w:tcBorders>
      </w:tcPr>
    </w:tblStylePr>
  </w:style>
  <w:style w:type="table" w:styleId="LightGrid-Accent6">
    <w:name w:val="Light Grid Accent 6"/>
    <w:basedOn w:val="TableNormal"/>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cs="Times New Roman"/>
        <w:b/>
        <w:bCs/>
      </w:rPr>
      <w:tblPr/>
      <w:tcPr>
        <w:tcBorders>
          <w:top w:val="single" w:sz="8" w:space="0" w:color="F79646"/>
          <w:left w:val="single" w:sz="18" w:space="0" w:color="F79646"/>
          <w:bottom w:val="single" w:sz="8" w:space="0" w:color="F79646"/>
          <w:right w:val="single" w:sz="8" w:space="0" w:color="F7964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auto"/>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auto"/>
        </w:tcBorders>
      </w:tcPr>
    </w:tblStylePr>
  </w:style>
  <w:style w:type="table" w:styleId="MediumShading1">
    <w:name w:val="Medium Shading 1"/>
    <w:basedOn w:val="TableNormal"/>
    <w:uiPriority w:val="63"/>
    <w:qFormat/>
    <w:tblPr>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qFormat/>
    <w:tblPr>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qFormat/>
    <w:tblPr>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1">
    <w:name w:val="Medium Shading 2 Accent 1"/>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2">
    <w:name w:val="Medium Shading 2 Accent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3">
    <w:name w:val="Medium Shading 2 Accent 3"/>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4">
    <w:name w:val="Medium Shading 2 Accent 4"/>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5">
    <w:name w:val="Medium Shading 2 Accent 5"/>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6">
    <w:name w:val="Medium Shading 2 Accent 6"/>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List1">
    <w:name w:val="Medium List 1"/>
    <w:basedOn w:val="TableNormal"/>
    <w:uiPriority w:val="65"/>
    <w:qFormat/>
    <w:rPr>
      <w:color w:val="000000"/>
    </w:rPr>
    <w:tblPr>
      <w:tblBorders>
        <w:top w:val="single" w:sz="8" w:space="0" w:color="000000"/>
        <w:bottom w:val="single" w:sz="8" w:space="0" w:color="000000"/>
      </w:tblBorders>
    </w:tblPr>
    <w:tblStylePr w:type="firstRow">
      <w:rPr>
        <w:rFonts w:cs="Times New Roman"/>
      </w:rPr>
      <w:tblPr/>
      <w:tcPr>
        <w:tcBorders>
          <w:top w:val="nil"/>
          <w:left w:val="single" w:sz="8" w:space="0" w:color="000000"/>
        </w:tcBorders>
      </w:tcPr>
    </w:tblStylePr>
    <w:tblStylePr w:type="lastRow">
      <w:rPr>
        <w:b/>
        <w:bCs/>
        <w:color w:val="1F497D"/>
      </w:rPr>
      <w:tblPr/>
      <w:tcPr>
        <w:tcBorders>
          <w:top w:val="single" w:sz="8" w:space="0" w:color="000000"/>
          <w:left w:val="single" w:sz="8" w:space="0" w:color="000000"/>
        </w:tcBorders>
      </w:tcPr>
    </w:tblStylePr>
    <w:tblStylePr w:type="firstCol">
      <w:rPr>
        <w:b/>
        <w:bCs/>
      </w:rPr>
    </w:tblStylePr>
    <w:tblStylePr w:type="lastCol">
      <w:rPr>
        <w:b/>
        <w:bCs/>
      </w:rPr>
      <w:tblPr/>
      <w:tcPr>
        <w:tcBorders>
          <w:top w:val="single" w:sz="8" w:space="0" w:color="000000"/>
          <w:left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Pr>
      <w:color w:val="000000"/>
    </w:rPr>
    <w:tblPr>
      <w:tblBorders>
        <w:top w:val="single" w:sz="8" w:space="0" w:color="4F81BD"/>
        <w:bottom w:val="single" w:sz="8" w:space="0" w:color="4F81BD"/>
      </w:tblBorders>
    </w:tblPr>
    <w:tblStylePr w:type="firstRow">
      <w:rPr>
        <w:rFonts w:cs="Times New Roman"/>
      </w:rPr>
      <w:tblPr/>
      <w:tcPr>
        <w:tcBorders>
          <w:top w:val="nil"/>
          <w:left w:val="single" w:sz="8" w:space="0" w:color="4F81BD"/>
        </w:tcBorders>
      </w:tcPr>
    </w:tblStylePr>
    <w:tblStylePr w:type="lastRow">
      <w:rPr>
        <w:b/>
        <w:bCs/>
        <w:color w:val="1F497D"/>
      </w:rPr>
      <w:tblPr/>
      <w:tcPr>
        <w:tcBorders>
          <w:top w:val="single" w:sz="8" w:space="0" w:color="4F81BD"/>
          <w:left w:val="single" w:sz="8" w:space="0" w:color="4F81BD"/>
        </w:tcBorders>
      </w:tcPr>
    </w:tblStylePr>
    <w:tblStylePr w:type="firstCol">
      <w:rPr>
        <w:b/>
        <w:bCs/>
      </w:rPr>
    </w:tblStylePr>
    <w:tblStylePr w:type="lastCol">
      <w:rPr>
        <w:b/>
        <w:bCs/>
      </w:rPr>
      <w:tblPr/>
      <w:tcPr>
        <w:tcBorders>
          <w:top w:val="single" w:sz="8" w:space="0" w:color="4F81BD"/>
          <w:left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rPr>
      <w:color w:val="000000"/>
    </w:rPr>
    <w:tblPr>
      <w:tblBorders>
        <w:top w:val="single" w:sz="8" w:space="0" w:color="C0504D"/>
        <w:bottom w:val="single" w:sz="8" w:space="0" w:color="C0504D"/>
      </w:tblBorders>
    </w:tblPr>
    <w:tblStylePr w:type="firstRow">
      <w:rPr>
        <w:rFonts w:cs="Times New Roman"/>
      </w:rPr>
      <w:tblPr/>
      <w:tcPr>
        <w:tcBorders>
          <w:top w:val="nil"/>
          <w:left w:val="single" w:sz="8" w:space="0" w:color="C0504D"/>
        </w:tcBorders>
      </w:tcPr>
    </w:tblStylePr>
    <w:tblStylePr w:type="lastRow">
      <w:rPr>
        <w:b/>
        <w:bCs/>
        <w:color w:val="1F497D"/>
      </w:rPr>
      <w:tblPr/>
      <w:tcPr>
        <w:tcBorders>
          <w:top w:val="single" w:sz="8" w:space="0" w:color="C0504D"/>
          <w:left w:val="single" w:sz="8" w:space="0" w:color="C0504D"/>
        </w:tcBorders>
      </w:tcPr>
    </w:tblStylePr>
    <w:tblStylePr w:type="firstCol">
      <w:rPr>
        <w:b/>
        <w:bCs/>
      </w:rPr>
    </w:tblStylePr>
    <w:tblStylePr w:type="lastCol">
      <w:rPr>
        <w:b/>
        <w:bCs/>
      </w:rPr>
      <w:tblPr/>
      <w:tcPr>
        <w:tcBorders>
          <w:top w:val="single" w:sz="8" w:space="0" w:color="C0504D"/>
          <w:left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qFormat/>
    <w:rPr>
      <w:color w:val="000000"/>
    </w:rPr>
    <w:tblPr>
      <w:tblBorders>
        <w:top w:val="single" w:sz="8" w:space="0" w:color="9BBB59"/>
        <w:bottom w:val="single" w:sz="8" w:space="0" w:color="9BBB59"/>
      </w:tblBorders>
    </w:tblPr>
    <w:tblStylePr w:type="firstRow">
      <w:rPr>
        <w:rFonts w:cs="Times New Roman"/>
      </w:rPr>
      <w:tblPr/>
      <w:tcPr>
        <w:tcBorders>
          <w:top w:val="nil"/>
          <w:left w:val="single" w:sz="8" w:space="0" w:color="9BBB59"/>
        </w:tcBorders>
      </w:tcPr>
    </w:tblStylePr>
    <w:tblStylePr w:type="lastRow">
      <w:rPr>
        <w:b/>
        <w:bCs/>
        <w:color w:val="1F497D"/>
      </w:rPr>
      <w:tblPr/>
      <w:tcPr>
        <w:tcBorders>
          <w:top w:val="single" w:sz="8" w:space="0" w:color="9BBB59"/>
          <w:left w:val="single" w:sz="8" w:space="0" w:color="9BBB59"/>
        </w:tcBorders>
      </w:tcPr>
    </w:tblStylePr>
    <w:tblStylePr w:type="firstCol">
      <w:rPr>
        <w:b/>
        <w:bCs/>
      </w:rPr>
    </w:tblStylePr>
    <w:tblStylePr w:type="lastCol">
      <w:rPr>
        <w:b/>
        <w:bCs/>
      </w:rPr>
      <w:tblPr/>
      <w:tcPr>
        <w:tcBorders>
          <w:top w:val="single" w:sz="8" w:space="0" w:color="9BBB59"/>
          <w:left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Pr>
      <w:color w:val="000000"/>
    </w:rPr>
    <w:tblPr>
      <w:tblBorders>
        <w:top w:val="single" w:sz="8" w:space="0" w:color="8064A2"/>
        <w:bottom w:val="single" w:sz="8" w:space="0" w:color="8064A2"/>
      </w:tblBorders>
    </w:tblPr>
    <w:tblStylePr w:type="firstRow">
      <w:rPr>
        <w:rFonts w:cs="Times New Roman"/>
      </w:rPr>
      <w:tblPr/>
      <w:tcPr>
        <w:tcBorders>
          <w:top w:val="nil"/>
          <w:left w:val="single" w:sz="8" w:space="0" w:color="8064A2"/>
        </w:tcBorders>
      </w:tcPr>
    </w:tblStylePr>
    <w:tblStylePr w:type="lastRow">
      <w:rPr>
        <w:b/>
        <w:bCs/>
        <w:color w:val="1F497D"/>
      </w:rPr>
      <w:tblPr/>
      <w:tcPr>
        <w:tcBorders>
          <w:top w:val="single" w:sz="8" w:space="0" w:color="8064A2"/>
          <w:left w:val="single" w:sz="8" w:space="0" w:color="8064A2"/>
        </w:tcBorders>
      </w:tcPr>
    </w:tblStylePr>
    <w:tblStylePr w:type="firstCol">
      <w:rPr>
        <w:b/>
        <w:bCs/>
      </w:rPr>
    </w:tblStylePr>
    <w:tblStylePr w:type="lastCol">
      <w:rPr>
        <w:b/>
        <w:bCs/>
      </w:rPr>
      <w:tblPr/>
      <w:tcPr>
        <w:tcBorders>
          <w:top w:val="single" w:sz="8" w:space="0" w:color="8064A2"/>
          <w:left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qFormat/>
    <w:rPr>
      <w:color w:val="000000"/>
    </w:rPr>
    <w:tblPr>
      <w:tblBorders>
        <w:top w:val="single" w:sz="8" w:space="0" w:color="4BACC6"/>
        <w:bottom w:val="single" w:sz="8" w:space="0" w:color="4BACC6"/>
      </w:tblBorders>
    </w:tblPr>
    <w:tblStylePr w:type="firstRow">
      <w:rPr>
        <w:rFonts w:cs="Times New Roman"/>
      </w:rPr>
      <w:tblPr/>
      <w:tcPr>
        <w:tcBorders>
          <w:top w:val="nil"/>
          <w:left w:val="single" w:sz="8" w:space="0" w:color="4BACC6"/>
        </w:tcBorders>
      </w:tcPr>
    </w:tblStylePr>
    <w:tblStylePr w:type="lastRow">
      <w:rPr>
        <w:b/>
        <w:bCs/>
        <w:color w:val="1F497D"/>
      </w:rPr>
      <w:tblPr/>
      <w:tcPr>
        <w:tcBorders>
          <w:top w:val="single" w:sz="8" w:space="0" w:color="4BACC6"/>
          <w:left w:val="single" w:sz="8" w:space="0" w:color="4BACC6"/>
        </w:tcBorders>
      </w:tcPr>
    </w:tblStylePr>
    <w:tblStylePr w:type="firstCol">
      <w:rPr>
        <w:b/>
        <w:bCs/>
      </w:rPr>
    </w:tblStylePr>
    <w:tblStylePr w:type="lastCol">
      <w:rPr>
        <w:b/>
        <w:bCs/>
      </w:rPr>
      <w:tblPr/>
      <w:tcPr>
        <w:tcBorders>
          <w:top w:val="single" w:sz="8" w:space="0" w:color="4BACC6"/>
          <w:left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qFormat/>
    <w:rPr>
      <w:color w:val="000000"/>
    </w:rPr>
    <w:tblPr>
      <w:tblBorders>
        <w:top w:val="single" w:sz="8" w:space="0" w:color="F79646"/>
        <w:bottom w:val="single" w:sz="8" w:space="0" w:color="F79646"/>
      </w:tblBorders>
    </w:tblPr>
    <w:tblStylePr w:type="firstRow">
      <w:rPr>
        <w:rFonts w:cs="Times New Roman"/>
      </w:rPr>
      <w:tblPr/>
      <w:tcPr>
        <w:tcBorders>
          <w:top w:val="nil"/>
          <w:left w:val="single" w:sz="8" w:space="0" w:color="F79646"/>
        </w:tcBorders>
      </w:tcPr>
    </w:tblStylePr>
    <w:tblStylePr w:type="lastRow">
      <w:rPr>
        <w:b/>
        <w:bCs/>
        <w:color w:val="1F497D"/>
      </w:rPr>
      <w:tblPr/>
      <w:tcPr>
        <w:tcBorders>
          <w:top w:val="single" w:sz="8" w:space="0" w:color="F79646"/>
          <w:left w:val="single" w:sz="8" w:space="0" w:color="F79646"/>
        </w:tcBorders>
      </w:tcPr>
    </w:tblStylePr>
    <w:tblStylePr w:type="firstCol">
      <w:rPr>
        <w:b/>
        <w:bCs/>
      </w:rPr>
    </w:tblStylePr>
    <w:tblStylePr w:type="lastCol">
      <w:rPr>
        <w:b/>
        <w:bCs/>
      </w:rPr>
      <w:tblPr/>
      <w:tcPr>
        <w:tcBorders>
          <w:top w:val="single" w:sz="8" w:space="0" w:color="F79646"/>
          <w:left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single" w:sz="24" w:space="0" w:color="000000"/>
          <w:bottom w:val="nil"/>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nil"/>
          <w:bottom w:val="single" w:sz="8" w:space="0" w:color="00000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single" w:sz="24" w:space="0" w:color="4F81BD"/>
          <w:bottom w:val="nil"/>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nil"/>
          <w:bottom w:val="single" w:sz="8" w:space="0" w:color="4F81BD"/>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qFormat/>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single" w:sz="24" w:space="0" w:color="C0504D"/>
          <w:bottom w:val="nil"/>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nil"/>
          <w:bottom w:val="single" w:sz="8" w:space="0" w:color="C0504D"/>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single" w:sz="24" w:space="0" w:color="9BBB59"/>
          <w:bottom w:val="nil"/>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nil"/>
          <w:bottom w:val="single" w:sz="8" w:space="0" w:color="9BBB59"/>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single" w:sz="24" w:space="0" w:color="8064A2"/>
          <w:bottom w:val="nil"/>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nil"/>
          <w:bottom w:val="single" w:sz="8" w:space="0" w:color="8064A2"/>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single" w:sz="24" w:space="0" w:color="4BACC6"/>
          <w:bottom w:val="nil"/>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nil"/>
          <w:bottom w:val="single" w:sz="8" w:space="0" w:color="4BACC6"/>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single" w:sz="24" w:space="0" w:color="F79646"/>
          <w:bottom w:val="nil"/>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nil"/>
          <w:bottom w:val="single" w:sz="8" w:space="0" w:color="F79646"/>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qFormat/>
    <w:tblPr>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qFormat/>
    <w:tblPr>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qFormat/>
    <w:tblPr>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tblPr>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qFormat/>
    <w:tblPr>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auto"/>
          <w:insideV w:val="single" w:sz="6" w:space="0" w:color="auto"/>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auto"/>
          <w:insideV w:val="single" w:sz="6" w:space="0" w:color="auto"/>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auto"/>
          <w:insideV w:val="single" w:sz="6" w:space="0" w:color="auto"/>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auto"/>
          <w:insideV w:val="single" w:sz="6" w:space="0" w:color="auto"/>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auto"/>
          <w:insideV w:val="single" w:sz="6" w:space="0" w:color="auto"/>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auto"/>
          <w:insideV w:val="single" w:sz="6" w:space="0" w:color="auto"/>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auto"/>
          <w:insideV w:val="single" w:sz="6" w:space="0" w:color="auto"/>
        </w:tcBorders>
        <w:shd w:val="clear" w:color="auto" w:fill="FBCAA2"/>
      </w:tcPr>
    </w:tblStylePr>
    <w:tblStylePr w:type="nwCell">
      <w:tblPr/>
      <w:tcPr>
        <w:shd w:val="clear" w:color="auto" w:fill="FFFFFF"/>
      </w:tcPr>
    </w:tblStylePr>
  </w:style>
  <w:style w:type="table" w:styleId="MediumGrid3">
    <w:name w:val="Medium Grid 3"/>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000000"/>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808080"/>
      </w:tcPr>
    </w:tblStylePr>
  </w:style>
  <w:style w:type="table" w:styleId="MediumGrid3-Accent1">
    <w:name w:val="Medium Grid 3 Accent 1"/>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F81B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7BFDE"/>
      </w:tcPr>
    </w:tblStylePr>
  </w:style>
  <w:style w:type="table" w:styleId="MediumGrid3-Accent2">
    <w:name w:val="Medium Grid 3 Accent 2"/>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C0504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DFA7A6"/>
      </w:tcPr>
    </w:tblStylePr>
  </w:style>
  <w:style w:type="table" w:styleId="MediumGrid3-Accent3">
    <w:name w:val="Medium Grid 3 Accent 3"/>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9BBB59"/>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CDDDAC"/>
      </w:tcPr>
    </w:tblStylePr>
  </w:style>
  <w:style w:type="table" w:styleId="MediumGrid3-Accent4">
    <w:name w:val="Medium Grid 3 Accent 4"/>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8064A2"/>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BFB1D0"/>
      </w:tcPr>
    </w:tblStylePr>
  </w:style>
  <w:style w:type="table" w:styleId="MediumGrid3-Accent5">
    <w:name w:val="Medium Grid 3 Accent 5"/>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BACC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5D5E2"/>
      </w:tcPr>
    </w:tblStylePr>
  </w:style>
  <w:style w:type="table" w:styleId="MediumGrid3-Accent6">
    <w:name w:val="Medium Grid 3 Accent 6"/>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F7964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FBCAA2"/>
      </w:tcPr>
    </w:tblStylePr>
  </w:style>
  <w:style w:type="table" w:styleId="DarkList">
    <w:name w:val="Dark List"/>
    <w:basedOn w:val="TableNormal"/>
    <w:uiPriority w:val="70"/>
    <w:qFormat/>
    <w:rPr>
      <w:color w:val="FFFFFF"/>
    </w:rPr>
    <w:tblPr>
      <w:tblStyleRowBandSize w:val="1"/>
      <w:tblStyleColBandSize w:val="1"/>
    </w:tblPr>
    <w:tcPr>
      <w:shd w:val="clear" w:color="auto" w:fill="000000"/>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nil"/>
          <w:bottom w:val="single" w:sz="18" w:space="0" w:color="FFFFFF"/>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qFormat/>
    <w:rPr>
      <w:color w:val="FFFFFF"/>
    </w:rPr>
    <w:tblPr>
      <w:tblStyleRowBandSize w:val="1"/>
      <w:tblStyleColBandSize w:val="1"/>
    </w:tblPr>
    <w:tcPr>
      <w:shd w:val="clear" w:color="auto" w:fill="4F81B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nil"/>
          <w:bottom w:val="single" w:sz="18" w:space="0" w:color="FFFFFF"/>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rPr>
      <w:color w:val="FFFFFF"/>
    </w:rPr>
    <w:tblPr>
      <w:tblStyleRowBandSize w:val="1"/>
      <w:tblStyleColBandSize w:val="1"/>
    </w:tblPr>
    <w:tcPr>
      <w:shd w:val="clear" w:color="auto" w:fill="C0504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nil"/>
          <w:bottom w:val="single" w:sz="18" w:space="0" w:color="FFFFFF"/>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qFormat/>
    <w:rPr>
      <w:color w:val="FFFFFF"/>
    </w:rPr>
    <w:tblPr>
      <w:tblStyleRowBandSize w:val="1"/>
      <w:tblStyleColBandSize w:val="1"/>
    </w:tblPr>
    <w:tcPr>
      <w:shd w:val="clear" w:color="auto" w:fill="9BBB59"/>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nil"/>
          <w:bottom w:val="single" w:sz="18" w:space="0" w:color="FFFFFF"/>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Pr>
      <w:color w:val="FFFFFF"/>
    </w:rPr>
    <w:tblPr>
      <w:tblStyleRowBandSize w:val="1"/>
      <w:tblStyleColBandSize w:val="1"/>
    </w:tblPr>
    <w:tcPr>
      <w:shd w:val="clear" w:color="auto" w:fill="8064A2"/>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nil"/>
          <w:bottom w:val="single" w:sz="18" w:space="0" w:color="FFFFFF"/>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qFormat/>
    <w:rPr>
      <w:color w:val="FFFFFF"/>
    </w:rPr>
    <w:tblPr>
      <w:tblStyleRowBandSize w:val="1"/>
      <w:tblStyleColBandSize w:val="1"/>
    </w:tblPr>
    <w:tcPr>
      <w:shd w:val="clear" w:color="auto" w:fill="4BACC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nil"/>
          <w:bottom w:val="single" w:sz="18" w:space="0" w:color="FFFFFF"/>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rPr>
      <w:color w:val="FFFFFF"/>
    </w:rPr>
    <w:tblPr>
      <w:tblStyleRowBandSize w:val="1"/>
      <w:tblStyleColBandSize w:val="1"/>
    </w:tblPr>
    <w:tcPr>
      <w:shd w:val="clear" w:color="auto" w:fill="F7964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nil"/>
          <w:bottom w:val="single" w:sz="18" w:space="0" w:color="FFFFFF"/>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qFormat/>
    <w:rPr>
      <w:color w:val="000000"/>
    </w:rPr>
    <w:tblPr>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auto"/>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Pr>
      <w:color w:val="000000"/>
    </w:rPr>
    <w:tblPr>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auto"/>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Pr>
      <w:color w:val="000000"/>
    </w:rPr>
    <w:tblPr>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auto"/>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Pr>
      <w:color w:val="000000"/>
    </w:rPr>
    <w:tblPr>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single" w:sz="24" w:space="0" w:color="8064A2"/>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auto"/>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Pr>
      <w:color w:val="000000"/>
    </w:rPr>
    <w:tblPr>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single" w:sz="24" w:space="0" w:color="9BBB59"/>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auto"/>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qFormat/>
    <w:rPr>
      <w:color w:val="000000"/>
    </w:rPr>
    <w:tblPr>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single" w:sz="24" w:space="0" w:color="F7964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auto"/>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qFormat/>
    <w:rPr>
      <w:color w:val="000000"/>
    </w:rPr>
    <w:tblPr>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single" w:sz="24" w:space="0" w:color="4BACC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auto"/>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qFormat/>
    <w:rPr>
      <w:color w:val="000000"/>
    </w:rPr>
    <w:tblPr>
      <w:tblStyleRowBandSize w:val="1"/>
      <w:tblStyleColBandSize w:val="1"/>
    </w:tblPr>
    <w:tcPr>
      <w:shd w:val="clear" w:color="auto" w:fill="E6E6E6"/>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qFormat/>
    <w:rPr>
      <w:color w:val="000000"/>
    </w:rPr>
    <w:tblPr>
      <w:tblStyleRowBandSize w:val="1"/>
      <w:tblStyleColBandSize w:val="1"/>
    </w:tblPr>
    <w:tcPr>
      <w:shd w:val="clear" w:color="auto" w:fill="EDF2F8"/>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rPr>
      <w:color w:val="000000"/>
    </w:rPr>
    <w:tblPr>
      <w:tblStyleRowBandSize w:val="1"/>
      <w:tblStyleColBandSize w:val="1"/>
    </w:tblPr>
    <w:tcPr>
      <w:shd w:val="clear" w:color="auto" w:fill="F8EDED"/>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qFormat/>
    <w:rPr>
      <w:color w:val="000000"/>
    </w:rPr>
    <w:tblPr>
      <w:tblStyleRowBandSize w:val="1"/>
      <w:tblStyleColBandSize w:val="1"/>
    </w:tblPr>
    <w:tcPr>
      <w:shd w:val="clear" w:color="auto" w:fill="F5F8EE"/>
    </w:tcPr>
    <w:tblStylePr w:type="firstRow">
      <w:rPr>
        <w:b/>
        <w:bCs/>
        <w:color w:val="FFFFFF"/>
      </w:rPr>
      <w:tblPr/>
      <w:tcPr>
        <w:tcBorders>
          <w:left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Pr>
      <w:color w:val="000000"/>
    </w:rPr>
    <w:tblPr>
      <w:tblStyleRowBandSize w:val="1"/>
      <w:tblStyleColBandSize w:val="1"/>
    </w:tblPr>
    <w:tcPr>
      <w:shd w:val="clear" w:color="auto" w:fill="F2EFF6"/>
    </w:tcPr>
    <w:tblStylePr w:type="firstRow">
      <w:rPr>
        <w:b/>
        <w:bCs/>
        <w:color w:val="FFFFFF"/>
      </w:rPr>
      <w:tblPr/>
      <w:tcPr>
        <w:tcBorders>
          <w:left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rPr>
      <w:color w:val="000000"/>
    </w:rPr>
    <w:tblPr>
      <w:tblStyleRowBandSize w:val="1"/>
      <w:tblStyleColBandSize w:val="1"/>
    </w:tblPr>
    <w:tcPr>
      <w:shd w:val="clear" w:color="auto" w:fill="EDF6F9"/>
    </w:tcPr>
    <w:tblStylePr w:type="firstRow">
      <w:rPr>
        <w:b/>
        <w:bCs/>
        <w:color w:val="FFFFFF"/>
      </w:rPr>
      <w:tblPr/>
      <w:tcPr>
        <w:tcBorders>
          <w:left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qFormat/>
    <w:rPr>
      <w:color w:val="000000"/>
    </w:rPr>
    <w:tblPr>
      <w:tblStyleRowBandSize w:val="1"/>
      <w:tblStyleColBandSize w:val="1"/>
    </w:tblPr>
    <w:tcPr>
      <w:shd w:val="clear" w:color="auto" w:fill="FEF4EC"/>
    </w:tcPr>
    <w:tblStylePr w:type="firstRow">
      <w:rPr>
        <w:b/>
        <w:bCs/>
        <w:color w:val="FFFFFF"/>
      </w:rPr>
      <w:tblPr/>
      <w:tcPr>
        <w:tcBorders>
          <w:left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qFormat/>
    <w:rPr>
      <w:color w:val="000000"/>
    </w:rPr>
    <w:tblPr>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Pr>
      <w:color w:val="000000"/>
    </w:rPr>
    <w:tblPr>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rPr>
      <w:color w:val="000000"/>
    </w:rPr>
    <w:tblPr>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qFormat/>
    <w:rPr>
      <w:color w:val="000000"/>
    </w:rPr>
    <w:tblPr>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qFormat/>
    <w:rPr>
      <w:color w:val="000000"/>
    </w:rPr>
    <w:tblPr>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qFormat/>
    <w:rPr>
      <w:color w:val="000000"/>
    </w:rPr>
    <w:tblPr>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qFormat/>
    <w:rPr>
      <w:color w:val="000000"/>
    </w:rPr>
    <w:tblPr>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15">
    <w:name w:val="15"/>
    <w:basedOn w:val="DefaultParagraphFont"/>
    <w:qFormat/>
    <w:rPr>
      <w:rFonts w:ascii="Calibri" w:hAnsi="Calibri" w:cs="Calibri" w:hint="default"/>
      <w:color w:val="0000FF"/>
      <w:u w:val="single"/>
    </w:rPr>
  </w:style>
  <w:style w:type="character" w:styleId="UnresolvedMention">
    <w:name w:val="Unresolved Mention"/>
    <w:basedOn w:val="DefaultParagraphFont"/>
    <w:uiPriority w:val="99"/>
    <w:semiHidden/>
    <w:unhideWhenUsed/>
    <w:rsid w:val="00360589"/>
    <w:rPr>
      <w:color w:val="605E5C"/>
      <w:shd w:val="clear" w:color="auto" w:fill="E1DFDD"/>
    </w:rPr>
  </w:style>
  <w:style w:type="paragraph" w:styleId="ListParagraph">
    <w:name w:val="List Paragraph"/>
    <w:basedOn w:val="Normal"/>
    <w:uiPriority w:val="99"/>
    <w:unhideWhenUsed/>
    <w:rsid w:val="008332A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7703617">
      <w:bodyDiv w:val="1"/>
      <w:marLeft w:val="0"/>
      <w:marRight w:val="0"/>
      <w:marTop w:val="0"/>
      <w:marBottom w:val="0"/>
      <w:divBdr>
        <w:top w:val="none" w:sz="0" w:space="0" w:color="auto"/>
        <w:left w:val="none" w:sz="0" w:space="0" w:color="auto"/>
        <w:bottom w:val="none" w:sz="0" w:space="0" w:color="auto"/>
        <w:right w:val="none" w:sz="0" w:space="0" w:color="auto"/>
      </w:divBdr>
    </w:div>
    <w:div w:id="152334599">
      <w:bodyDiv w:val="1"/>
      <w:marLeft w:val="0"/>
      <w:marRight w:val="0"/>
      <w:marTop w:val="0"/>
      <w:marBottom w:val="0"/>
      <w:divBdr>
        <w:top w:val="none" w:sz="0" w:space="0" w:color="auto"/>
        <w:left w:val="none" w:sz="0" w:space="0" w:color="auto"/>
        <w:bottom w:val="none" w:sz="0" w:space="0" w:color="auto"/>
        <w:right w:val="none" w:sz="0" w:space="0" w:color="auto"/>
      </w:divBdr>
    </w:div>
    <w:div w:id="257295482">
      <w:bodyDiv w:val="1"/>
      <w:marLeft w:val="0"/>
      <w:marRight w:val="0"/>
      <w:marTop w:val="0"/>
      <w:marBottom w:val="0"/>
      <w:divBdr>
        <w:top w:val="none" w:sz="0" w:space="0" w:color="auto"/>
        <w:left w:val="none" w:sz="0" w:space="0" w:color="auto"/>
        <w:bottom w:val="none" w:sz="0" w:space="0" w:color="auto"/>
        <w:right w:val="none" w:sz="0" w:space="0" w:color="auto"/>
      </w:divBdr>
    </w:div>
    <w:div w:id="321466887">
      <w:bodyDiv w:val="1"/>
      <w:marLeft w:val="0"/>
      <w:marRight w:val="0"/>
      <w:marTop w:val="0"/>
      <w:marBottom w:val="0"/>
      <w:divBdr>
        <w:top w:val="none" w:sz="0" w:space="0" w:color="auto"/>
        <w:left w:val="none" w:sz="0" w:space="0" w:color="auto"/>
        <w:bottom w:val="none" w:sz="0" w:space="0" w:color="auto"/>
        <w:right w:val="none" w:sz="0" w:space="0" w:color="auto"/>
      </w:divBdr>
    </w:div>
    <w:div w:id="415790462">
      <w:bodyDiv w:val="1"/>
      <w:marLeft w:val="0"/>
      <w:marRight w:val="0"/>
      <w:marTop w:val="0"/>
      <w:marBottom w:val="0"/>
      <w:divBdr>
        <w:top w:val="none" w:sz="0" w:space="0" w:color="auto"/>
        <w:left w:val="none" w:sz="0" w:space="0" w:color="auto"/>
        <w:bottom w:val="none" w:sz="0" w:space="0" w:color="auto"/>
        <w:right w:val="none" w:sz="0" w:space="0" w:color="auto"/>
      </w:divBdr>
    </w:div>
    <w:div w:id="432675192">
      <w:bodyDiv w:val="1"/>
      <w:marLeft w:val="0"/>
      <w:marRight w:val="0"/>
      <w:marTop w:val="0"/>
      <w:marBottom w:val="0"/>
      <w:divBdr>
        <w:top w:val="none" w:sz="0" w:space="0" w:color="auto"/>
        <w:left w:val="none" w:sz="0" w:space="0" w:color="auto"/>
        <w:bottom w:val="none" w:sz="0" w:space="0" w:color="auto"/>
        <w:right w:val="none" w:sz="0" w:space="0" w:color="auto"/>
      </w:divBdr>
    </w:div>
    <w:div w:id="449055527">
      <w:bodyDiv w:val="1"/>
      <w:marLeft w:val="0"/>
      <w:marRight w:val="0"/>
      <w:marTop w:val="0"/>
      <w:marBottom w:val="0"/>
      <w:divBdr>
        <w:top w:val="none" w:sz="0" w:space="0" w:color="auto"/>
        <w:left w:val="none" w:sz="0" w:space="0" w:color="auto"/>
        <w:bottom w:val="none" w:sz="0" w:space="0" w:color="auto"/>
        <w:right w:val="none" w:sz="0" w:space="0" w:color="auto"/>
      </w:divBdr>
    </w:div>
    <w:div w:id="457916446">
      <w:bodyDiv w:val="1"/>
      <w:marLeft w:val="0"/>
      <w:marRight w:val="0"/>
      <w:marTop w:val="0"/>
      <w:marBottom w:val="0"/>
      <w:divBdr>
        <w:top w:val="none" w:sz="0" w:space="0" w:color="auto"/>
        <w:left w:val="none" w:sz="0" w:space="0" w:color="auto"/>
        <w:bottom w:val="none" w:sz="0" w:space="0" w:color="auto"/>
        <w:right w:val="none" w:sz="0" w:space="0" w:color="auto"/>
      </w:divBdr>
    </w:div>
    <w:div w:id="502551693">
      <w:bodyDiv w:val="1"/>
      <w:marLeft w:val="0"/>
      <w:marRight w:val="0"/>
      <w:marTop w:val="0"/>
      <w:marBottom w:val="0"/>
      <w:divBdr>
        <w:top w:val="none" w:sz="0" w:space="0" w:color="auto"/>
        <w:left w:val="none" w:sz="0" w:space="0" w:color="auto"/>
        <w:bottom w:val="none" w:sz="0" w:space="0" w:color="auto"/>
        <w:right w:val="none" w:sz="0" w:space="0" w:color="auto"/>
      </w:divBdr>
    </w:div>
    <w:div w:id="511336636">
      <w:bodyDiv w:val="1"/>
      <w:marLeft w:val="0"/>
      <w:marRight w:val="0"/>
      <w:marTop w:val="0"/>
      <w:marBottom w:val="0"/>
      <w:divBdr>
        <w:top w:val="none" w:sz="0" w:space="0" w:color="auto"/>
        <w:left w:val="none" w:sz="0" w:space="0" w:color="auto"/>
        <w:bottom w:val="none" w:sz="0" w:space="0" w:color="auto"/>
        <w:right w:val="none" w:sz="0" w:space="0" w:color="auto"/>
      </w:divBdr>
    </w:div>
    <w:div w:id="565266667">
      <w:bodyDiv w:val="1"/>
      <w:marLeft w:val="0"/>
      <w:marRight w:val="0"/>
      <w:marTop w:val="0"/>
      <w:marBottom w:val="0"/>
      <w:divBdr>
        <w:top w:val="none" w:sz="0" w:space="0" w:color="auto"/>
        <w:left w:val="none" w:sz="0" w:space="0" w:color="auto"/>
        <w:bottom w:val="none" w:sz="0" w:space="0" w:color="auto"/>
        <w:right w:val="none" w:sz="0" w:space="0" w:color="auto"/>
      </w:divBdr>
    </w:div>
    <w:div w:id="568006724">
      <w:bodyDiv w:val="1"/>
      <w:marLeft w:val="0"/>
      <w:marRight w:val="0"/>
      <w:marTop w:val="0"/>
      <w:marBottom w:val="0"/>
      <w:divBdr>
        <w:top w:val="none" w:sz="0" w:space="0" w:color="auto"/>
        <w:left w:val="none" w:sz="0" w:space="0" w:color="auto"/>
        <w:bottom w:val="none" w:sz="0" w:space="0" w:color="auto"/>
        <w:right w:val="none" w:sz="0" w:space="0" w:color="auto"/>
      </w:divBdr>
    </w:div>
    <w:div w:id="653293651">
      <w:bodyDiv w:val="1"/>
      <w:marLeft w:val="0"/>
      <w:marRight w:val="0"/>
      <w:marTop w:val="0"/>
      <w:marBottom w:val="0"/>
      <w:divBdr>
        <w:top w:val="none" w:sz="0" w:space="0" w:color="auto"/>
        <w:left w:val="none" w:sz="0" w:space="0" w:color="auto"/>
        <w:bottom w:val="none" w:sz="0" w:space="0" w:color="auto"/>
        <w:right w:val="none" w:sz="0" w:space="0" w:color="auto"/>
      </w:divBdr>
    </w:div>
    <w:div w:id="771510114">
      <w:bodyDiv w:val="1"/>
      <w:marLeft w:val="0"/>
      <w:marRight w:val="0"/>
      <w:marTop w:val="0"/>
      <w:marBottom w:val="0"/>
      <w:divBdr>
        <w:top w:val="none" w:sz="0" w:space="0" w:color="auto"/>
        <w:left w:val="none" w:sz="0" w:space="0" w:color="auto"/>
        <w:bottom w:val="none" w:sz="0" w:space="0" w:color="auto"/>
        <w:right w:val="none" w:sz="0" w:space="0" w:color="auto"/>
      </w:divBdr>
    </w:div>
    <w:div w:id="785853458">
      <w:bodyDiv w:val="1"/>
      <w:marLeft w:val="0"/>
      <w:marRight w:val="0"/>
      <w:marTop w:val="0"/>
      <w:marBottom w:val="0"/>
      <w:divBdr>
        <w:top w:val="none" w:sz="0" w:space="0" w:color="auto"/>
        <w:left w:val="none" w:sz="0" w:space="0" w:color="auto"/>
        <w:bottom w:val="none" w:sz="0" w:space="0" w:color="auto"/>
        <w:right w:val="none" w:sz="0" w:space="0" w:color="auto"/>
      </w:divBdr>
    </w:div>
    <w:div w:id="822549140">
      <w:bodyDiv w:val="1"/>
      <w:marLeft w:val="0"/>
      <w:marRight w:val="0"/>
      <w:marTop w:val="0"/>
      <w:marBottom w:val="0"/>
      <w:divBdr>
        <w:top w:val="none" w:sz="0" w:space="0" w:color="auto"/>
        <w:left w:val="none" w:sz="0" w:space="0" w:color="auto"/>
        <w:bottom w:val="none" w:sz="0" w:space="0" w:color="auto"/>
        <w:right w:val="none" w:sz="0" w:space="0" w:color="auto"/>
      </w:divBdr>
    </w:div>
    <w:div w:id="864369500">
      <w:bodyDiv w:val="1"/>
      <w:marLeft w:val="0"/>
      <w:marRight w:val="0"/>
      <w:marTop w:val="0"/>
      <w:marBottom w:val="0"/>
      <w:divBdr>
        <w:top w:val="none" w:sz="0" w:space="0" w:color="auto"/>
        <w:left w:val="none" w:sz="0" w:space="0" w:color="auto"/>
        <w:bottom w:val="none" w:sz="0" w:space="0" w:color="auto"/>
        <w:right w:val="none" w:sz="0" w:space="0" w:color="auto"/>
      </w:divBdr>
    </w:div>
    <w:div w:id="988629410">
      <w:bodyDiv w:val="1"/>
      <w:marLeft w:val="0"/>
      <w:marRight w:val="0"/>
      <w:marTop w:val="0"/>
      <w:marBottom w:val="0"/>
      <w:divBdr>
        <w:top w:val="none" w:sz="0" w:space="0" w:color="auto"/>
        <w:left w:val="none" w:sz="0" w:space="0" w:color="auto"/>
        <w:bottom w:val="none" w:sz="0" w:space="0" w:color="auto"/>
        <w:right w:val="none" w:sz="0" w:space="0" w:color="auto"/>
      </w:divBdr>
    </w:div>
    <w:div w:id="989407307">
      <w:bodyDiv w:val="1"/>
      <w:marLeft w:val="0"/>
      <w:marRight w:val="0"/>
      <w:marTop w:val="0"/>
      <w:marBottom w:val="0"/>
      <w:divBdr>
        <w:top w:val="none" w:sz="0" w:space="0" w:color="auto"/>
        <w:left w:val="none" w:sz="0" w:space="0" w:color="auto"/>
        <w:bottom w:val="none" w:sz="0" w:space="0" w:color="auto"/>
        <w:right w:val="none" w:sz="0" w:space="0" w:color="auto"/>
      </w:divBdr>
    </w:div>
    <w:div w:id="995182611">
      <w:bodyDiv w:val="1"/>
      <w:marLeft w:val="0"/>
      <w:marRight w:val="0"/>
      <w:marTop w:val="0"/>
      <w:marBottom w:val="0"/>
      <w:divBdr>
        <w:top w:val="none" w:sz="0" w:space="0" w:color="auto"/>
        <w:left w:val="none" w:sz="0" w:space="0" w:color="auto"/>
        <w:bottom w:val="none" w:sz="0" w:space="0" w:color="auto"/>
        <w:right w:val="none" w:sz="0" w:space="0" w:color="auto"/>
      </w:divBdr>
    </w:div>
    <w:div w:id="1020857128">
      <w:bodyDiv w:val="1"/>
      <w:marLeft w:val="0"/>
      <w:marRight w:val="0"/>
      <w:marTop w:val="0"/>
      <w:marBottom w:val="0"/>
      <w:divBdr>
        <w:top w:val="none" w:sz="0" w:space="0" w:color="auto"/>
        <w:left w:val="none" w:sz="0" w:space="0" w:color="auto"/>
        <w:bottom w:val="none" w:sz="0" w:space="0" w:color="auto"/>
        <w:right w:val="none" w:sz="0" w:space="0" w:color="auto"/>
      </w:divBdr>
    </w:div>
    <w:div w:id="1205294619">
      <w:bodyDiv w:val="1"/>
      <w:marLeft w:val="0"/>
      <w:marRight w:val="0"/>
      <w:marTop w:val="0"/>
      <w:marBottom w:val="0"/>
      <w:divBdr>
        <w:top w:val="none" w:sz="0" w:space="0" w:color="auto"/>
        <w:left w:val="none" w:sz="0" w:space="0" w:color="auto"/>
        <w:bottom w:val="none" w:sz="0" w:space="0" w:color="auto"/>
        <w:right w:val="none" w:sz="0" w:space="0" w:color="auto"/>
      </w:divBdr>
    </w:div>
    <w:div w:id="1305115602">
      <w:bodyDiv w:val="1"/>
      <w:marLeft w:val="0"/>
      <w:marRight w:val="0"/>
      <w:marTop w:val="0"/>
      <w:marBottom w:val="0"/>
      <w:divBdr>
        <w:top w:val="none" w:sz="0" w:space="0" w:color="auto"/>
        <w:left w:val="none" w:sz="0" w:space="0" w:color="auto"/>
        <w:bottom w:val="none" w:sz="0" w:space="0" w:color="auto"/>
        <w:right w:val="none" w:sz="0" w:space="0" w:color="auto"/>
      </w:divBdr>
      <w:divsChild>
        <w:div w:id="439959530">
          <w:marLeft w:val="0"/>
          <w:marRight w:val="0"/>
          <w:marTop w:val="0"/>
          <w:marBottom w:val="0"/>
          <w:divBdr>
            <w:top w:val="single" w:sz="2" w:space="0" w:color="D9D9E3"/>
            <w:left w:val="single" w:sz="2" w:space="0" w:color="D9D9E3"/>
            <w:bottom w:val="single" w:sz="2" w:space="0" w:color="D9D9E3"/>
            <w:right w:val="single" w:sz="2" w:space="0" w:color="D9D9E3"/>
          </w:divBdr>
          <w:divsChild>
            <w:div w:id="1696729903">
              <w:marLeft w:val="0"/>
              <w:marRight w:val="0"/>
              <w:marTop w:val="0"/>
              <w:marBottom w:val="0"/>
              <w:divBdr>
                <w:top w:val="single" w:sz="2" w:space="0" w:color="D9D9E3"/>
                <w:left w:val="single" w:sz="2" w:space="0" w:color="D9D9E3"/>
                <w:bottom w:val="single" w:sz="2" w:space="0" w:color="D9D9E3"/>
                <w:right w:val="single" w:sz="2" w:space="0" w:color="D9D9E3"/>
              </w:divBdr>
              <w:divsChild>
                <w:div w:id="212471495">
                  <w:marLeft w:val="0"/>
                  <w:marRight w:val="0"/>
                  <w:marTop w:val="0"/>
                  <w:marBottom w:val="0"/>
                  <w:divBdr>
                    <w:top w:val="single" w:sz="2" w:space="0" w:color="D9D9E3"/>
                    <w:left w:val="single" w:sz="2" w:space="0" w:color="D9D9E3"/>
                    <w:bottom w:val="single" w:sz="2" w:space="0" w:color="D9D9E3"/>
                    <w:right w:val="single" w:sz="2" w:space="0" w:color="D9D9E3"/>
                  </w:divBdr>
                  <w:divsChild>
                    <w:div w:id="793255681">
                      <w:marLeft w:val="0"/>
                      <w:marRight w:val="0"/>
                      <w:marTop w:val="0"/>
                      <w:marBottom w:val="0"/>
                      <w:divBdr>
                        <w:top w:val="single" w:sz="2" w:space="0" w:color="D9D9E3"/>
                        <w:left w:val="single" w:sz="2" w:space="0" w:color="D9D9E3"/>
                        <w:bottom w:val="single" w:sz="2" w:space="0" w:color="D9D9E3"/>
                        <w:right w:val="single" w:sz="2" w:space="0" w:color="D9D9E3"/>
                      </w:divBdr>
                      <w:divsChild>
                        <w:div w:id="443698579">
                          <w:marLeft w:val="0"/>
                          <w:marRight w:val="0"/>
                          <w:marTop w:val="0"/>
                          <w:marBottom w:val="0"/>
                          <w:divBdr>
                            <w:top w:val="single" w:sz="2" w:space="0" w:color="auto"/>
                            <w:left w:val="single" w:sz="2" w:space="0" w:color="auto"/>
                            <w:bottom w:val="single" w:sz="6" w:space="0" w:color="auto"/>
                            <w:right w:val="single" w:sz="2" w:space="0" w:color="auto"/>
                          </w:divBdr>
                          <w:divsChild>
                            <w:div w:id="2009943630">
                              <w:marLeft w:val="0"/>
                              <w:marRight w:val="0"/>
                              <w:marTop w:val="100"/>
                              <w:marBottom w:val="100"/>
                              <w:divBdr>
                                <w:top w:val="single" w:sz="2" w:space="0" w:color="D9D9E3"/>
                                <w:left w:val="single" w:sz="2" w:space="0" w:color="D9D9E3"/>
                                <w:bottom w:val="single" w:sz="2" w:space="0" w:color="D9D9E3"/>
                                <w:right w:val="single" w:sz="2" w:space="0" w:color="D9D9E3"/>
                              </w:divBdr>
                              <w:divsChild>
                                <w:div w:id="1235161502">
                                  <w:marLeft w:val="0"/>
                                  <w:marRight w:val="0"/>
                                  <w:marTop w:val="0"/>
                                  <w:marBottom w:val="0"/>
                                  <w:divBdr>
                                    <w:top w:val="single" w:sz="2" w:space="0" w:color="D9D9E3"/>
                                    <w:left w:val="single" w:sz="2" w:space="0" w:color="D9D9E3"/>
                                    <w:bottom w:val="single" w:sz="2" w:space="0" w:color="D9D9E3"/>
                                    <w:right w:val="single" w:sz="2" w:space="0" w:color="D9D9E3"/>
                                  </w:divBdr>
                                  <w:divsChild>
                                    <w:div w:id="525563591">
                                      <w:marLeft w:val="0"/>
                                      <w:marRight w:val="0"/>
                                      <w:marTop w:val="0"/>
                                      <w:marBottom w:val="0"/>
                                      <w:divBdr>
                                        <w:top w:val="single" w:sz="2" w:space="0" w:color="D9D9E3"/>
                                        <w:left w:val="single" w:sz="2" w:space="0" w:color="D9D9E3"/>
                                        <w:bottom w:val="single" w:sz="2" w:space="0" w:color="D9D9E3"/>
                                        <w:right w:val="single" w:sz="2" w:space="0" w:color="D9D9E3"/>
                                      </w:divBdr>
                                      <w:divsChild>
                                        <w:div w:id="962688789">
                                          <w:marLeft w:val="0"/>
                                          <w:marRight w:val="0"/>
                                          <w:marTop w:val="0"/>
                                          <w:marBottom w:val="0"/>
                                          <w:divBdr>
                                            <w:top w:val="single" w:sz="2" w:space="0" w:color="D9D9E3"/>
                                            <w:left w:val="single" w:sz="2" w:space="0" w:color="D9D9E3"/>
                                            <w:bottom w:val="single" w:sz="2" w:space="0" w:color="D9D9E3"/>
                                            <w:right w:val="single" w:sz="2" w:space="0" w:color="D9D9E3"/>
                                          </w:divBdr>
                                          <w:divsChild>
                                            <w:div w:id="19096543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572959949">
          <w:marLeft w:val="0"/>
          <w:marRight w:val="0"/>
          <w:marTop w:val="0"/>
          <w:marBottom w:val="0"/>
          <w:divBdr>
            <w:top w:val="none" w:sz="0" w:space="0" w:color="auto"/>
            <w:left w:val="none" w:sz="0" w:space="0" w:color="auto"/>
            <w:bottom w:val="none" w:sz="0" w:space="0" w:color="auto"/>
            <w:right w:val="none" w:sz="0" w:space="0" w:color="auto"/>
          </w:divBdr>
          <w:divsChild>
            <w:div w:id="1971670184">
              <w:marLeft w:val="0"/>
              <w:marRight w:val="0"/>
              <w:marTop w:val="0"/>
              <w:marBottom w:val="0"/>
              <w:divBdr>
                <w:top w:val="single" w:sz="2" w:space="0" w:color="D9D9E3"/>
                <w:left w:val="single" w:sz="2" w:space="0" w:color="D9D9E3"/>
                <w:bottom w:val="single" w:sz="2" w:space="0" w:color="D9D9E3"/>
                <w:right w:val="single" w:sz="2" w:space="0" w:color="D9D9E3"/>
              </w:divBdr>
              <w:divsChild>
                <w:div w:id="613825406">
                  <w:marLeft w:val="0"/>
                  <w:marRight w:val="0"/>
                  <w:marTop w:val="0"/>
                  <w:marBottom w:val="0"/>
                  <w:divBdr>
                    <w:top w:val="single" w:sz="2" w:space="0" w:color="D9D9E3"/>
                    <w:left w:val="single" w:sz="2" w:space="0" w:color="D9D9E3"/>
                    <w:bottom w:val="single" w:sz="2" w:space="0" w:color="D9D9E3"/>
                    <w:right w:val="single" w:sz="2" w:space="0" w:color="D9D9E3"/>
                  </w:divBdr>
                  <w:divsChild>
                    <w:div w:id="537546441">
                      <w:marLeft w:val="0"/>
                      <w:marRight w:val="0"/>
                      <w:marTop w:val="0"/>
                      <w:marBottom w:val="0"/>
                      <w:divBdr>
                        <w:top w:val="single" w:sz="2" w:space="0" w:color="D9D9E3"/>
                        <w:left w:val="single" w:sz="2" w:space="0" w:color="D9D9E3"/>
                        <w:bottom w:val="single" w:sz="2" w:space="0" w:color="D9D9E3"/>
                        <w:right w:val="single" w:sz="2" w:space="0" w:color="D9D9E3"/>
                      </w:divBdr>
                      <w:divsChild>
                        <w:div w:id="1298585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47826184">
      <w:bodyDiv w:val="1"/>
      <w:marLeft w:val="0"/>
      <w:marRight w:val="0"/>
      <w:marTop w:val="0"/>
      <w:marBottom w:val="0"/>
      <w:divBdr>
        <w:top w:val="none" w:sz="0" w:space="0" w:color="auto"/>
        <w:left w:val="none" w:sz="0" w:space="0" w:color="auto"/>
        <w:bottom w:val="none" w:sz="0" w:space="0" w:color="auto"/>
        <w:right w:val="none" w:sz="0" w:space="0" w:color="auto"/>
      </w:divBdr>
    </w:div>
    <w:div w:id="1463768408">
      <w:bodyDiv w:val="1"/>
      <w:marLeft w:val="0"/>
      <w:marRight w:val="0"/>
      <w:marTop w:val="0"/>
      <w:marBottom w:val="0"/>
      <w:divBdr>
        <w:top w:val="none" w:sz="0" w:space="0" w:color="auto"/>
        <w:left w:val="none" w:sz="0" w:space="0" w:color="auto"/>
        <w:bottom w:val="none" w:sz="0" w:space="0" w:color="auto"/>
        <w:right w:val="none" w:sz="0" w:space="0" w:color="auto"/>
      </w:divBdr>
    </w:div>
    <w:div w:id="1489126208">
      <w:bodyDiv w:val="1"/>
      <w:marLeft w:val="0"/>
      <w:marRight w:val="0"/>
      <w:marTop w:val="0"/>
      <w:marBottom w:val="0"/>
      <w:divBdr>
        <w:top w:val="none" w:sz="0" w:space="0" w:color="auto"/>
        <w:left w:val="none" w:sz="0" w:space="0" w:color="auto"/>
        <w:bottom w:val="none" w:sz="0" w:space="0" w:color="auto"/>
        <w:right w:val="none" w:sz="0" w:space="0" w:color="auto"/>
      </w:divBdr>
    </w:div>
    <w:div w:id="1508250431">
      <w:bodyDiv w:val="1"/>
      <w:marLeft w:val="0"/>
      <w:marRight w:val="0"/>
      <w:marTop w:val="0"/>
      <w:marBottom w:val="0"/>
      <w:divBdr>
        <w:top w:val="none" w:sz="0" w:space="0" w:color="auto"/>
        <w:left w:val="none" w:sz="0" w:space="0" w:color="auto"/>
        <w:bottom w:val="none" w:sz="0" w:space="0" w:color="auto"/>
        <w:right w:val="none" w:sz="0" w:space="0" w:color="auto"/>
      </w:divBdr>
    </w:div>
    <w:div w:id="1518352928">
      <w:bodyDiv w:val="1"/>
      <w:marLeft w:val="0"/>
      <w:marRight w:val="0"/>
      <w:marTop w:val="0"/>
      <w:marBottom w:val="0"/>
      <w:divBdr>
        <w:top w:val="none" w:sz="0" w:space="0" w:color="auto"/>
        <w:left w:val="none" w:sz="0" w:space="0" w:color="auto"/>
        <w:bottom w:val="none" w:sz="0" w:space="0" w:color="auto"/>
        <w:right w:val="none" w:sz="0" w:space="0" w:color="auto"/>
      </w:divBdr>
    </w:div>
    <w:div w:id="1518813107">
      <w:bodyDiv w:val="1"/>
      <w:marLeft w:val="0"/>
      <w:marRight w:val="0"/>
      <w:marTop w:val="0"/>
      <w:marBottom w:val="0"/>
      <w:divBdr>
        <w:top w:val="none" w:sz="0" w:space="0" w:color="auto"/>
        <w:left w:val="none" w:sz="0" w:space="0" w:color="auto"/>
        <w:bottom w:val="none" w:sz="0" w:space="0" w:color="auto"/>
        <w:right w:val="none" w:sz="0" w:space="0" w:color="auto"/>
      </w:divBdr>
    </w:div>
    <w:div w:id="1539857860">
      <w:bodyDiv w:val="1"/>
      <w:marLeft w:val="0"/>
      <w:marRight w:val="0"/>
      <w:marTop w:val="0"/>
      <w:marBottom w:val="0"/>
      <w:divBdr>
        <w:top w:val="none" w:sz="0" w:space="0" w:color="auto"/>
        <w:left w:val="none" w:sz="0" w:space="0" w:color="auto"/>
        <w:bottom w:val="none" w:sz="0" w:space="0" w:color="auto"/>
        <w:right w:val="none" w:sz="0" w:space="0" w:color="auto"/>
      </w:divBdr>
      <w:divsChild>
        <w:div w:id="1075934072">
          <w:marLeft w:val="0"/>
          <w:marRight w:val="0"/>
          <w:marTop w:val="0"/>
          <w:marBottom w:val="0"/>
          <w:divBdr>
            <w:top w:val="none" w:sz="0" w:space="0" w:color="auto"/>
            <w:left w:val="none" w:sz="0" w:space="0" w:color="auto"/>
            <w:bottom w:val="none" w:sz="0" w:space="0" w:color="auto"/>
            <w:right w:val="none" w:sz="0" w:space="0" w:color="auto"/>
          </w:divBdr>
          <w:divsChild>
            <w:div w:id="1635910918">
              <w:marLeft w:val="0"/>
              <w:marRight w:val="0"/>
              <w:marTop w:val="0"/>
              <w:marBottom w:val="240"/>
              <w:divBdr>
                <w:top w:val="none" w:sz="0" w:space="0" w:color="auto"/>
                <w:left w:val="none" w:sz="0" w:space="0" w:color="auto"/>
                <w:bottom w:val="none" w:sz="0" w:space="0" w:color="auto"/>
                <w:right w:val="none" w:sz="0" w:space="0" w:color="auto"/>
              </w:divBdr>
            </w:div>
          </w:divsChild>
        </w:div>
        <w:div w:id="1511918138">
          <w:marLeft w:val="0"/>
          <w:marRight w:val="0"/>
          <w:marTop w:val="0"/>
          <w:marBottom w:val="0"/>
          <w:divBdr>
            <w:top w:val="none" w:sz="0" w:space="0" w:color="auto"/>
            <w:left w:val="none" w:sz="0" w:space="0" w:color="auto"/>
            <w:bottom w:val="none" w:sz="0" w:space="0" w:color="auto"/>
            <w:right w:val="none" w:sz="0" w:space="0" w:color="auto"/>
          </w:divBdr>
          <w:divsChild>
            <w:div w:id="1825972452">
              <w:marLeft w:val="0"/>
              <w:marRight w:val="0"/>
              <w:marTop w:val="0"/>
              <w:marBottom w:val="240"/>
              <w:divBdr>
                <w:top w:val="none" w:sz="0" w:space="0" w:color="auto"/>
                <w:left w:val="none" w:sz="0" w:space="0" w:color="auto"/>
                <w:bottom w:val="none" w:sz="0" w:space="0" w:color="auto"/>
                <w:right w:val="none" w:sz="0" w:space="0" w:color="auto"/>
              </w:divBdr>
            </w:div>
          </w:divsChild>
        </w:div>
        <w:div w:id="296952495">
          <w:marLeft w:val="0"/>
          <w:marRight w:val="0"/>
          <w:marTop w:val="0"/>
          <w:marBottom w:val="0"/>
          <w:divBdr>
            <w:top w:val="none" w:sz="0" w:space="0" w:color="auto"/>
            <w:left w:val="none" w:sz="0" w:space="0" w:color="auto"/>
            <w:bottom w:val="none" w:sz="0" w:space="0" w:color="auto"/>
            <w:right w:val="none" w:sz="0" w:space="0" w:color="auto"/>
          </w:divBdr>
          <w:divsChild>
            <w:div w:id="1707752052">
              <w:marLeft w:val="0"/>
              <w:marRight w:val="0"/>
              <w:marTop w:val="0"/>
              <w:marBottom w:val="240"/>
              <w:divBdr>
                <w:top w:val="none" w:sz="0" w:space="0" w:color="auto"/>
                <w:left w:val="none" w:sz="0" w:space="0" w:color="auto"/>
                <w:bottom w:val="none" w:sz="0" w:space="0" w:color="auto"/>
                <w:right w:val="none" w:sz="0" w:space="0" w:color="auto"/>
              </w:divBdr>
            </w:div>
          </w:divsChild>
        </w:div>
        <w:div w:id="636228019">
          <w:marLeft w:val="0"/>
          <w:marRight w:val="0"/>
          <w:marTop w:val="0"/>
          <w:marBottom w:val="0"/>
          <w:divBdr>
            <w:top w:val="none" w:sz="0" w:space="0" w:color="auto"/>
            <w:left w:val="none" w:sz="0" w:space="0" w:color="auto"/>
            <w:bottom w:val="none" w:sz="0" w:space="0" w:color="auto"/>
            <w:right w:val="none" w:sz="0" w:space="0" w:color="auto"/>
          </w:divBdr>
          <w:divsChild>
            <w:div w:id="577402179">
              <w:marLeft w:val="0"/>
              <w:marRight w:val="0"/>
              <w:marTop w:val="0"/>
              <w:marBottom w:val="240"/>
              <w:divBdr>
                <w:top w:val="none" w:sz="0" w:space="0" w:color="auto"/>
                <w:left w:val="none" w:sz="0" w:space="0" w:color="auto"/>
                <w:bottom w:val="none" w:sz="0" w:space="0" w:color="auto"/>
                <w:right w:val="none" w:sz="0" w:space="0" w:color="auto"/>
              </w:divBdr>
            </w:div>
          </w:divsChild>
        </w:div>
        <w:div w:id="1871019793">
          <w:marLeft w:val="0"/>
          <w:marRight w:val="0"/>
          <w:marTop w:val="0"/>
          <w:marBottom w:val="0"/>
          <w:divBdr>
            <w:top w:val="none" w:sz="0" w:space="0" w:color="auto"/>
            <w:left w:val="none" w:sz="0" w:space="0" w:color="auto"/>
            <w:bottom w:val="none" w:sz="0" w:space="0" w:color="auto"/>
            <w:right w:val="none" w:sz="0" w:space="0" w:color="auto"/>
          </w:divBdr>
          <w:divsChild>
            <w:div w:id="374888490">
              <w:marLeft w:val="0"/>
              <w:marRight w:val="0"/>
              <w:marTop w:val="0"/>
              <w:marBottom w:val="120"/>
              <w:divBdr>
                <w:top w:val="none" w:sz="0" w:space="0" w:color="auto"/>
                <w:left w:val="none" w:sz="0" w:space="0" w:color="auto"/>
                <w:bottom w:val="none" w:sz="0" w:space="0" w:color="auto"/>
                <w:right w:val="none" w:sz="0" w:space="0" w:color="auto"/>
              </w:divBdr>
            </w:div>
          </w:divsChild>
        </w:div>
        <w:div w:id="905380522">
          <w:marLeft w:val="0"/>
          <w:marRight w:val="0"/>
          <w:marTop w:val="0"/>
          <w:marBottom w:val="0"/>
          <w:divBdr>
            <w:top w:val="none" w:sz="0" w:space="0" w:color="auto"/>
            <w:left w:val="none" w:sz="0" w:space="0" w:color="auto"/>
            <w:bottom w:val="none" w:sz="0" w:space="0" w:color="auto"/>
            <w:right w:val="none" w:sz="0" w:space="0" w:color="auto"/>
          </w:divBdr>
          <w:divsChild>
            <w:div w:id="1690176190">
              <w:marLeft w:val="0"/>
              <w:marRight w:val="0"/>
              <w:marTop w:val="0"/>
              <w:marBottom w:val="120"/>
              <w:divBdr>
                <w:top w:val="none" w:sz="0" w:space="0" w:color="auto"/>
                <w:left w:val="none" w:sz="0" w:space="0" w:color="auto"/>
                <w:bottom w:val="none" w:sz="0" w:space="0" w:color="auto"/>
                <w:right w:val="none" w:sz="0" w:space="0" w:color="auto"/>
              </w:divBdr>
            </w:div>
          </w:divsChild>
        </w:div>
        <w:div w:id="1520240031">
          <w:marLeft w:val="0"/>
          <w:marRight w:val="0"/>
          <w:marTop w:val="0"/>
          <w:marBottom w:val="0"/>
          <w:divBdr>
            <w:top w:val="none" w:sz="0" w:space="0" w:color="auto"/>
            <w:left w:val="none" w:sz="0" w:space="0" w:color="auto"/>
            <w:bottom w:val="none" w:sz="0" w:space="0" w:color="auto"/>
            <w:right w:val="none" w:sz="0" w:space="0" w:color="auto"/>
          </w:divBdr>
          <w:divsChild>
            <w:div w:id="998071358">
              <w:marLeft w:val="0"/>
              <w:marRight w:val="0"/>
              <w:marTop w:val="0"/>
              <w:marBottom w:val="240"/>
              <w:divBdr>
                <w:top w:val="none" w:sz="0" w:space="0" w:color="auto"/>
                <w:left w:val="none" w:sz="0" w:space="0" w:color="auto"/>
                <w:bottom w:val="none" w:sz="0" w:space="0" w:color="auto"/>
                <w:right w:val="none" w:sz="0" w:space="0" w:color="auto"/>
              </w:divBdr>
            </w:div>
          </w:divsChild>
        </w:div>
        <w:div w:id="2087922316">
          <w:marLeft w:val="0"/>
          <w:marRight w:val="0"/>
          <w:marTop w:val="0"/>
          <w:marBottom w:val="0"/>
          <w:divBdr>
            <w:top w:val="none" w:sz="0" w:space="0" w:color="auto"/>
            <w:left w:val="none" w:sz="0" w:space="0" w:color="auto"/>
            <w:bottom w:val="none" w:sz="0" w:space="0" w:color="auto"/>
            <w:right w:val="none" w:sz="0" w:space="0" w:color="auto"/>
          </w:divBdr>
          <w:divsChild>
            <w:div w:id="865364569">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764298790">
      <w:bodyDiv w:val="1"/>
      <w:marLeft w:val="0"/>
      <w:marRight w:val="0"/>
      <w:marTop w:val="0"/>
      <w:marBottom w:val="0"/>
      <w:divBdr>
        <w:top w:val="none" w:sz="0" w:space="0" w:color="auto"/>
        <w:left w:val="none" w:sz="0" w:space="0" w:color="auto"/>
        <w:bottom w:val="none" w:sz="0" w:space="0" w:color="auto"/>
        <w:right w:val="none" w:sz="0" w:space="0" w:color="auto"/>
      </w:divBdr>
    </w:div>
    <w:div w:id="1778483187">
      <w:bodyDiv w:val="1"/>
      <w:marLeft w:val="0"/>
      <w:marRight w:val="0"/>
      <w:marTop w:val="0"/>
      <w:marBottom w:val="0"/>
      <w:divBdr>
        <w:top w:val="none" w:sz="0" w:space="0" w:color="auto"/>
        <w:left w:val="none" w:sz="0" w:space="0" w:color="auto"/>
        <w:bottom w:val="none" w:sz="0" w:space="0" w:color="auto"/>
        <w:right w:val="none" w:sz="0" w:space="0" w:color="auto"/>
      </w:divBdr>
    </w:div>
    <w:div w:id="1795447134">
      <w:bodyDiv w:val="1"/>
      <w:marLeft w:val="0"/>
      <w:marRight w:val="0"/>
      <w:marTop w:val="0"/>
      <w:marBottom w:val="0"/>
      <w:divBdr>
        <w:top w:val="none" w:sz="0" w:space="0" w:color="auto"/>
        <w:left w:val="none" w:sz="0" w:space="0" w:color="auto"/>
        <w:bottom w:val="none" w:sz="0" w:space="0" w:color="auto"/>
        <w:right w:val="none" w:sz="0" w:space="0" w:color="auto"/>
      </w:divBdr>
    </w:div>
    <w:div w:id="1847557195">
      <w:bodyDiv w:val="1"/>
      <w:marLeft w:val="0"/>
      <w:marRight w:val="0"/>
      <w:marTop w:val="0"/>
      <w:marBottom w:val="0"/>
      <w:divBdr>
        <w:top w:val="none" w:sz="0" w:space="0" w:color="auto"/>
        <w:left w:val="none" w:sz="0" w:space="0" w:color="auto"/>
        <w:bottom w:val="none" w:sz="0" w:space="0" w:color="auto"/>
        <w:right w:val="none" w:sz="0" w:space="0" w:color="auto"/>
      </w:divBdr>
    </w:div>
    <w:div w:id="1854763390">
      <w:bodyDiv w:val="1"/>
      <w:marLeft w:val="0"/>
      <w:marRight w:val="0"/>
      <w:marTop w:val="0"/>
      <w:marBottom w:val="0"/>
      <w:divBdr>
        <w:top w:val="none" w:sz="0" w:space="0" w:color="auto"/>
        <w:left w:val="none" w:sz="0" w:space="0" w:color="auto"/>
        <w:bottom w:val="none" w:sz="0" w:space="0" w:color="auto"/>
        <w:right w:val="none" w:sz="0" w:space="0" w:color="auto"/>
      </w:divBdr>
    </w:div>
    <w:div w:id="1909684040">
      <w:bodyDiv w:val="1"/>
      <w:marLeft w:val="0"/>
      <w:marRight w:val="0"/>
      <w:marTop w:val="0"/>
      <w:marBottom w:val="0"/>
      <w:divBdr>
        <w:top w:val="none" w:sz="0" w:space="0" w:color="auto"/>
        <w:left w:val="none" w:sz="0" w:space="0" w:color="auto"/>
        <w:bottom w:val="none" w:sz="0" w:space="0" w:color="auto"/>
        <w:right w:val="none" w:sz="0" w:space="0" w:color="auto"/>
      </w:divBdr>
      <w:divsChild>
        <w:div w:id="1725828514">
          <w:marLeft w:val="0"/>
          <w:marRight w:val="0"/>
          <w:marTop w:val="0"/>
          <w:marBottom w:val="0"/>
          <w:divBdr>
            <w:top w:val="none" w:sz="0" w:space="0" w:color="auto"/>
            <w:left w:val="none" w:sz="0" w:space="0" w:color="auto"/>
            <w:bottom w:val="none" w:sz="0" w:space="0" w:color="auto"/>
            <w:right w:val="none" w:sz="0" w:space="0" w:color="auto"/>
          </w:divBdr>
          <w:divsChild>
            <w:div w:id="1638990307">
              <w:marLeft w:val="0"/>
              <w:marRight w:val="0"/>
              <w:marTop w:val="0"/>
              <w:marBottom w:val="240"/>
              <w:divBdr>
                <w:top w:val="none" w:sz="0" w:space="0" w:color="auto"/>
                <w:left w:val="none" w:sz="0" w:space="0" w:color="auto"/>
                <w:bottom w:val="none" w:sz="0" w:space="0" w:color="auto"/>
                <w:right w:val="none" w:sz="0" w:space="0" w:color="auto"/>
              </w:divBdr>
            </w:div>
          </w:divsChild>
        </w:div>
        <w:div w:id="1037438390">
          <w:marLeft w:val="0"/>
          <w:marRight w:val="0"/>
          <w:marTop w:val="0"/>
          <w:marBottom w:val="0"/>
          <w:divBdr>
            <w:top w:val="none" w:sz="0" w:space="0" w:color="auto"/>
            <w:left w:val="none" w:sz="0" w:space="0" w:color="auto"/>
            <w:bottom w:val="none" w:sz="0" w:space="0" w:color="auto"/>
            <w:right w:val="none" w:sz="0" w:space="0" w:color="auto"/>
          </w:divBdr>
          <w:divsChild>
            <w:div w:id="60249936">
              <w:marLeft w:val="0"/>
              <w:marRight w:val="0"/>
              <w:marTop w:val="0"/>
              <w:marBottom w:val="240"/>
              <w:divBdr>
                <w:top w:val="none" w:sz="0" w:space="0" w:color="auto"/>
                <w:left w:val="none" w:sz="0" w:space="0" w:color="auto"/>
                <w:bottom w:val="none" w:sz="0" w:space="0" w:color="auto"/>
                <w:right w:val="none" w:sz="0" w:space="0" w:color="auto"/>
              </w:divBdr>
            </w:div>
          </w:divsChild>
        </w:div>
        <w:div w:id="1561479856">
          <w:marLeft w:val="0"/>
          <w:marRight w:val="0"/>
          <w:marTop w:val="0"/>
          <w:marBottom w:val="0"/>
          <w:divBdr>
            <w:top w:val="none" w:sz="0" w:space="0" w:color="auto"/>
            <w:left w:val="none" w:sz="0" w:space="0" w:color="auto"/>
            <w:bottom w:val="none" w:sz="0" w:space="0" w:color="auto"/>
            <w:right w:val="none" w:sz="0" w:space="0" w:color="auto"/>
          </w:divBdr>
          <w:divsChild>
            <w:div w:id="2016881469">
              <w:marLeft w:val="0"/>
              <w:marRight w:val="0"/>
              <w:marTop w:val="0"/>
              <w:marBottom w:val="240"/>
              <w:divBdr>
                <w:top w:val="none" w:sz="0" w:space="0" w:color="auto"/>
                <w:left w:val="none" w:sz="0" w:space="0" w:color="auto"/>
                <w:bottom w:val="none" w:sz="0" w:space="0" w:color="auto"/>
                <w:right w:val="none" w:sz="0" w:space="0" w:color="auto"/>
              </w:divBdr>
            </w:div>
          </w:divsChild>
        </w:div>
        <w:div w:id="1678654475">
          <w:marLeft w:val="0"/>
          <w:marRight w:val="0"/>
          <w:marTop w:val="0"/>
          <w:marBottom w:val="0"/>
          <w:divBdr>
            <w:top w:val="none" w:sz="0" w:space="0" w:color="auto"/>
            <w:left w:val="none" w:sz="0" w:space="0" w:color="auto"/>
            <w:bottom w:val="none" w:sz="0" w:space="0" w:color="auto"/>
            <w:right w:val="none" w:sz="0" w:space="0" w:color="auto"/>
          </w:divBdr>
          <w:divsChild>
            <w:div w:id="1985890482">
              <w:marLeft w:val="0"/>
              <w:marRight w:val="0"/>
              <w:marTop w:val="0"/>
              <w:marBottom w:val="120"/>
              <w:divBdr>
                <w:top w:val="none" w:sz="0" w:space="0" w:color="auto"/>
                <w:left w:val="none" w:sz="0" w:space="0" w:color="auto"/>
                <w:bottom w:val="none" w:sz="0" w:space="0" w:color="auto"/>
                <w:right w:val="none" w:sz="0" w:space="0" w:color="auto"/>
              </w:divBdr>
            </w:div>
          </w:divsChild>
        </w:div>
        <w:div w:id="1254895972">
          <w:marLeft w:val="0"/>
          <w:marRight w:val="0"/>
          <w:marTop w:val="0"/>
          <w:marBottom w:val="0"/>
          <w:divBdr>
            <w:top w:val="none" w:sz="0" w:space="0" w:color="auto"/>
            <w:left w:val="none" w:sz="0" w:space="0" w:color="auto"/>
            <w:bottom w:val="none" w:sz="0" w:space="0" w:color="auto"/>
            <w:right w:val="none" w:sz="0" w:space="0" w:color="auto"/>
          </w:divBdr>
          <w:divsChild>
            <w:div w:id="137503975">
              <w:marLeft w:val="0"/>
              <w:marRight w:val="0"/>
              <w:marTop w:val="0"/>
              <w:marBottom w:val="120"/>
              <w:divBdr>
                <w:top w:val="none" w:sz="0" w:space="0" w:color="auto"/>
                <w:left w:val="none" w:sz="0" w:space="0" w:color="auto"/>
                <w:bottom w:val="none" w:sz="0" w:space="0" w:color="auto"/>
                <w:right w:val="none" w:sz="0" w:space="0" w:color="auto"/>
              </w:divBdr>
            </w:div>
          </w:divsChild>
        </w:div>
        <w:div w:id="1638952964">
          <w:marLeft w:val="0"/>
          <w:marRight w:val="0"/>
          <w:marTop w:val="0"/>
          <w:marBottom w:val="0"/>
          <w:divBdr>
            <w:top w:val="none" w:sz="0" w:space="0" w:color="auto"/>
            <w:left w:val="none" w:sz="0" w:space="0" w:color="auto"/>
            <w:bottom w:val="none" w:sz="0" w:space="0" w:color="auto"/>
            <w:right w:val="none" w:sz="0" w:space="0" w:color="auto"/>
          </w:divBdr>
          <w:divsChild>
            <w:div w:id="1507860641">
              <w:marLeft w:val="0"/>
              <w:marRight w:val="0"/>
              <w:marTop w:val="0"/>
              <w:marBottom w:val="240"/>
              <w:divBdr>
                <w:top w:val="none" w:sz="0" w:space="0" w:color="auto"/>
                <w:left w:val="none" w:sz="0" w:space="0" w:color="auto"/>
                <w:bottom w:val="none" w:sz="0" w:space="0" w:color="auto"/>
                <w:right w:val="none" w:sz="0" w:space="0" w:color="auto"/>
              </w:divBdr>
            </w:div>
          </w:divsChild>
        </w:div>
        <w:div w:id="1227109649">
          <w:marLeft w:val="0"/>
          <w:marRight w:val="0"/>
          <w:marTop w:val="0"/>
          <w:marBottom w:val="0"/>
          <w:divBdr>
            <w:top w:val="none" w:sz="0" w:space="0" w:color="auto"/>
            <w:left w:val="none" w:sz="0" w:space="0" w:color="auto"/>
            <w:bottom w:val="none" w:sz="0" w:space="0" w:color="auto"/>
            <w:right w:val="none" w:sz="0" w:space="0" w:color="auto"/>
          </w:divBdr>
          <w:divsChild>
            <w:div w:id="1606034446">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2025550113">
      <w:bodyDiv w:val="1"/>
      <w:marLeft w:val="0"/>
      <w:marRight w:val="0"/>
      <w:marTop w:val="0"/>
      <w:marBottom w:val="0"/>
      <w:divBdr>
        <w:top w:val="none" w:sz="0" w:space="0" w:color="auto"/>
        <w:left w:val="none" w:sz="0" w:space="0" w:color="auto"/>
        <w:bottom w:val="none" w:sz="0" w:space="0" w:color="auto"/>
        <w:right w:val="none" w:sz="0" w:space="0" w:color="auto"/>
      </w:divBdr>
    </w:div>
    <w:div w:id="2058892337">
      <w:bodyDiv w:val="1"/>
      <w:marLeft w:val="0"/>
      <w:marRight w:val="0"/>
      <w:marTop w:val="0"/>
      <w:marBottom w:val="0"/>
      <w:divBdr>
        <w:top w:val="none" w:sz="0" w:space="0" w:color="auto"/>
        <w:left w:val="none" w:sz="0" w:space="0" w:color="auto"/>
        <w:bottom w:val="none" w:sz="0" w:space="0" w:color="auto"/>
        <w:right w:val="none" w:sz="0" w:space="0" w:color="auto"/>
      </w:divBdr>
    </w:div>
    <w:div w:id="2092197261">
      <w:bodyDiv w:val="1"/>
      <w:marLeft w:val="0"/>
      <w:marRight w:val="0"/>
      <w:marTop w:val="0"/>
      <w:marBottom w:val="0"/>
      <w:divBdr>
        <w:top w:val="none" w:sz="0" w:space="0" w:color="auto"/>
        <w:left w:val="none" w:sz="0" w:space="0" w:color="auto"/>
        <w:bottom w:val="none" w:sz="0" w:space="0" w:color="auto"/>
        <w:right w:val="none" w:sz="0" w:space="0" w:color="auto"/>
      </w:divBdr>
    </w:div>
    <w:div w:id="2105492482">
      <w:bodyDiv w:val="1"/>
      <w:marLeft w:val="0"/>
      <w:marRight w:val="0"/>
      <w:marTop w:val="0"/>
      <w:marBottom w:val="0"/>
      <w:divBdr>
        <w:top w:val="none" w:sz="0" w:space="0" w:color="auto"/>
        <w:left w:val="none" w:sz="0" w:space="0" w:color="auto"/>
        <w:bottom w:val="none" w:sz="0" w:space="0" w:color="auto"/>
        <w:right w:val="none" w:sz="0" w:space="0" w:color="auto"/>
      </w:divBdr>
    </w:div>
    <w:div w:id="210718598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hyperlink" Target="mailto:kgpolysgr58@gmail.com" TargetMode="External"/><Relationship Id="rId2" Type="http://schemas.openxmlformats.org/officeDocument/2006/relationships/hyperlink" Target="http://www.kgpsrinagar.edu.in."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2</Pages>
  <Words>288</Words>
  <Characters>1647</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kgp srinagar</dc:creator>
  <cp:lastModifiedBy>kgpolysgr58@gmail.com</cp:lastModifiedBy>
  <cp:revision>5</cp:revision>
  <cp:lastPrinted>2025-07-19T05:27:00Z</cp:lastPrinted>
  <dcterms:created xsi:type="dcterms:W3CDTF">2025-07-19T04:49:00Z</dcterms:created>
  <dcterms:modified xsi:type="dcterms:W3CDTF">2025-07-19T05:28:00Z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3F6889713C3840BF83CE6CCA5EEC9F66</vt:lpwstr>
  </property>
  <property fmtid="{D5CDD505-2E9C-101B-9397-08002B2CF9AE}" pid="4" name="GrammarlyDocumentId">
    <vt:lpwstr>b609a4a8bdbb119095be9077ae6fd03b0fd97f7622405cf8f6351366482c21a2</vt:lpwstr>
  </property>
</Properties>
</file>