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60BC5" w14:textId="66963906" w:rsidR="00933665" w:rsidRPr="00933665" w:rsidRDefault="00933665" w:rsidP="00264FD4">
      <w:pPr>
        <w:ind w:firstLine="142"/>
        <w:rPr>
          <w:rFonts w:ascii="Tahoma" w:hAnsi="Tahoma" w:cs="Tahoma"/>
          <w:b/>
          <w:bCs/>
          <w:color w:val="1F1F1F"/>
          <w:sz w:val="25"/>
          <w:szCs w:val="25"/>
        </w:rPr>
      </w:pPr>
      <w:r w:rsidRPr="00933665">
        <w:rPr>
          <w:rFonts w:ascii="Tahoma" w:hAnsi="Tahoma" w:cs="Tahoma"/>
          <w:b/>
          <w:bCs/>
          <w:color w:val="1F1F1F"/>
          <w:sz w:val="25"/>
          <w:szCs w:val="25"/>
        </w:rPr>
        <w:t xml:space="preserve">                                                                 Reminder</w:t>
      </w:r>
    </w:p>
    <w:p w14:paraId="2CDE6022" w14:textId="29BAA5C4" w:rsidR="00BD636C" w:rsidRPr="003E44A4" w:rsidRDefault="00BD636C" w:rsidP="00264FD4">
      <w:pPr>
        <w:ind w:firstLine="142"/>
        <w:rPr>
          <w:rFonts w:ascii="Tahoma" w:hAnsi="Tahoma" w:cs="Tahoma"/>
          <w:color w:val="1F1F1F"/>
          <w:sz w:val="25"/>
          <w:szCs w:val="25"/>
        </w:rPr>
      </w:pPr>
      <w:r w:rsidRPr="003E44A4">
        <w:rPr>
          <w:rFonts w:ascii="Tahoma" w:hAnsi="Tahoma" w:cs="Tahoma"/>
          <w:color w:val="1F1F1F"/>
          <w:sz w:val="25"/>
          <w:szCs w:val="25"/>
        </w:rPr>
        <w:t>The</w:t>
      </w:r>
      <w:r w:rsidR="0015747D" w:rsidRPr="003E44A4">
        <w:rPr>
          <w:rFonts w:ascii="Tahoma" w:hAnsi="Tahoma" w:cs="Tahoma"/>
          <w:color w:val="1F1F1F"/>
          <w:sz w:val="25"/>
          <w:szCs w:val="25"/>
        </w:rPr>
        <w:t xml:space="preserve"> </w:t>
      </w:r>
      <w:r w:rsidR="00932BAF" w:rsidRPr="003E44A4">
        <w:rPr>
          <w:rFonts w:ascii="Tahoma" w:hAnsi="Tahoma" w:cs="Tahoma"/>
          <w:color w:val="1F1F1F"/>
          <w:sz w:val="25"/>
          <w:szCs w:val="25"/>
        </w:rPr>
        <w:t>Director</w:t>
      </w:r>
      <w:r w:rsidR="0015747D" w:rsidRPr="003E44A4">
        <w:rPr>
          <w:rFonts w:ascii="Tahoma" w:hAnsi="Tahoma" w:cs="Tahoma"/>
          <w:color w:val="1F1F1F"/>
          <w:sz w:val="25"/>
          <w:szCs w:val="25"/>
        </w:rPr>
        <w:t>,</w:t>
      </w:r>
    </w:p>
    <w:p w14:paraId="3D8807A3" w14:textId="7E28DA45" w:rsidR="0015747D" w:rsidRPr="003E44A4" w:rsidRDefault="00A47EA1" w:rsidP="00264FD4">
      <w:pPr>
        <w:ind w:firstLine="142"/>
        <w:rPr>
          <w:rFonts w:ascii="Tahoma" w:hAnsi="Tahoma" w:cs="Tahoma"/>
          <w:color w:val="1F1F1F"/>
          <w:sz w:val="25"/>
          <w:szCs w:val="25"/>
        </w:rPr>
      </w:pPr>
      <w:r w:rsidRPr="003E44A4">
        <w:rPr>
          <w:rFonts w:ascii="Tahoma" w:hAnsi="Tahoma" w:cs="Tahoma"/>
          <w:color w:val="1F1F1F"/>
          <w:sz w:val="25"/>
          <w:szCs w:val="25"/>
        </w:rPr>
        <w:t xml:space="preserve">Skill Development </w:t>
      </w:r>
      <w:r w:rsidR="0015747D" w:rsidRPr="003E44A4">
        <w:rPr>
          <w:rFonts w:ascii="Tahoma" w:hAnsi="Tahoma" w:cs="Tahoma"/>
          <w:color w:val="1F1F1F"/>
          <w:sz w:val="25"/>
          <w:szCs w:val="25"/>
        </w:rPr>
        <w:t>Department,</w:t>
      </w:r>
    </w:p>
    <w:p w14:paraId="47F34C81" w14:textId="456C2056" w:rsidR="00900EE4" w:rsidRPr="003E44A4" w:rsidRDefault="00A47EA1" w:rsidP="00933665">
      <w:pPr>
        <w:ind w:firstLine="142"/>
        <w:rPr>
          <w:rFonts w:ascii="Tahoma" w:hAnsi="Tahoma" w:cs="Tahoma"/>
          <w:color w:val="1F1F1F"/>
          <w:sz w:val="25"/>
          <w:szCs w:val="25"/>
        </w:rPr>
      </w:pPr>
      <w:r w:rsidRPr="003E44A4">
        <w:rPr>
          <w:rFonts w:ascii="Tahoma" w:hAnsi="Tahoma" w:cs="Tahoma"/>
          <w:color w:val="1F1F1F"/>
          <w:sz w:val="25"/>
          <w:szCs w:val="25"/>
        </w:rPr>
        <w:t xml:space="preserve">Jammu &amp; </w:t>
      </w:r>
      <w:r w:rsidR="0015747D" w:rsidRPr="003E44A4">
        <w:rPr>
          <w:rFonts w:ascii="Tahoma" w:hAnsi="Tahoma" w:cs="Tahoma"/>
          <w:color w:val="1F1F1F"/>
          <w:sz w:val="25"/>
          <w:szCs w:val="25"/>
        </w:rPr>
        <w:t>Kashmir</w:t>
      </w:r>
      <w:r w:rsidR="00BD636C" w:rsidRPr="003E44A4">
        <w:rPr>
          <w:rFonts w:ascii="Tahoma" w:hAnsi="Tahoma" w:cs="Tahoma"/>
          <w:color w:val="1F1F1F"/>
          <w:sz w:val="25"/>
          <w:szCs w:val="25"/>
        </w:rPr>
        <w:t>.</w:t>
      </w:r>
    </w:p>
    <w:p w14:paraId="0AE0A60E" w14:textId="60214E9E" w:rsidR="00264FD4" w:rsidRDefault="00900EE4" w:rsidP="00933665">
      <w:pPr>
        <w:ind w:firstLine="142"/>
        <w:rPr>
          <w:rFonts w:ascii="Tahoma" w:hAnsi="Tahoma" w:cs="Tahoma"/>
          <w:color w:val="1F1F1F"/>
          <w:sz w:val="25"/>
          <w:szCs w:val="25"/>
        </w:rPr>
      </w:pPr>
      <w:r w:rsidRPr="003E44A4">
        <w:rPr>
          <w:rFonts w:ascii="Tahoma" w:hAnsi="Tahoma" w:cs="Tahoma"/>
          <w:color w:val="1F1F1F"/>
          <w:sz w:val="25"/>
          <w:szCs w:val="25"/>
        </w:rPr>
        <w:t>No:</w:t>
      </w:r>
      <w:r w:rsidR="00B161E7" w:rsidRPr="003E44A4">
        <w:rPr>
          <w:rFonts w:ascii="Tahoma" w:hAnsi="Tahoma" w:cs="Tahoma"/>
          <w:color w:val="1F1F1F"/>
          <w:sz w:val="25"/>
          <w:szCs w:val="25"/>
        </w:rPr>
        <w:t xml:space="preserve"> </w:t>
      </w:r>
      <w:r w:rsidRPr="003E44A4">
        <w:rPr>
          <w:rFonts w:ascii="Tahoma" w:hAnsi="Tahoma" w:cs="Tahoma"/>
          <w:color w:val="1F1F1F"/>
          <w:sz w:val="25"/>
          <w:szCs w:val="25"/>
        </w:rPr>
        <w:t>KGP/</w:t>
      </w:r>
      <w:r w:rsidR="001216BC" w:rsidRPr="003E44A4">
        <w:rPr>
          <w:rFonts w:ascii="Tahoma" w:hAnsi="Tahoma" w:cs="Tahoma"/>
          <w:color w:val="1F1F1F"/>
          <w:sz w:val="25"/>
          <w:szCs w:val="25"/>
        </w:rPr>
        <w:t>Estt</w:t>
      </w:r>
      <w:r w:rsidRPr="003E44A4">
        <w:rPr>
          <w:rFonts w:ascii="Tahoma" w:hAnsi="Tahoma" w:cs="Tahoma"/>
          <w:color w:val="1F1F1F"/>
          <w:sz w:val="25"/>
          <w:szCs w:val="25"/>
        </w:rPr>
        <w:t>/20</w:t>
      </w:r>
      <w:r w:rsidR="00076EA7" w:rsidRPr="003E44A4">
        <w:rPr>
          <w:rFonts w:ascii="Tahoma" w:hAnsi="Tahoma" w:cs="Tahoma"/>
          <w:color w:val="1F1F1F"/>
          <w:sz w:val="25"/>
          <w:szCs w:val="25"/>
        </w:rPr>
        <w:t>26</w:t>
      </w:r>
      <w:r w:rsidRPr="003E44A4">
        <w:rPr>
          <w:rFonts w:ascii="Tahoma" w:hAnsi="Tahoma" w:cs="Tahoma"/>
          <w:color w:val="1F1F1F"/>
          <w:sz w:val="25"/>
          <w:szCs w:val="25"/>
        </w:rPr>
        <w:t xml:space="preserve">/                                       </w:t>
      </w:r>
      <w:r w:rsidR="0015747D" w:rsidRPr="003E44A4">
        <w:rPr>
          <w:rFonts w:ascii="Tahoma" w:hAnsi="Tahoma" w:cs="Tahoma"/>
          <w:color w:val="1F1F1F"/>
          <w:sz w:val="25"/>
          <w:szCs w:val="25"/>
        </w:rPr>
        <w:t xml:space="preserve"> </w:t>
      </w:r>
      <w:r w:rsidRPr="003E44A4">
        <w:rPr>
          <w:rFonts w:ascii="Tahoma" w:hAnsi="Tahoma" w:cs="Tahoma"/>
          <w:color w:val="1F1F1F"/>
          <w:sz w:val="25"/>
          <w:szCs w:val="25"/>
        </w:rPr>
        <w:t xml:space="preserve">   Dated:</w:t>
      </w:r>
      <w:r w:rsidR="00076EA7" w:rsidRPr="003E44A4">
        <w:rPr>
          <w:rFonts w:ascii="Tahoma" w:hAnsi="Tahoma" w:cs="Tahoma"/>
          <w:color w:val="1F1F1F"/>
          <w:sz w:val="25"/>
          <w:szCs w:val="25"/>
        </w:rPr>
        <w:t>0</w:t>
      </w:r>
      <w:r w:rsidR="00264FD4">
        <w:rPr>
          <w:rFonts w:ascii="Tahoma" w:hAnsi="Tahoma" w:cs="Tahoma"/>
          <w:color w:val="1F1F1F"/>
          <w:sz w:val="25"/>
          <w:szCs w:val="25"/>
        </w:rPr>
        <w:t>9</w:t>
      </w:r>
      <w:r w:rsidR="00272108" w:rsidRPr="003E44A4">
        <w:rPr>
          <w:rFonts w:ascii="Tahoma" w:hAnsi="Tahoma" w:cs="Tahoma"/>
          <w:color w:val="1F1F1F"/>
          <w:sz w:val="25"/>
          <w:szCs w:val="25"/>
        </w:rPr>
        <w:t>-0</w:t>
      </w:r>
      <w:r w:rsidR="001216BC" w:rsidRPr="003E44A4">
        <w:rPr>
          <w:rFonts w:ascii="Tahoma" w:hAnsi="Tahoma" w:cs="Tahoma"/>
          <w:color w:val="1F1F1F"/>
          <w:sz w:val="25"/>
          <w:szCs w:val="25"/>
        </w:rPr>
        <w:t>3</w:t>
      </w:r>
      <w:r w:rsidR="00272108" w:rsidRPr="003E44A4">
        <w:rPr>
          <w:rFonts w:ascii="Tahoma" w:hAnsi="Tahoma" w:cs="Tahoma"/>
          <w:color w:val="1F1F1F"/>
          <w:sz w:val="25"/>
          <w:szCs w:val="25"/>
        </w:rPr>
        <w:t>-202</w:t>
      </w:r>
      <w:r w:rsidR="001216BC" w:rsidRPr="003E44A4">
        <w:rPr>
          <w:rFonts w:ascii="Tahoma" w:hAnsi="Tahoma" w:cs="Tahoma"/>
          <w:color w:val="1F1F1F"/>
          <w:sz w:val="25"/>
          <w:szCs w:val="25"/>
        </w:rPr>
        <w:t>6</w:t>
      </w:r>
    </w:p>
    <w:p w14:paraId="6A76F4CC" w14:textId="2BD2608D" w:rsidR="00264FD4" w:rsidRPr="00264FD4" w:rsidRDefault="00264FD4" w:rsidP="00933665">
      <w:pPr>
        <w:jc w:val="both"/>
        <w:rPr>
          <w:rFonts w:ascii="Tahoma" w:hAnsi="Tahoma" w:cs="Tahoma"/>
          <w:color w:val="1F1F1F"/>
          <w:sz w:val="25"/>
          <w:szCs w:val="25"/>
        </w:rPr>
      </w:pPr>
      <w:r w:rsidRPr="00264FD4">
        <w:rPr>
          <w:rFonts w:ascii="Tahoma" w:hAnsi="Tahoma" w:cs="Tahoma"/>
          <w:b/>
          <w:bCs/>
          <w:color w:val="1F1F1F"/>
          <w:sz w:val="25"/>
          <w:szCs w:val="25"/>
        </w:rPr>
        <w:t>Subject: Urgent Request for Deputation of Medical Laboratory Technology (MLT) Lecturers-II from Government Polytechnic for Women, Srinagar to Kashmir Government Polytechnic College, Srinagar.</w:t>
      </w:r>
    </w:p>
    <w:p w14:paraId="709A15DD" w14:textId="77777777" w:rsidR="00264FD4" w:rsidRPr="00264FD4" w:rsidRDefault="00264FD4" w:rsidP="00264FD4">
      <w:pPr>
        <w:ind w:firstLine="142"/>
        <w:jc w:val="both"/>
        <w:rPr>
          <w:rFonts w:ascii="Tahoma" w:hAnsi="Tahoma" w:cs="Tahoma"/>
          <w:color w:val="1F1F1F"/>
          <w:sz w:val="20"/>
          <w:szCs w:val="20"/>
        </w:rPr>
      </w:pPr>
      <w:r w:rsidRPr="00264FD4">
        <w:rPr>
          <w:rFonts w:ascii="Tahoma" w:hAnsi="Tahoma" w:cs="Tahoma"/>
          <w:b/>
          <w:bCs/>
          <w:color w:val="1F1F1F"/>
          <w:sz w:val="20"/>
          <w:szCs w:val="20"/>
        </w:rPr>
        <w:t>Ref:</w:t>
      </w:r>
    </w:p>
    <w:p w14:paraId="6245C4BB" w14:textId="77777777" w:rsidR="00264FD4" w:rsidRPr="00264FD4" w:rsidRDefault="00264FD4" w:rsidP="00264FD4">
      <w:pPr>
        <w:numPr>
          <w:ilvl w:val="0"/>
          <w:numId w:val="17"/>
        </w:numPr>
        <w:ind w:left="0" w:firstLine="142"/>
        <w:jc w:val="both"/>
        <w:rPr>
          <w:rFonts w:ascii="Tahoma" w:hAnsi="Tahoma" w:cs="Tahoma"/>
          <w:color w:val="1F1F1F"/>
          <w:sz w:val="20"/>
          <w:szCs w:val="20"/>
        </w:rPr>
      </w:pPr>
      <w:r w:rsidRPr="00264FD4">
        <w:rPr>
          <w:rFonts w:ascii="Tahoma" w:hAnsi="Tahoma" w:cs="Tahoma"/>
          <w:color w:val="1F1F1F"/>
          <w:sz w:val="20"/>
          <w:szCs w:val="20"/>
        </w:rPr>
        <w:t>This office letter No: KGP/Estt/2025/1681 dated 26-11-2025.</w:t>
      </w:r>
    </w:p>
    <w:p w14:paraId="2999271B" w14:textId="77777777" w:rsidR="00264FD4" w:rsidRPr="00264FD4" w:rsidRDefault="00264FD4" w:rsidP="00264FD4">
      <w:pPr>
        <w:numPr>
          <w:ilvl w:val="0"/>
          <w:numId w:val="17"/>
        </w:numPr>
        <w:ind w:left="0" w:firstLine="142"/>
        <w:jc w:val="both"/>
        <w:rPr>
          <w:rFonts w:ascii="Tahoma" w:hAnsi="Tahoma" w:cs="Tahoma"/>
          <w:color w:val="1F1F1F"/>
          <w:sz w:val="20"/>
          <w:szCs w:val="20"/>
        </w:rPr>
      </w:pPr>
      <w:r w:rsidRPr="00264FD4">
        <w:rPr>
          <w:rFonts w:ascii="Tahoma" w:hAnsi="Tahoma" w:cs="Tahoma"/>
          <w:color w:val="1F1F1F"/>
          <w:sz w:val="20"/>
          <w:szCs w:val="20"/>
        </w:rPr>
        <w:t>This office reminder No: KGP/Estt/2025-26/2099 dated 06-02-2026.</w:t>
      </w:r>
    </w:p>
    <w:p w14:paraId="737E033C" w14:textId="77777777" w:rsidR="00264FD4" w:rsidRPr="00264FD4" w:rsidRDefault="00264FD4" w:rsidP="00264FD4">
      <w:pPr>
        <w:numPr>
          <w:ilvl w:val="0"/>
          <w:numId w:val="17"/>
        </w:numPr>
        <w:ind w:left="0" w:firstLine="142"/>
        <w:jc w:val="both"/>
        <w:rPr>
          <w:rFonts w:ascii="Tahoma" w:hAnsi="Tahoma" w:cs="Tahoma"/>
          <w:color w:val="1F1F1F"/>
          <w:sz w:val="20"/>
          <w:szCs w:val="20"/>
        </w:rPr>
      </w:pPr>
      <w:r w:rsidRPr="00264FD4">
        <w:rPr>
          <w:rFonts w:ascii="Tahoma" w:hAnsi="Tahoma" w:cs="Tahoma"/>
          <w:color w:val="1F1F1F"/>
          <w:sz w:val="20"/>
          <w:szCs w:val="20"/>
        </w:rPr>
        <w:t>Government Order No. 62-JK(DSD) of 2025 dated 19-11-2025.</w:t>
      </w:r>
    </w:p>
    <w:p w14:paraId="444EF920" w14:textId="77777777" w:rsidR="00264FD4" w:rsidRPr="00264FD4" w:rsidRDefault="00264FD4" w:rsidP="00264FD4">
      <w:pPr>
        <w:ind w:firstLine="142"/>
        <w:jc w:val="both"/>
        <w:rPr>
          <w:rFonts w:ascii="Tahoma" w:hAnsi="Tahoma" w:cs="Tahoma"/>
          <w:color w:val="1F1F1F"/>
          <w:sz w:val="25"/>
          <w:szCs w:val="25"/>
        </w:rPr>
      </w:pPr>
      <w:r w:rsidRPr="00264FD4">
        <w:rPr>
          <w:rFonts w:ascii="Tahoma" w:hAnsi="Tahoma" w:cs="Tahoma"/>
          <w:b/>
          <w:bCs/>
          <w:color w:val="1F1F1F"/>
          <w:sz w:val="25"/>
          <w:szCs w:val="25"/>
        </w:rPr>
        <w:t>Sir,</w:t>
      </w:r>
    </w:p>
    <w:p w14:paraId="24B822DC" w14:textId="1F6209DE" w:rsidR="00264FD4" w:rsidRPr="00264FD4" w:rsidRDefault="00264FD4" w:rsidP="00264FD4">
      <w:pPr>
        <w:ind w:firstLine="142"/>
        <w:jc w:val="both"/>
        <w:rPr>
          <w:rFonts w:ascii="Tahoma" w:hAnsi="Tahoma" w:cs="Tahoma"/>
          <w:color w:val="1F1F1F"/>
          <w:sz w:val="25"/>
          <w:szCs w:val="25"/>
        </w:rPr>
      </w:pPr>
      <w:r w:rsidRPr="00264FD4">
        <w:rPr>
          <w:rFonts w:ascii="Tahoma" w:hAnsi="Tahoma" w:cs="Tahoma"/>
          <w:color w:val="1F1F1F"/>
          <w:sz w:val="25"/>
          <w:szCs w:val="25"/>
        </w:rPr>
        <w:t>With continued reference to the above communications, I am once again</w:t>
      </w:r>
      <w:r w:rsidR="00933665" w:rsidRPr="00933665">
        <w:rPr>
          <w:rFonts w:ascii="Tahoma" w:hAnsi="Tahoma" w:cs="Tahoma"/>
          <w:color w:val="1F1F1F"/>
          <w:sz w:val="25"/>
          <w:szCs w:val="25"/>
        </w:rPr>
        <w:t xml:space="preserve"> </w:t>
      </w:r>
      <w:r w:rsidRPr="00264FD4">
        <w:rPr>
          <w:rFonts w:ascii="Tahoma" w:hAnsi="Tahoma" w:cs="Tahoma"/>
          <w:color w:val="1F1F1F"/>
          <w:sz w:val="25"/>
          <w:szCs w:val="25"/>
        </w:rPr>
        <w:t>remind</w:t>
      </w:r>
      <w:r w:rsidR="00933665" w:rsidRPr="00933665">
        <w:rPr>
          <w:rFonts w:ascii="Tahoma" w:hAnsi="Tahoma" w:cs="Tahoma"/>
          <w:color w:val="1F1F1F"/>
          <w:sz w:val="25"/>
          <w:szCs w:val="25"/>
        </w:rPr>
        <w:t>ing</w:t>
      </w:r>
      <w:r w:rsidRPr="00264FD4">
        <w:rPr>
          <w:rFonts w:ascii="Tahoma" w:hAnsi="Tahoma" w:cs="Tahoma"/>
          <w:color w:val="1F1F1F"/>
          <w:sz w:val="25"/>
          <w:szCs w:val="25"/>
        </w:rPr>
        <w:t xml:space="preserve"> and earnestly reiterate the long-pending request for the deputation </w:t>
      </w:r>
      <w:r w:rsidR="00933665">
        <w:rPr>
          <w:rFonts w:ascii="Tahoma" w:hAnsi="Tahoma" w:cs="Tahoma"/>
          <w:color w:val="1F1F1F"/>
          <w:sz w:val="25"/>
          <w:szCs w:val="25"/>
        </w:rPr>
        <w:t xml:space="preserve">of the faculty </w:t>
      </w:r>
      <w:r w:rsidRPr="00264FD4">
        <w:rPr>
          <w:rFonts w:ascii="Tahoma" w:hAnsi="Tahoma" w:cs="Tahoma"/>
          <w:color w:val="1F1F1F"/>
          <w:sz w:val="25"/>
          <w:szCs w:val="25"/>
        </w:rPr>
        <w:t xml:space="preserve">posted </w:t>
      </w:r>
      <w:r w:rsidR="00933665">
        <w:rPr>
          <w:rFonts w:ascii="Tahoma" w:hAnsi="Tahoma" w:cs="Tahoma"/>
          <w:color w:val="1F1F1F"/>
          <w:sz w:val="25"/>
          <w:szCs w:val="25"/>
        </w:rPr>
        <w:t>at</w:t>
      </w:r>
      <w:r w:rsidRPr="00264FD4">
        <w:rPr>
          <w:rFonts w:ascii="Tahoma" w:hAnsi="Tahoma" w:cs="Tahoma"/>
          <w:color w:val="1F1F1F"/>
          <w:sz w:val="25"/>
          <w:szCs w:val="25"/>
        </w:rPr>
        <w:t xml:space="preserve"> Government Polytechnic for Women (GWP), Srinagar, vide the aforementioned Government Order.</w:t>
      </w:r>
    </w:p>
    <w:p w14:paraId="2F2EB941" w14:textId="77777777" w:rsidR="00933665" w:rsidRDefault="00264FD4" w:rsidP="00933665">
      <w:pPr>
        <w:jc w:val="both"/>
        <w:rPr>
          <w:rFonts w:ascii="Tahoma" w:hAnsi="Tahoma" w:cs="Tahoma"/>
          <w:color w:val="1F1F1F"/>
          <w:sz w:val="25"/>
          <w:szCs w:val="25"/>
        </w:rPr>
      </w:pPr>
      <w:r w:rsidRPr="00264FD4">
        <w:rPr>
          <w:rFonts w:ascii="Tahoma" w:hAnsi="Tahoma" w:cs="Tahoma"/>
          <w:color w:val="1F1F1F"/>
          <w:sz w:val="25"/>
          <w:szCs w:val="25"/>
        </w:rPr>
        <w:t xml:space="preserve">The new academic session (May-June 2026) is now fully underway, with regular classwork and practical sessions in progress as per the BOTE/institutional academic calendar. Furthermore, the procurement process for essential Machinery &amp; Equipment (M&amp;E) for the MLT branch has been completed, and the items are now being received and installed in the laboratory. </w:t>
      </w:r>
    </w:p>
    <w:p w14:paraId="6682830F" w14:textId="371EAF10" w:rsidR="00264FD4" w:rsidRPr="00264FD4" w:rsidRDefault="00264FD4" w:rsidP="00933665">
      <w:pPr>
        <w:jc w:val="both"/>
        <w:rPr>
          <w:rFonts w:ascii="Tahoma" w:hAnsi="Tahoma" w:cs="Tahoma"/>
          <w:color w:val="1F1F1F"/>
          <w:sz w:val="25"/>
          <w:szCs w:val="25"/>
        </w:rPr>
      </w:pPr>
      <w:r w:rsidRPr="00264FD4">
        <w:rPr>
          <w:rFonts w:ascii="Tahoma" w:hAnsi="Tahoma" w:cs="Tahoma"/>
          <w:color w:val="1F1F1F"/>
          <w:sz w:val="25"/>
          <w:szCs w:val="25"/>
        </w:rPr>
        <w:t>The acute shortage of faculty in the MLT department persists as a major obstacle. Currently, the department continues to function with only one permanent Lecturer-II (MLT), who is on deputation from GWP Srinagar. This severe constraint severely limits our capacity to manage the complete academic workload, conduct comprehensive practical sessions, supervise laboratory work with the newly arriving equipment, and maintain the program's high standards.</w:t>
      </w:r>
    </w:p>
    <w:p w14:paraId="6C409C1F" w14:textId="77777777" w:rsidR="00933665" w:rsidRDefault="00264FD4" w:rsidP="00933665">
      <w:pPr>
        <w:jc w:val="both"/>
        <w:rPr>
          <w:rFonts w:ascii="Tahoma" w:hAnsi="Tahoma" w:cs="Tahoma"/>
          <w:color w:val="1F1F1F"/>
          <w:sz w:val="25"/>
          <w:szCs w:val="25"/>
        </w:rPr>
      </w:pPr>
      <w:r w:rsidRPr="00264FD4">
        <w:rPr>
          <w:rFonts w:ascii="Tahoma" w:hAnsi="Tahoma" w:cs="Tahoma"/>
          <w:color w:val="1F1F1F"/>
          <w:sz w:val="25"/>
          <w:szCs w:val="25"/>
        </w:rPr>
        <w:t>It is noteworthy that the MLT program at this institution consistently achieves 100% admission intake every year, attracting top-performing students and reflecting strong demand for skilled medical laboratory professionals in the region</w:t>
      </w:r>
    </w:p>
    <w:p w14:paraId="4606042D" w14:textId="0A0A5C9A" w:rsidR="00264FD4" w:rsidRPr="00264FD4" w:rsidRDefault="00264FD4" w:rsidP="00933665">
      <w:pPr>
        <w:jc w:val="both"/>
        <w:rPr>
          <w:rFonts w:ascii="Tahoma" w:hAnsi="Tahoma" w:cs="Tahoma"/>
          <w:color w:val="1F1F1F"/>
          <w:sz w:val="25"/>
          <w:szCs w:val="25"/>
        </w:rPr>
      </w:pPr>
      <w:r w:rsidRPr="00264FD4">
        <w:rPr>
          <w:rFonts w:ascii="Tahoma" w:hAnsi="Tahoma" w:cs="Tahoma"/>
          <w:color w:val="1F1F1F"/>
          <w:sz w:val="25"/>
          <w:szCs w:val="25"/>
        </w:rPr>
        <w:t>Deputing the aforementioned faculty members to Kashmir Government Polytechnic College, Srinagar, at this critical juncture would substantially strengthen the MLT department, ensure seamless delivery of theory and practical training with the enhanced laboratory setup, and align with the broader goals of skill development and quality technical education in the Union Territory of Jammu &amp; Kashmir.</w:t>
      </w:r>
    </w:p>
    <w:p w14:paraId="7946DFC0" w14:textId="2E823CF8" w:rsidR="00076EA7" w:rsidRDefault="00264FD4" w:rsidP="00933665">
      <w:pPr>
        <w:ind w:firstLine="142"/>
        <w:jc w:val="both"/>
        <w:rPr>
          <w:rFonts w:ascii="Tahoma" w:hAnsi="Tahoma" w:cs="Tahoma"/>
          <w:color w:val="1F1F1F"/>
          <w:sz w:val="25"/>
          <w:szCs w:val="25"/>
        </w:rPr>
      </w:pPr>
      <w:r w:rsidRPr="00264FD4">
        <w:rPr>
          <w:rFonts w:ascii="Tahoma" w:hAnsi="Tahoma" w:cs="Tahoma"/>
          <w:color w:val="1F1F1F"/>
          <w:sz w:val="25"/>
          <w:szCs w:val="25"/>
        </w:rPr>
        <w:t>I shall be highly obliged if you could kindly accord the necessary approval for the deputation at the earliest possible convenience</w:t>
      </w:r>
      <w:r w:rsidR="00933665">
        <w:rPr>
          <w:rFonts w:ascii="Tahoma" w:hAnsi="Tahoma" w:cs="Tahoma"/>
          <w:color w:val="1F1F1F"/>
          <w:sz w:val="25"/>
          <w:szCs w:val="25"/>
        </w:rPr>
        <w:t xml:space="preserve"> </w:t>
      </w:r>
      <w:r w:rsidRPr="00264FD4">
        <w:rPr>
          <w:rFonts w:ascii="Tahoma" w:hAnsi="Tahoma" w:cs="Tahoma"/>
          <w:color w:val="1F1F1F"/>
          <w:sz w:val="25"/>
          <w:szCs w:val="25"/>
        </w:rPr>
        <w:t>to avoid further disruption and to facilitate effective utilization of the newly received equipment for the ongoing session.</w:t>
      </w:r>
    </w:p>
    <w:p w14:paraId="5646E1E9" w14:textId="77777777" w:rsidR="00933665" w:rsidRPr="003E44A4" w:rsidRDefault="00933665" w:rsidP="00933665">
      <w:pPr>
        <w:ind w:firstLine="142"/>
        <w:jc w:val="both"/>
        <w:rPr>
          <w:rFonts w:ascii="Tahoma" w:hAnsi="Tahoma" w:cs="Tahoma"/>
          <w:color w:val="1F1F1F"/>
          <w:sz w:val="25"/>
          <w:szCs w:val="25"/>
        </w:rPr>
      </w:pPr>
    </w:p>
    <w:p w14:paraId="5E3DA5E6" w14:textId="2BAD053F" w:rsidR="00247F81" w:rsidRPr="003E44A4" w:rsidRDefault="00933665" w:rsidP="003E44A4">
      <w:pPr>
        <w:spacing w:line="360" w:lineRule="auto"/>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E44A4">
        <w:rPr>
          <w:rFonts w:ascii="Tahoma" w:hAnsi="Tahoma" w:cs="Tahoma"/>
          <w:color w:val="1F1F1F"/>
          <w:sz w:val="25"/>
          <w:szCs w:val="25"/>
        </w:rPr>
        <w:t xml:space="preserve">Yours </w:t>
      </w:r>
      <w:r w:rsidR="00A47EA1" w:rsidRPr="003E44A4">
        <w:rPr>
          <w:rFonts w:ascii="Tahoma" w:hAnsi="Tahoma" w:cs="Tahoma"/>
          <w:color w:val="1F1F1F"/>
          <w:sz w:val="25"/>
          <w:szCs w:val="25"/>
        </w:rPr>
        <w:t>Faithfully</w:t>
      </w:r>
    </w:p>
    <w:p w14:paraId="435F956D" w14:textId="63A5D0AF" w:rsidR="002A5606" w:rsidRPr="003E44A4" w:rsidRDefault="00247F81" w:rsidP="00A47EA1">
      <w:pPr>
        <w:spacing w:line="360" w:lineRule="auto"/>
        <w:ind w:left="284"/>
        <w:jc w:val="both"/>
        <w:rPr>
          <w:rFonts w:ascii="Tahoma" w:hAnsi="Tahoma" w:cs="Tahoma"/>
          <w:color w:val="1F1F1F"/>
          <w:sz w:val="25"/>
          <w:szCs w:val="25"/>
        </w:rPr>
      </w:pPr>
      <w:r w:rsidRPr="003E44A4">
        <w:rPr>
          <w:rFonts w:ascii="Tahoma" w:hAnsi="Tahoma" w:cs="Tahoma"/>
          <w:color w:val="1F1F1F"/>
          <w:sz w:val="25"/>
          <w:szCs w:val="25"/>
        </w:rPr>
        <w:t xml:space="preserve">  </w:t>
      </w:r>
      <w:r w:rsidR="00AB2CF2" w:rsidRPr="003E44A4">
        <w:rPr>
          <w:rFonts w:ascii="Tahoma" w:hAnsi="Tahoma" w:cs="Tahoma"/>
          <w:color w:val="1F1F1F"/>
          <w:sz w:val="25"/>
          <w:szCs w:val="25"/>
        </w:rPr>
        <w:t xml:space="preserve">                                                              </w:t>
      </w:r>
    </w:p>
    <w:p w14:paraId="2141638F" w14:textId="7A403133" w:rsidR="00247F81" w:rsidRPr="003E44A4" w:rsidRDefault="00933665" w:rsidP="00933665">
      <w:pPr>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E44A4">
        <w:rPr>
          <w:rFonts w:ascii="Tahoma" w:hAnsi="Tahoma" w:cs="Tahoma"/>
          <w:color w:val="1F1F1F"/>
          <w:sz w:val="25"/>
          <w:szCs w:val="25"/>
        </w:rPr>
        <w:t>Principal</w:t>
      </w:r>
    </w:p>
    <w:p w14:paraId="6495290F" w14:textId="6C355CB5" w:rsidR="00247F81" w:rsidRPr="003E44A4" w:rsidRDefault="00933665" w:rsidP="00933665">
      <w:pPr>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E44A4">
        <w:rPr>
          <w:rFonts w:ascii="Tahoma" w:hAnsi="Tahoma" w:cs="Tahoma"/>
          <w:color w:val="1F1F1F"/>
          <w:sz w:val="25"/>
          <w:szCs w:val="25"/>
        </w:rPr>
        <w:t>Kashmir Government Polytechnic College</w:t>
      </w:r>
    </w:p>
    <w:p w14:paraId="2DE261A1" w14:textId="74295D24" w:rsidR="00933665" w:rsidRDefault="00933665" w:rsidP="00933665">
      <w:pPr>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E44A4">
        <w:rPr>
          <w:rFonts w:ascii="Tahoma" w:hAnsi="Tahoma" w:cs="Tahoma"/>
          <w:color w:val="1F1F1F"/>
          <w:sz w:val="25"/>
          <w:szCs w:val="25"/>
        </w:rPr>
        <w:t>Srinagar</w:t>
      </w:r>
    </w:p>
    <w:p w14:paraId="35A1C0C0" w14:textId="77777777" w:rsidR="00933665" w:rsidRPr="00264FD4" w:rsidRDefault="00933665" w:rsidP="00933665">
      <w:pPr>
        <w:ind w:firstLine="142"/>
        <w:jc w:val="both"/>
        <w:rPr>
          <w:rFonts w:ascii="Tahoma" w:hAnsi="Tahoma" w:cs="Tahoma"/>
          <w:color w:val="1F1F1F"/>
        </w:rPr>
      </w:pPr>
      <w:r w:rsidRPr="00264FD4">
        <w:rPr>
          <w:rFonts w:ascii="Tahoma" w:hAnsi="Tahoma" w:cs="Tahoma"/>
          <w:b/>
          <w:bCs/>
          <w:color w:val="1F1F1F"/>
        </w:rPr>
        <w:t>Enclosures:</w:t>
      </w:r>
    </w:p>
    <w:p w14:paraId="196C6822" w14:textId="77777777" w:rsidR="00933665" w:rsidRPr="00264FD4" w:rsidRDefault="00933665" w:rsidP="00933665">
      <w:pPr>
        <w:numPr>
          <w:ilvl w:val="0"/>
          <w:numId w:val="18"/>
        </w:numPr>
        <w:ind w:left="0" w:firstLine="142"/>
        <w:jc w:val="both"/>
        <w:rPr>
          <w:rFonts w:ascii="Tahoma" w:hAnsi="Tahoma" w:cs="Tahoma"/>
          <w:color w:val="1F1F1F"/>
        </w:rPr>
      </w:pPr>
      <w:r w:rsidRPr="00264FD4">
        <w:rPr>
          <w:rFonts w:ascii="Tahoma" w:hAnsi="Tahoma" w:cs="Tahoma"/>
          <w:color w:val="1F1F1F"/>
        </w:rPr>
        <w:t>Letter No: KGP/Estt/2025/1681 dated 26-11-2025.</w:t>
      </w:r>
    </w:p>
    <w:p w14:paraId="6EE3A6C8" w14:textId="4CA3CC56" w:rsidR="00933665" w:rsidRPr="00264FD4" w:rsidRDefault="00933665" w:rsidP="00933665">
      <w:pPr>
        <w:numPr>
          <w:ilvl w:val="0"/>
          <w:numId w:val="18"/>
        </w:numPr>
        <w:ind w:left="0" w:firstLine="142"/>
        <w:jc w:val="both"/>
        <w:rPr>
          <w:rFonts w:ascii="Tahoma" w:hAnsi="Tahoma" w:cs="Tahoma"/>
          <w:color w:val="1F1F1F"/>
        </w:rPr>
      </w:pPr>
      <w:r w:rsidRPr="00933665">
        <w:rPr>
          <w:rFonts w:ascii="Tahoma" w:hAnsi="Tahoma" w:cs="Tahoma"/>
          <w:color w:val="1F1F1F"/>
        </w:rPr>
        <w:t xml:space="preserve">Letter </w:t>
      </w:r>
      <w:r w:rsidRPr="00264FD4">
        <w:rPr>
          <w:rFonts w:ascii="Tahoma" w:hAnsi="Tahoma" w:cs="Tahoma"/>
          <w:color w:val="1F1F1F"/>
        </w:rPr>
        <w:t>No: KGP/Estt/2025-26/2099 dated 06-02-2026.</w:t>
      </w:r>
    </w:p>
    <w:p w14:paraId="78001139" w14:textId="77777777" w:rsidR="00933665" w:rsidRPr="003E44A4" w:rsidRDefault="00933665" w:rsidP="00933665">
      <w:pPr>
        <w:ind w:left="284"/>
        <w:jc w:val="center"/>
        <w:rPr>
          <w:rFonts w:ascii="Tahoma" w:hAnsi="Tahoma" w:cs="Tahoma"/>
          <w:color w:val="1F1F1F"/>
          <w:sz w:val="25"/>
          <w:szCs w:val="25"/>
        </w:rPr>
      </w:pPr>
    </w:p>
    <w:p w14:paraId="062FEA1B" w14:textId="2FD980AE" w:rsidR="00A47EA1" w:rsidRPr="003E44A4" w:rsidRDefault="00A47EA1" w:rsidP="00933665">
      <w:pPr>
        <w:ind w:left="284"/>
        <w:jc w:val="center"/>
        <w:rPr>
          <w:rFonts w:ascii="Tahoma" w:hAnsi="Tahoma" w:cs="Tahoma"/>
          <w:color w:val="1F1F1F"/>
          <w:sz w:val="25"/>
          <w:szCs w:val="25"/>
        </w:rPr>
      </w:pPr>
    </w:p>
    <w:p w14:paraId="3B7AFB20" w14:textId="4513EED0" w:rsidR="00A47EA1" w:rsidRPr="003E44A4" w:rsidRDefault="00A47EA1" w:rsidP="00933665">
      <w:pPr>
        <w:ind w:left="284"/>
        <w:jc w:val="both"/>
        <w:rPr>
          <w:rFonts w:ascii="Tahoma" w:hAnsi="Tahoma" w:cs="Tahoma"/>
          <w:color w:val="1F1F1F"/>
          <w:sz w:val="25"/>
          <w:szCs w:val="25"/>
        </w:rPr>
      </w:pPr>
    </w:p>
    <w:p w14:paraId="4481110B" w14:textId="1AE8AA7C" w:rsidR="00076EA7" w:rsidRDefault="00076EA7" w:rsidP="00933665">
      <w:pPr>
        <w:ind w:left="284"/>
        <w:jc w:val="both"/>
        <w:rPr>
          <w:rFonts w:ascii="Tahoma" w:hAnsi="Tahoma" w:cs="Tahoma"/>
          <w:color w:val="1F1F1F"/>
          <w:sz w:val="24"/>
          <w:szCs w:val="24"/>
        </w:rPr>
      </w:pPr>
    </w:p>
    <w:p w14:paraId="5867DCD4" w14:textId="77777777" w:rsidR="00076EA7" w:rsidRDefault="00076EA7" w:rsidP="00933665">
      <w:pPr>
        <w:ind w:left="284"/>
        <w:jc w:val="both"/>
        <w:rPr>
          <w:rFonts w:ascii="Tahoma" w:hAnsi="Tahoma" w:cs="Tahoma"/>
          <w:color w:val="1F1F1F"/>
          <w:sz w:val="24"/>
          <w:szCs w:val="24"/>
        </w:rPr>
      </w:pPr>
    </w:p>
    <w:p w14:paraId="6FBE2CB0" w14:textId="6DC541B0" w:rsidR="00683CF5" w:rsidRPr="00D6579E" w:rsidRDefault="00683CF5" w:rsidP="00933665">
      <w:pPr>
        <w:ind w:left="284"/>
        <w:jc w:val="both"/>
        <w:rPr>
          <w:rFonts w:ascii="Tahoma" w:hAnsi="Tahoma" w:cs="Tahoma"/>
          <w:color w:val="1F1F1F"/>
          <w:sz w:val="24"/>
          <w:szCs w:val="24"/>
        </w:rPr>
      </w:pPr>
    </w:p>
    <w:p w14:paraId="4375F08D" w14:textId="1E9A358E" w:rsidR="00683CF5" w:rsidRPr="00D6579E" w:rsidRDefault="00683CF5" w:rsidP="00933665">
      <w:pPr>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933665">
      <w:headerReference w:type="default" r:id="rId7"/>
      <w:pgSz w:w="11906" w:h="16838"/>
      <w:pgMar w:top="1170" w:right="56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54AC7" w14:textId="77777777" w:rsidR="00617A7E" w:rsidRDefault="00617A7E">
      <w:r>
        <w:separator/>
      </w:r>
    </w:p>
  </w:endnote>
  <w:endnote w:type="continuationSeparator" w:id="0">
    <w:p w14:paraId="67198014" w14:textId="77777777" w:rsidR="00617A7E" w:rsidRDefault="00617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DC10D" w14:textId="77777777" w:rsidR="00617A7E" w:rsidRDefault="00617A7E">
      <w:r>
        <w:separator/>
      </w:r>
    </w:p>
  </w:footnote>
  <w:footnote w:type="continuationSeparator" w:id="0">
    <w:p w14:paraId="6C2AE8EA" w14:textId="77777777" w:rsidR="00617A7E" w:rsidRDefault="00617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2062704058" name="Picture 206270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88569D"/>
    <w:multiLevelType w:val="multilevel"/>
    <w:tmpl w:val="29087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6A17323E"/>
    <w:multiLevelType w:val="multilevel"/>
    <w:tmpl w:val="69F0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968115">
    <w:abstractNumId w:val="9"/>
  </w:num>
  <w:num w:numId="2" w16cid:durableId="897712994">
    <w:abstractNumId w:val="7"/>
  </w:num>
  <w:num w:numId="3" w16cid:durableId="842819416">
    <w:abstractNumId w:val="6"/>
  </w:num>
  <w:num w:numId="4" w16cid:durableId="1981575923">
    <w:abstractNumId w:val="5"/>
  </w:num>
  <w:num w:numId="5" w16cid:durableId="439226630">
    <w:abstractNumId w:val="4"/>
  </w:num>
  <w:num w:numId="6" w16cid:durableId="939534058">
    <w:abstractNumId w:val="8"/>
  </w:num>
  <w:num w:numId="7" w16cid:durableId="308949493">
    <w:abstractNumId w:val="3"/>
  </w:num>
  <w:num w:numId="8" w16cid:durableId="1664164829">
    <w:abstractNumId w:val="2"/>
  </w:num>
  <w:num w:numId="9" w16cid:durableId="1682007095">
    <w:abstractNumId w:val="1"/>
  </w:num>
  <w:num w:numId="10" w16cid:durableId="183519224">
    <w:abstractNumId w:val="0"/>
  </w:num>
  <w:num w:numId="11" w16cid:durableId="1388337563">
    <w:abstractNumId w:val="12"/>
  </w:num>
  <w:num w:numId="12" w16cid:durableId="1999460939">
    <w:abstractNumId w:val="13"/>
  </w:num>
  <w:num w:numId="13" w16cid:durableId="286743312">
    <w:abstractNumId w:val="10"/>
  </w:num>
  <w:num w:numId="14" w16cid:durableId="1662923702">
    <w:abstractNumId w:val="15"/>
  </w:num>
  <w:num w:numId="15" w16cid:durableId="1608197854">
    <w:abstractNumId w:val="14"/>
  </w:num>
  <w:num w:numId="16" w16cid:durableId="13269618">
    <w:abstractNumId w:val="16"/>
  </w:num>
  <w:num w:numId="17" w16cid:durableId="682557993">
    <w:abstractNumId w:val="17"/>
  </w:num>
  <w:num w:numId="18" w16cid:durableId="18272810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6B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4FD4"/>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3E44A4"/>
    <w:rsid w:val="003E587C"/>
    <w:rsid w:val="00414627"/>
    <w:rsid w:val="00420B16"/>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A4526"/>
    <w:rsid w:val="005B473D"/>
    <w:rsid w:val="005C1B16"/>
    <w:rsid w:val="005E53D0"/>
    <w:rsid w:val="005E759A"/>
    <w:rsid w:val="005F0F78"/>
    <w:rsid w:val="006002EB"/>
    <w:rsid w:val="006128EF"/>
    <w:rsid w:val="00617A7E"/>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4054D"/>
    <w:rsid w:val="00746C14"/>
    <w:rsid w:val="00757FC8"/>
    <w:rsid w:val="00762F19"/>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3665"/>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1AD2"/>
    <w:rsid w:val="00A250D5"/>
    <w:rsid w:val="00A32F56"/>
    <w:rsid w:val="00A36028"/>
    <w:rsid w:val="00A47EA1"/>
    <w:rsid w:val="00A86E40"/>
    <w:rsid w:val="00A91424"/>
    <w:rsid w:val="00A9467C"/>
    <w:rsid w:val="00AA2C77"/>
    <w:rsid w:val="00AB2CF2"/>
    <w:rsid w:val="00AC3FB9"/>
    <w:rsid w:val="00AC702A"/>
    <w:rsid w:val="00AD0FA7"/>
    <w:rsid w:val="00AD226F"/>
    <w:rsid w:val="00AF292B"/>
    <w:rsid w:val="00AF435F"/>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66C84"/>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64C21"/>
    <w:rsid w:val="00E66F64"/>
    <w:rsid w:val="00E67631"/>
    <w:rsid w:val="00E7798A"/>
    <w:rsid w:val="00EC24C6"/>
    <w:rsid w:val="00EF2933"/>
    <w:rsid w:val="00F05146"/>
    <w:rsid w:val="00F1115D"/>
    <w:rsid w:val="00F34C5D"/>
    <w:rsid w:val="00F3513C"/>
    <w:rsid w:val="00F465C5"/>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2</cp:revision>
  <cp:lastPrinted>2026-03-09T09:46:00Z</cp:lastPrinted>
  <dcterms:created xsi:type="dcterms:W3CDTF">2026-03-09T10:01:00Z</dcterms:created>
  <dcterms:modified xsi:type="dcterms:W3CDTF">2026-03-09T10:01:00Z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