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EDBD" w14:textId="77777777" w:rsidR="00173553" w:rsidRDefault="00173553" w:rsidP="00F649D8">
      <w:pPr>
        <w:ind w:left="180"/>
        <w:rPr>
          <w:rFonts w:ascii="Tahoma" w:hAnsi="Tahoma" w:cs="Tahoma"/>
          <w:sz w:val="25"/>
          <w:szCs w:val="25"/>
        </w:rPr>
      </w:pPr>
      <w:bookmarkStart w:id="0" w:name="_Hlk201913794"/>
      <w:r>
        <w:rPr>
          <w:rFonts w:ascii="Tahoma" w:hAnsi="Tahoma" w:cs="Tahoma"/>
          <w:sz w:val="25"/>
          <w:szCs w:val="25"/>
        </w:rPr>
        <w:t>The Director,</w:t>
      </w:r>
    </w:p>
    <w:p w14:paraId="6ABA6381" w14:textId="77777777" w:rsidR="00173553" w:rsidRDefault="00173553" w:rsidP="00F649D8">
      <w:pPr>
        <w:ind w:left="18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Development,</w:t>
      </w:r>
    </w:p>
    <w:p w14:paraId="0B884D58" w14:textId="77777777" w:rsidR="00173553" w:rsidRDefault="00173553" w:rsidP="00F649D8">
      <w:pPr>
        <w:ind w:left="18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070BD7A7" w14:textId="77777777" w:rsidR="00173553" w:rsidRDefault="00173553" w:rsidP="00F649D8">
      <w:pPr>
        <w:ind w:left="180"/>
        <w:rPr>
          <w:rFonts w:ascii="Tahoma" w:hAnsi="Tahoma" w:cs="Tahoma"/>
          <w:sz w:val="25"/>
          <w:szCs w:val="25"/>
        </w:rPr>
      </w:pPr>
    </w:p>
    <w:p w14:paraId="5689B51F" w14:textId="78DB32BF" w:rsidR="00173553" w:rsidRPr="00173553" w:rsidRDefault="00173553" w:rsidP="00F649D8">
      <w:pPr>
        <w:ind w:left="18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BE301B">
        <w:rPr>
          <w:rFonts w:ascii="Tahoma" w:hAnsi="Tahoma" w:cs="Tahoma"/>
          <w:color w:val="1F1F1F"/>
          <w:sz w:val="25"/>
          <w:szCs w:val="25"/>
        </w:rPr>
        <w:t>713</w:t>
      </w:r>
      <w:r w:rsidR="00A24E90">
        <w:rPr>
          <w:rFonts w:ascii="Tahoma" w:hAnsi="Tahoma" w:cs="Tahoma"/>
          <w:color w:val="1F1F1F"/>
          <w:sz w:val="25"/>
          <w:szCs w:val="25"/>
        </w:rPr>
        <w:t>-714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Dated:</w:t>
      </w:r>
      <w:r w:rsidR="00BE301B">
        <w:rPr>
          <w:rFonts w:ascii="Tahoma" w:hAnsi="Tahoma" w:cs="Tahoma"/>
          <w:color w:val="1F1F1F"/>
          <w:sz w:val="25"/>
          <w:szCs w:val="25"/>
        </w:rPr>
        <w:t>26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BE301B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-2025</w:t>
      </w:r>
    </w:p>
    <w:bookmarkEnd w:id="0"/>
    <w:p w14:paraId="348F6E61" w14:textId="77777777" w:rsidR="00173553" w:rsidRDefault="00173553" w:rsidP="00F649D8">
      <w:pPr>
        <w:ind w:left="180"/>
        <w:rPr>
          <w:rFonts w:ascii="Tahoma" w:hAnsi="Tahoma" w:cs="Tahoma"/>
          <w:color w:val="1F1F1F"/>
          <w:sz w:val="26"/>
          <w:szCs w:val="26"/>
        </w:rPr>
      </w:pPr>
    </w:p>
    <w:p w14:paraId="70414AD8" w14:textId="04C021F0" w:rsidR="00A24E90" w:rsidRPr="00A24E90" w:rsidRDefault="00173553" w:rsidP="00A24E90">
      <w:pPr>
        <w:ind w:left="18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73553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A24E90" w:rsidRPr="00A24E90">
        <w:rPr>
          <w:rFonts w:ascii="Tahoma" w:hAnsi="Tahoma" w:cs="Tahoma"/>
          <w:b/>
          <w:bCs/>
          <w:color w:val="1F1F1F"/>
          <w:sz w:val="25"/>
          <w:szCs w:val="25"/>
        </w:rPr>
        <w:t>Urgent Release of Funds to Clear Electricity Bill Liability</w:t>
      </w:r>
      <w:r w:rsidR="00D6725C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1444FDFB" w14:textId="13E12CBE" w:rsidR="00346F27" w:rsidRDefault="00346F27" w:rsidP="00F649D8">
      <w:pPr>
        <w:ind w:left="18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9EE80A" w14:textId="77777777" w:rsidR="00485BD1" w:rsidRDefault="00485BD1" w:rsidP="00485BD1">
      <w:pPr>
        <w:ind w:left="180"/>
        <w:jc w:val="both"/>
        <w:rPr>
          <w:rFonts w:ascii="Tahoma" w:hAnsi="Tahoma" w:cs="Tahoma"/>
          <w:sz w:val="25"/>
          <w:szCs w:val="25"/>
        </w:rPr>
      </w:pPr>
      <w:r w:rsidRPr="00485BD1">
        <w:rPr>
          <w:rFonts w:ascii="Tahoma" w:hAnsi="Tahoma" w:cs="Tahoma"/>
          <w:sz w:val="25"/>
          <w:szCs w:val="25"/>
        </w:rPr>
        <w:t>Sir,</w:t>
      </w:r>
    </w:p>
    <w:p w14:paraId="678EDDFA" w14:textId="77777777" w:rsidR="00485BD1" w:rsidRDefault="00485BD1" w:rsidP="00485BD1">
      <w:pPr>
        <w:ind w:left="180"/>
        <w:jc w:val="both"/>
        <w:rPr>
          <w:rFonts w:ascii="Tahoma" w:hAnsi="Tahoma" w:cs="Tahoma"/>
          <w:sz w:val="25"/>
          <w:szCs w:val="25"/>
        </w:rPr>
      </w:pPr>
    </w:p>
    <w:p w14:paraId="099EAA81" w14:textId="6699237F" w:rsidR="00A24E90" w:rsidRPr="00A24E90" w:rsidRDefault="00A24E90" w:rsidP="00EC2E3F">
      <w:pPr>
        <w:spacing w:line="360" w:lineRule="auto"/>
        <w:ind w:left="180"/>
        <w:jc w:val="both"/>
        <w:rPr>
          <w:rFonts w:ascii="Tahoma" w:hAnsi="Tahoma" w:cs="Tahoma"/>
          <w:sz w:val="25"/>
          <w:szCs w:val="25"/>
        </w:rPr>
      </w:pPr>
      <w:r w:rsidRPr="00A24E90">
        <w:rPr>
          <w:rFonts w:ascii="Tahoma" w:hAnsi="Tahoma" w:cs="Tahoma"/>
          <w:sz w:val="25"/>
          <w:szCs w:val="25"/>
        </w:rPr>
        <w:t>This is a follow-up to our letter dated 02-07-2025 (Ref: KGP/Estt/2025-26/5/</w:t>
      </w:r>
      <w:r>
        <w:rPr>
          <w:rFonts w:ascii="Tahoma" w:hAnsi="Tahoma" w:cs="Tahoma"/>
          <w:sz w:val="25"/>
          <w:szCs w:val="25"/>
        </w:rPr>
        <w:t>5</w:t>
      </w:r>
      <w:r w:rsidRPr="00A24E90">
        <w:rPr>
          <w:rFonts w:ascii="Tahoma" w:hAnsi="Tahoma" w:cs="Tahoma"/>
          <w:sz w:val="25"/>
          <w:szCs w:val="25"/>
        </w:rPr>
        <w:t>10-5</w:t>
      </w:r>
      <w:r>
        <w:rPr>
          <w:rFonts w:ascii="Tahoma" w:hAnsi="Tahoma" w:cs="Tahoma"/>
          <w:sz w:val="25"/>
          <w:szCs w:val="25"/>
        </w:rPr>
        <w:t>1</w:t>
      </w:r>
      <w:r w:rsidRPr="00A24E90">
        <w:rPr>
          <w:rFonts w:ascii="Tahoma" w:hAnsi="Tahoma" w:cs="Tahoma"/>
          <w:sz w:val="25"/>
          <w:szCs w:val="25"/>
        </w:rPr>
        <w:t xml:space="preserve">2) regarding the outstanding electricity bill of approximately ₹20 lakhs owed to the Kashmir Power Distribution Corporation Limited (KPDCL). </w:t>
      </w:r>
    </w:p>
    <w:p w14:paraId="26FFDD4C" w14:textId="50E84A2A" w:rsidR="00A24E90" w:rsidRPr="00A24E90" w:rsidRDefault="00A24E90" w:rsidP="00EC2E3F">
      <w:pPr>
        <w:spacing w:line="360" w:lineRule="auto"/>
        <w:ind w:left="180"/>
        <w:jc w:val="both"/>
        <w:rPr>
          <w:rFonts w:ascii="Tahoma" w:hAnsi="Tahoma" w:cs="Tahoma"/>
          <w:sz w:val="25"/>
          <w:szCs w:val="25"/>
        </w:rPr>
      </w:pPr>
      <w:r w:rsidRPr="00A24E90">
        <w:rPr>
          <w:rFonts w:ascii="Tahoma" w:hAnsi="Tahoma" w:cs="Tahoma"/>
          <w:sz w:val="25"/>
          <w:szCs w:val="25"/>
        </w:rPr>
        <w:t xml:space="preserve">We have been informed by KPDCL that failure to clear this outstanding amount within the next few days will result in the disconnection of the electricity service line to </w:t>
      </w:r>
      <w:r>
        <w:rPr>
          <w:rFonts w:ascii="Tahoma" w:hAnsi="Tahoma" w:cs="Tahoma"/>
          <w:sz w:val="25"/>
          <w:szCs w:val="25"/>
        </w:rPr>
        <w:t>Kashmir</w:t>
      </w:r>
      <w:r w:rsidRPr="00A24E90">
        <w:rPr>
          <w:rFonts w:ascii="Tahoma" w:hAnsi="Tahoma" w:cs="Tahoma"/>
          <w:sz w:val="25"/>
          <w:szCs w:val="25"/>
        </w:rPr>
        <w:t xml:space="preserve"> Govt. Polytechnic College, Gogji Bagh, Srinagar. Such a disruption would severely impact the institution’s operations, affecting students, staff, and academic activities.</w:t>
      </w:r>
    </w:p>
    <w:p w14:paraId="728C4C84" w14:textId="70C14EDF" w:rsidR="00A24E90" w:rsidRPr="00A24E90" w:rsidRDefault="00A24E90" w:rsidP="00EC2E3F">
      <w:pPr>
        <w:spacing w:line="360" w:lineRule="auto"/>
        <w:ind w:left="180"/>
        <w:jc w:val="both"/>
        <w:rPr>
          <w:rFonts w:ascii="Tahoma" w:hAnsi="Tahoma" w:cs="Tahoma"/>
          <w:sz w:val="25"/>
          <w:szCs w:val="25"/>
        </w:rPr>
      </w:pPr>
      <w:r w:rsidRPr="00A24E90">
        <w:rPr>
          <w:rFonts w:ascii="Tahoma" w:hAnsi="Tahoma" w:cs="Tahoma"/>
          <w:sz w:val="25"/>
          <w:szCs w:val="25"/>
        </w:rPr>
        <w:t>We urgently request your support in releasing the necessary funds at the earliest to settle the outstanding amount and ensure uninterrupted power supply for the smooth functioning of the institution. A copy of the bill</w:t>
      </w:r>
      <w:r>
        <w:rPr>
          <w:rFonts w:ascii="Tahoma" w:hAnsi="Tahoma" w:cs="Tahoma"/>
          <w:sz w:val="25"/>
          <w:szCs w:val="25"/>
        </w:rPr>
        <w:t xml:space="preserve"> </w:t>
      </w:r>
      <w:r w:rsidRPr="00A24E90">
        <w:rPr>
          <w:rFonts w:ascii="Tahoma" w:hAnsi="Tahoma" w:cs="Tahoma"/>
          <w:sz w:val="25"/>
          <w:szCs w:val="25"/>
        </w:rPr>
        <w:t xml:space="preserve">from KPDCL is </w:t>
      </w:r>
      <w:r>
        <w:rPr>
          <w:rFonts w:ascii="Tahoma" w:hAnsi="Tahoma" w:cs="Tahoma"/>
          <w:sz w:val="25"/>
          <w:szCs w:val="25"/>
        </w:rPr>
        <w:t xml:space="preserve">also </w:t>
      </w:r>
      <w:r w:rsidRPr="00A24E90">
        <w:rPr>
          <w:rFonts w:ascii="Tahoma" w:hAnsi="Tahoma" w:cs="Tahoma"/>
          <w:sz w:val="25"/>
          <w:szCs w:val="25"/>
        </w:rPr>
        <w:t>enclosed for your reference.</w:t>
      </w:r>
    </w:p>
    <w:p w14:paraId="69079EA1" w14:textId="77777777" w:rsidR="00173553" w:rsidRPr="00346F27" w:rsidRDefault="00173553" w:rsidP="00EC2E3F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329E3125" w14:textId="77777777" w:rsidR="00173553" w:rsidRDefault="00173553" w:rsidP="00F649D8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7B4EA0C0" w:rsidR="00CD7194" w:rsidRDefault="00CD7194" w:rsidP="00CD719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3834046A" w:rsidR="00076EA7" w:rsidRDefault="00A24E90" w:rsidP="00CD719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86CCF0F" wp14:editId="77E56861">
            <wp:simplePos x="0" y="0"/>
            <wp:positionH relativeFrom="column">
              <wp:posOffset>4470400</wp:posOffset>
            </wp:positionH>
            <wp:positionV relativeFrom="paragraph">
              <wp:posOffset>8255</wp:posOffset>
            </wp:positionV>
            <wp:extent cx="1147445" cy="882650"/>
            <wp:effectExtent l="0" t="0" r="0" b="0"/>
            <wp:wrapTight wrapText="bothSides">
              <wp:wrapPolygon edited="0">
                <wp:start x="12193" y="5128"/>
                <wp:lineTo x="7889" y="6060"/>
                <wp:lineTo x="0" y="11188"/>
                <wp:lineTo x="0" y="14918"/>
                <wp:lineTo x="6455" y="20512"/>
                <wp:lineTo x="8248" y="20512"/>
                <wp:lineTo x="9324" y="13519"/>
                <wp:lineTo x="20441" y="9324"/>
                <wp:lineTo x="20799" y="6993"/>
                <wp:lineTo x="13986" y="5128"/>
                <wp:lineTo x="12193" y="5128"/>
              </wp:wrapPolygon>
            </wp:wrapTight>
            <wp:docPr id="214031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5" t="18827" r="24324" b="11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445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2CF2"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</w:p>
    <w:p w14:paraId="41563EAC" w14:textId="1A6BEF47" w:rsidR="00485BD1" w:rsidRPr="00A24E90" w:rsidRDefault="00A24E90" w:rsidP="00A24E90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24E90">
        <w:rPr>
          <w:rFonts w:ascii="Tahoma" w:hAnsi="Tahoma" w:cs="Tahoma"/>
          <w:b/>
          <w:bCs/>
          <w:color w:val="1F1F1F"/>
          <w:sz w:val="25"/>
          <w:szCs w:val="25"/>
        </w:rPr>
        <w:t>Enclosures:</w:t>
      </w:r>
    </w:p>
    <w:p w14:paraId="2D4DB575" w14:textId="735028C5" w:rsidR="00A24E90" w:rsidRDefault="00A24E90" w:rsidP="00A24E90">
      <w:pPr>
        <w:ind w:left="284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1.Letter No:</w:t>
      </w:r>
      <w:r w:rsidRPr="00A24E90">
        <w:rPr>
          <w:rFonts w:ascii="Tahoma" w:hAnsi="Tahoma" w:cs="Tahoma"/>
          <w:sz w:val="25"/>
          <w:szCs w:val="25"/>
        </w:rPr>
        <w:t>KGP/Estt/2025-26/5/</w:t>
      </w:r>
      <w:r>
        <w:rPr>
          <w:rFonts w:ascii="Tahoma" w:hAnsi="Tahoma" w:cs="Tahoma"/>
          <w:sz w:val="25"/>
          <w:szCs w:val="25"/>
        </w:rPr>
        <w:t>5</w:t>
      </w:r>
      <w:r w:rsidRPr="00A24E90">
        <w:rPr>
          <w:rFonts w:ascii="Tahoma" w:hAnsi="Tahoma" w:cs="Tahoma"/>
          <w:sz w:val="25"/>
          <w:szCs w:val="25"/>
        </w:rPr>
        <w:t>10-5</w:t>
      </w:r>
      <w:r>
        <w:rPr>
          <w:rFonts w:ascii="Tahoma" w:hAnsi="Tahoma" w:cs="Tahoma"/>
          <w:sz w:val="25"/>
          <w:szCs w:val="25"/>
        </w:rPr>
        <w:t>1</w:t>
      </w:r>
      <w:r w:rsidRPr="00A24E90">
        <w:rPr>
          <w:rFonts w:ascii="Tahoma" w:hAnsi="Tahoma" w:cs="Tahoma"/>
          <w:sz w:val="25"/>
          <w:szCs w:val="25"/>
        </w:rPr>
        <w:t>2</w:t>
      </w:r>
      <w:r>
        <w:rPr>
          <w:rFonts w:ascii="Tahoma" w:hAnsi="Tahoma" w:cs="Tahoma"/>
          <w:sz w:val="25"/>
          <w:szCs w:val="25"/>
        </w:rPr>
        <w:t>.</w:t>
      </w:r>
    </w:p>
    <w:p w14:paraId="5659ACC4" w14:textId="195F4BA3" w:rsidR="00A24E90" w:rsidRPr="00337606" w:rsidRDefault="00A24E90" w:rsidP="00A24E90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2.Copy of Electricity Bill</w:t>
      </w:r>
      <w:r w:rsidR="00D918EB">
        <w:rPr>
          <w:rFonts w:ascii="Tahoma" w:hAnsi="Tahoma" w:cs="Tahoma"/>
          <w:sz w:val="25"/>
          <w:szCs w:val="25"/>
        </w:rPr>
        <w:t>.</w:t>
      </w:r>
    </w:p>
    <w:p w14:paraId="2184E6C3" w14:textId="77777777" w:rsidR="00A24E90" w:rsidRDefault="00247F81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DCE12FE" w14:textId="716F99AB" w:rsidR="00A24E90" w:rsidRPr="003D1396" w:rsidRDefault="00A24E90" w:rsidP="00A24E90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09123104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Kashmir Government Polytechnic College</w:t>
      </w:r>
    </w:p>
    <w:p w14:paraId="6FBE2CB0" w14:textId="28616AE8" w:rsidR="00683CF5" w:rsidRDefault="00247F8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6C4767E0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8808D94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70B3149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76ED68A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681047A" w14:textId="7B1E8F46" w:rsidR="00485BD1" w:rsidRPr="00485BD1" w:rsidRDefault="00485BD1" w:rsidP="00485BD1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85BD1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5E6EB4E1" w14:textId="24F3B3EB" w:rsidR="00485BD1" w:rsidRDefault="00485BD1" w:rsidP="00485BD1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1.Accounts Officer/Accountant, Department of Skill Development for Information.</w:t>
      </w:r>
    </w:p>
    <w:p w14:paraId="3C4F1CC0" w14:textId="420EBCC1" w:rsidR="008F0D79" w:rsidRDefault="008F0D79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173553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485BD1">
      <w:headerReference w:type="default" r:id="rId8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0482E" w14:textId="77777777" w:rsidR="00407EB6" w:rsidRDefault="00407EB6">
      <w:r>
        <w:separator/>
      </w:r>
    </w:p>
  </w:endnote>
  <w:endnote w:type="continuationSeparator" w:id="0">
    <w:p w14:paraId="5C7E6633" w14:textId="77777777" w:rsidR="00407EB6" w:rsidRDefault="00407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5E018" w14:textId="77777777" w:rsidR="00407EB6" w:rsidRDefault="00407EB6">
      <w:r>
        <w:separator/>
      </w:r>
    </w:p>
  </w:footnote>
  <w:footnote w:type="continuationSeparator" w:id="0">
    <w:p w14:paraId="06FA839B" w14:textId="77777777" w:rsidR="00407EB6" w:rsidRDefault="00407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21829111" name="Picture 3218291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7B7781"/>
    <w:multiLevelType w:val="multilevel"/>
    <w:tmpl w:val="A45E3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651326570">
    <w:abstractNumId w:val="9"/>
  </w:num>
  <w:num w:numId="2" w16cid:durableId="1678074738">
    <w:abstractNumId w:val="7"/>
  </w:num>
  <w:num w:numId="3" w16cid:durableId="494343358">
    <w:abstractNumId w:val="6"/>
  </w:num>
  <w:num w:numId="4" w16cid:durableId="398215347">
    <w:abstractNumId w:val="5"/>
  </w:num>
  <w:num w:numId="5" w16cid:durableId="1731491508">
    <w:abstractNumId w:val="4"/>
  </w:num>
  <w:num w:numId="6" w16cid:durableId="1360351857">
    <w:abstractNumId w:val="8"/>
  </w:num>
  <w:num w:numId="7" w16cid:durableId="691498626">
    <w:abstractNumId w:val="3"/>
  </w:num>
  <w:num w:numId="8" w16cid:durableId="484905889">
    <w:abstractNumId w:val="2"/>
  </w:num>
  <w:num w:numId="9" w16cid:durableId="1251039603">
    <w:abstractNumId w:val="1"/>
  </w:num>
  <w:num w:numId="10" w16cid:durableId="1622030755">
    <w:abstractNumId w:val="0"/>
  </w:num>
  <w:num w:numId="11" w16cid:durableId="729420116">
    <w:abstractNumId w:val="12"/>
  </w:num>
  <w:num w:numId="12" w16cid:durableId="2095205759">
    <w:abstractNumId w:val="13"/>
  </w:num>
  <w:num w:numId="13" w16cid:durableId="621766679">
    <w:abstractNumId w:val="10"/>
  </w:num>
  <w:num w:numId="14" w16cid:durableId="1579485771">
    <w:abstractNumId w:val="15"/>
  </w:num>
  <w:num w:numId="15" w16cid:durableId="920454714">
    <w:abstractNumId w:val="14"/>
  </w:num>
  <w:num w:numId="16" w16cid:durableId="1650090846">
    <w:abstractNumId w:val="16"/>
  </w:num>
  <w:num w:numId="17" w16cid:durableId="18924951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23C7"/>
    <w:rsid w:val="001476A0"/>
    <w:rsid w:val="00147DB3"/>
    <w:rsid w:val="001517A1"/>
    <w:rsid w:val="001518A5"/>
    <w:rsid w:val="0015747D"/>
    <w:rsid w:val="00166556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46F27"/>
    <w:rsid w:val="0036038D"/>
    <w:rsid w:val="00360589"/>
    <w:rsid w:val="003617EB"/>
    <w:rsid w:val="003735B5"/>
    <w:rsid w:val="00377186"/>
    <w:rsid w:val="0037797E"/>
    <w:rsid w:val="003A1C03"/>
    <w:rsid w:val="003C3196"/>
    <w:rsid w:val="003D1396"/>
    <w:rsid w:val="003F752C"/>
    <w:rsid w:val="00407EB6"/>
    <w:rsid w:val="00414627"/>
    <w:rsid w:val="00420B16"/>
    <w:rsid w:val="00421AFA"/>
    <w:rsid w:val="00425D63"/>
    <w:rsid w:val="00461DF9"/>
    <w:rsid w:val="004643D8"/>
    <w:rsid w:val="0048205E"/>
    <w:rsid w:val="004831C3"/>
    <w:rsid w:val="00485BD1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0DBB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245D6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040C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B7B"/>
    <w:rsid w:val="00A05BB6"/>
    <w:rsid w:val="00A13D12"/>
    <w:rsid w:val="00A200C9"/>
    <w:rsid w:val="00A24E90"/>
    <w:rsid w:val="00A250D5"/>
    <w:rsid w:val="00A32F56"/>
    <w:rsid w:val="00A36028"/>
    <w:rsid w:val="00A47EA1"/>
    <w:rsid w:val="00A86E40"/>
    <w:rsid w:val="00A91424"/>
    <w:rsid w:val="00A932FA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301B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64E1"/>
    <w:rsid w:val="00D5625E"/>
    <w:rsid w:val="00D6579E"/>
    <w:rsid w:val="00D65F07"/>
    <w:rsid w:val="00D6725C"/>
    <w:rsid w:val="00D704F3"/>
    <w:rsid w:val="00D918EB"/>
    <w:rsid w:val="00D92BB7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0049"/>
    <w:rsid w:val="00EC24C6"/>
    <w:rsid w:val="00EC2E3F"/>
    <w:rsid w:val="00EF2933"/>
    <w:rsid w:val="00F05146"/>
    <w:rsid w:val="00F10EB0"/>
    <w:rsid w:val="00F1115D"/>
    <w:rsid w:val="00F12A53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225</Words>
  <Characters>1446</Characters>
  <Application>Microsoft Office Word</Application>
  <DocSecurity>0</DocSecurity>
  <Lines>62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6</cp:revision>
  <cp:lastPrinted>2025-06-30T06:04:00Z</cp:lastPrinted>
  <dcterms:created xsi:type="dcterms:W3CDTF">2025-07-26T08:33:00Z</dcterms:created>
  <dcterms:modified xsi:type="dcterms:W3CDTF">2025-07-26T08:41:00Z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