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253E9FF9" w:rsidR="00721541" w:rsidRPr="00E74026" w:rsidRDefault="00721541" w:rsidP="00DB703B">
      <w:pPr>
        <w:ind w:left="284"/>
        <w:rPr>
          <w:rFonts w:ascii="Tahoma" w:hAnsi="Tahoma" w:cs="Tahoma"/>
          <w:b/>
          <w:bCs/>
          <w:color w:val="1F1F1F"/>
          <w:sz w:val="24"/>
          <w:szCs w:val="24"/>
        </w:rPr>
      </w:pPr>
      <w:r w:rsidRPr="00E74026">
        <w:rPr>
          <w:rFonts w:ascii="Tahoma" w:hAnsi="Tahoma" w:cs="Tahoma"/>
          <w:color w:val="1F1F1F"/>
          <w:sz w:val="24"/>
          <w:szCs w:val="24"/>
        </w:rPr>
        <w:t xml:space="preserve">        </w:t>
      </w:r>
      <w:r w:rsidR="00DB703B" w:rsidRPr="00E74026">
        <w:rPr>
          <w:rFonts w:ascii="Tahoma" w:hAnsi="Tahoma" w:cs="Tahoma"/>
          <w:color w:val="1F1F1F"/>
          <w:sz w:val="24"/>
          <w:szCs w:val="24"/>
        </w:rPr>
        <w:t xml:space="preserve">               </w:t>
      </w:r>
      <w:r w:rsidR="007F1B5E" w:rsidRPr="00E74026">
        <w:rPr>
          <w:rFonts w:ascii="Tahoma" w:hAnsi="Tahoma" w:cs="Tahoma"/>
          <w:color w:val="1F1F1F"/>
          <w:sz w:val="24"/>
          <w:szCs w:val="24"/>
        </w:rPr>
        <w:t xml:space="preserve">    </w:t>
      </w:r>
      <w:r w:rsidR="00E74026" w:rsidRPr="00E74026">
        <w:rPr>
          <w:rFonts w:ascii="Tahoma" w:hAnsi="Tahoma" w:cs="Tahoma"/>
          <w:color w:val="1F1F1F"/>
          <w:sz w:val="24"/>
          <w:szCs w:val="24"/>
        </w:rPr>
        <w:t xml:space="preserve"> </w:t>
      </w:r>
      <w:r w:rsidR="00E74026">
        <w:rPr>
          <w:rFonts w:ascii="Tahoma" w:hAnsi="Tahoma" w:cs="Tahoma"/>
          <w:color w:val="1F1F1F"/>
          <w:sz w:val="24"/>
          <w:szCs w:val="24"/>
        </w:rPr>
        <w:t xml:space="preserve">      </w:t>
      </w:r>
      <w:r w:rsidR="007F1B5E" w:rsidRPr="00E74026">
        <w:rPr>
          <w:rFonts w:ascii="Tahoma" w:hAnsi="Tahoma" w:cs="Tahoma"/>
          <w:color w:val="1F1F1F"/>
          <w:sz w:val="24"/>
          <w:szCs w:val="24"/>
        </w:rPr>
        <w:t xml:space="preserve">  </w:t>
      </w:r>
      <w:r w:rsidRPr="00E74026">
        <w:rPr>
          <w:rFonts w:ascii="Tahoma" w:hAnsi="Tahoma" w:cs="Tahoma"/>
          <w:b/>
          <w:bCs/>
          <w:color w:val="1F1F1F"/>
          <w:sz w:val="24"/>
          <w:szCs w:val="24"/>
        </w:rPr>
        <w:t>Order No:</w:t>
      </w:r>
      <w:r w:rsidR="006D48CC">
        <w:rPr>
          <w:rFonts w:ascii="Tahoma" w:hAnsi="Tahoma" w:cs="Tahoma"/>
          <w:b/>
          <w:bCs/>
          <w:color w:val="1F1F1F"/>
          <w:sz w:val="24"/>
          <w:szCs w:val="24"/>
        </w:rPr>
        <w:t>188</w:t>
      </w:r>
      <w:r w:rsidR="007F1B5E" w:rsidRPr="00E74026">
        <w:rPr>
          <w:rFonts w:ascii="Tahoma" w:hAnsi="Tahoma" w:cs="Tahoma"/>
          <w:b/>
          <w:bCs/>
          <w:color w:val="1F1F1F"/>
          <w:sz w:val="24"/>
          <w:szCs w:val="24"/>
        </w:rPr>
        <w:t>/</w:t>
      </w:r>
      <w:r w:rsidRPr="00E74026">
        <w:rPr>
          <w:rFonts w:ascii="Tahoma" w:hAnsi="Tahoma" w:cs="Tahoma"/>
          <w:b/>
          <w:bCs/>
          <w:color w:val="1F1F1F"/>
          <w:sz w:val="24"/>
          <w:szCs w:val="24"/>
        </w:rPr>
        <w:t>202</w:t>
      </w:r>
      <w:r w:rsidR="007F1B5E" w:rsidRPr="00E74026">
        <w:rPr>
          <w:rFonts w:ascii="Tahoma" w:hAnsi="Tahoma" w:cs="Tahoma"/>
          <w:b/>
          <w:bCs/>
          <w:color w:val="1F1F1F"/>
          <w:sz w:val="24"/>
          <w:szCs w:val="24"/>
        </w:rPr>
        <w:t>6</w:t>
      </w:r>
    </w:p>
    <w:p w14:paraId="4719469B" w14:textId="113293FC" w:rsidR="00DB703B" w:rsidRPr="00E74026" w:rsidRDefault="00DB703B" w:rsidP="00DB703B">
      <w:pPr>
        <w:ind w:left="284"/>
        <w:rPr>
          <w:rFonts w:ascii="Tahoma" w:hAnsi="Tahoma" w:cs="Tahoma"/>
          <w:b/>
          <w:bCs/>
          <w:color w:val="1F1F1F"/>
          <w:sz w:val="24"/>
          <w:szCs w:val="24"/>
        </w:rPr>
      </w:pPr>
      <w:r w:rsidRPr="00E74026">
        <w:rPr>
          <w:rFonts w:ascii="Tahoma" w:hAnsi="Tahoma" w:cs="Tahoma"/>
          <w:b/>
          <w:bCs/>
          <w:color w:val="1F1F1F"/>
          <w:sz w:val="24"/>
          <w:szCs w:val="24"/>
        </w:rPr>
        <w:t xml:space="preserve">                    </w:t>
      </w:r>
      <w:r w:rsidR="007F1B5E" w:rsidRPr="00E74026">
        <w:rPr>
          <w:rFonts w:ascii="Tahoma" w:hAnsi="Tahoma" w:cs="Tahoma"/>
          <w:b/>
          <w:bCs/>
          <w:color w:val="1F1F1F"/>
          <w:sz w:val="24"/>
          <w:szCs w:val="24"/>
        </w:rPr>
        <w:t xml:space="preserve">    </w:t>
      </w:r>
      <w:r w:rsidR="00E74026" w:rsidRPr="00E74026">
        <w:rPr>
          <w:rFonts w:ascii="Tahoma" w:hAnsi="Tahoma" w:cs="Tahoma"/>
          <w:b/>
          <w:bCs/>
          <w:color w:val="1F1F1F"/>
          <w:sz w:val="24"/>
          <w:szCs w:val="24"/>
        </w:rPr>
        <w:t xml:space="preserve"> </w:t>
      </w:r>
      <w:r w:rsidR="00E74026">
        <w:rPr>
          <w:rFonts w:ascii="Tahoma" w:hAnsi="Tahoma" w:cs="Tahoma"/>
          <w:b/>
          <w:bCs/>
          <w:color w:val="1F1F1F"/>
          <w:sz w:val="24"/>
          <w:szCs w:val="24"/>
        </w:rPr>
        <w:t xml:space="preserve">      </w:t>
      </w:r>
      <w:r w:rsidR="007F1B5E" w:rsidRPr="00E74026">
        <w:rPr>
          <w:rFonts w:ascii="Tahoma" w:hAnsi="Tahoma" w:cs="Tahoma"/>
          <w:b/>
          <w:bCs/>
          <w:color w:val="1F1F1F"/>
          <w:sz w:val="24"/>
          <w:szCs w:val="24"/>
        </w:rPr>
        <w:t xml:space="preserve"> </w:t>
      </w:r>
      <w:r w:rsidRPr="00E74026">
        <w:rPr>
          <w:rFonts w:ascii="Tahoma" w:hAnsi="Tahoma" w:cs="Tahoma"/>
          <w:b/>
          <w:bCs/>
          <w:color w:val="1F1F1F"/>
          <w:sz w:val="24"/>
          <w:szCs w:val="24"/>
        </w:rPr>
        <w:t>Dated:</w:t>
      </w:r>
      <w:r w:rsidR="00C8114C" w:rsidRPr="00E74026">
        <w:rPr>
          <w:rFonts w:ascii="Tahoma" w:hAnsi="Tahoma" w:cs="Tahoma"/>
          <w:b/>
          <w:bCs/>
          <w:color w:val="1F1F1F"/>
          <w:sz w:val="24"/>
          <w:szCs w:val="24"/>
        </w:rPr>
        <w:t>31</w:t>
      </w:r>
      <w:r w:rsidRPr="00E74026">
        <w:rPr>
          <w:rFonts w:ascii="Tahoma" w:hAnsi="Tahoma" w:cs="Tahoma"/>
          <w:b/>
          <w:bCs/>
          <w:color w:val="1F1F1F"/>
          <w:sz w:val="24"/>
          <w:szCs w:val="24"/>
        </w:rPr>
        <w:t>-</w:t>
      </w:r>
      <w:r w:rsidR="00C8114C" w:rsidRPr="00E74026">
        <w:rPr>
          <w:rFonts w:ascii="Tahoma" w:hAnsi="Tahoma" w:cs="Tahoma"/>
          <w:b/>
          <w:bCs/>
          <w:color w:val="1F1F1F"/>
          <w:sz w:val="24"/>
          <w:szCs w:val="24"/>
        </w:rPr>
        <w:t>01</w:t>
      </w:r>
      <w:r w:rsidRPr="00E74026">
        <w:rPr>
          <w:rFonts w:ascii="Tahoma" w:hAnsi="Tahoma" w:cs="Tahoma"/>
          <w:b/>
          <w:bCs/>
          <w:color w:val="1F1F1F"/>
          <w:sz w:val="24"/>
          <w:szCs w:val="24"/>
        </w:rPr>
        <w:t>-202</w:t>
      </w:r>
      <w:r w:rsidR="007F1B5E" w:rsidRPr="00E74026">
        <w:rPr>
          <w:rFonts w:ascii="Tahoma" w:hAnsi="Tahoma" w:cs="Tahoma"/>
          <w:b/>
          <w:bCs/>
          <w:color w:val="1F1F1F"/>
          <w:sz w:val="24"/>
          <w:szCs w:val="24"/>
        </w:rPr>
        <w:t>6</w:t>
      </w:r>
    </w:p>
    <w:p w14:paraId="213E164E" w14:textId="06B88AFA" w:rsidR="00892838" w:rsidRPr="00E74026" w:rsidRDefault="00892838" w:rsidP="00892838">
      <w:pPr>
        <w:ind w:left="284"/>
        <w:jc w:val="both"/>
        <w:rPr>
          <w:rFonts w:ascii="Tahoma" w:hAnsi="Tahoma" w:cs="Tahoma"/>
          <w:b/>
          <w:bCs/>
          <w:color w:val="1F1F1F"/>
          <w:sz w:val="24"/>
          <w:szCs w:val="24"/>
        </w:rPr>
      </w:pPr>
      <w:r w:rsidRPr="00892838">
        <w:rPr>
          <w:rFonts w:ascii="Tahoma" w:hAnsi="Tahoma" w:cs="Tahoma"/>
          <w:b/>
          <w:bCs/>
          <w:color w:val="1F1F1F"/>
          <w:sz w:val="24"/>
          <w:szCs w:val="24"/>
        </w:rPr>
        <w:t xml:space="preserve">Subject: Constitution of Disciplinary </w:t>
      </w:r>
      <w:r w:rsidRPr="00E74026">
        <w:rPr>
          <w:rFonts w:ascii="Tahoma" w:hAnsi="Tahoma" w:cs="Tahoma"/>
          <w:b/>
          <w:bCs/>
          <w:color w:val="1F1F1F"/>
          <w:sz w:val="24"/>
          <w:szCs w:val="24"/>
        </w:rPr>
        <w:t>Committee.</w:t>
      </w:r>
    </w:p>
    <w:p w14:paraId="2609EAA9" w14:textId="0619A791" w:rsidR="00892838" w:rsidRPr="00892838" w:rsidRDefault="00892838" w:rsidP="00892838">
      <w:pPr>
        <w:ind w:left="284"/>
        <w:jc w:val="both"/>
        <w:rPr>
          <w:rFonts w:ascii="Tahoma" w:hAnsi="Tahoma" w:cs="Tahoma"/>
          <w:color w:val="1F1F1F"/>
          <w:sz w:val="24"/>
          <w:szCs w:val="24"/>
        </w:rPr>
      </w:pPr>
      <w:r w:rsidRPr="00892838">
        <w:rPr>
          <w:rFonts w:ascii="Tahoma" w:hAnsi="Tahoma" w:cs="Tahoma"/>
          <w:color w:val="1F1F1F"/>
          <w:sz w:val="24"/>
          <w:szCs w:val="24"/>
        </w:rPr>
        <w:t>This order supersedes all previous orders regarding the constitution of the Disciplinary Committee for the institution and shall come into immediate effect.</w:t>
      </w:r>
    </w:p>
    <w:p w14:paraId="657C2F3B" w14:textId="77777777" w:rsidR="00892838" w:rsidRPr="00892838" w:rsidRDefault="00892838" w:rsidP="00892838">
      <w:pPr>
        <w:ind w:left="284"/>
        <w:jc w:val="both"/>
        <w:rPr>
          <w:rFonts w:ascii="Tahoma" w:hAnsi="Tahoma" w:cs="Tahoma"/>
          <w:color w:val="1F1F1F"/>
          <w:sz w:val="24"/>
          <w:szCs w:val="24"/>
        </w:rPr>
      </w:pPr>
      <w:r w:rsidRPr="00892838">
        <w:rPr>
          <w:rFonts w:ascii="Tahoma" w:hAnsi="Tahoma" w:cs="Tahoma"/>
          <w:color w:val="1F1F1F"/>
          <w:sz w:val="24"/>
          <w:szCs w:val="24"/>
        </w:rPr>
        <w:t>A new Disciplinary Committee is hereby constituted with immediate effect to maintain discipline, uphold institutional policies, and address matters of conduct involving both students and staff (teaching, non-teaching, and support staff).</w:t>
      </w:r>
    </w:p>
    <w:p w14:paraId="682CE277" w14:textId="77777777" w:rsidR="00892838" w:rsidRDefault="00892838" w:rsidP="00892838">
      <w:pPr>
        <w:ind w:left="284"/>
        <w:jc w:val="both"/>
        <w:rPr>
          <w:rFonts w:ascii="Tahoma" w:hAnsi="Tahoma" w:cs="Tahoma"/>
          <w:color w:val="1F1F1F"/>
          <w:sz w:val="24"/>
          <w:szCs w:val="24"/>
        </w:rPr>
      </w:pPr>
      <w:r w:rsidRPr="00892838">
        <w:rPr>
          <w:rFonts w:ascii="Tahoma" w:hAnsi="Tahoma" w:cs="Tahoma"/>
          <w:color w:val="1F1F1F"/>
          <w:sz w:val="24"/>
          <w:szCs w:val="24"/>
        </w:rPr>
        <w:t>The committee's members are as follows:</w:t>
      </w:r>
    </w:p>
    <w:tbl>
      <w:tblPr>
        <w:tblW w:w="8480" w:type="dxa"/>
        <w:tblInd w:w="279" w:type="dxa"/>
        <w:tblLook w:val="04A0" w:firstRow="1" w:lastRow="0" w:firstColumn="1" w:lastColumn="0" w:noHBand="0" w:noVBand="1"/>
      </w:tblPr>
      <w:tblGrid>
        <w:gridCol w:w="960"/>
        <w:gridCol w:w="2720"/>
        <w:gridCol w:w="4800"/>
      </w:tblGrid>
      <w:tr w:rsidR="00E74026" w:rsidRPr="00E74026" w14:paraId="7022C3AF" w14:textId="77777777" w:rsidTr="00E74026">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690441F" w14:textId="77777777" w:rsidR="00E74026" w:rsidRPr="00E74026" w:rsidRDefault="00E74026" w:rsidP="00E74026">
            <w:pPr>
              <w:ind w:hanging="110"/>
              <w:jc w:val="center"/>
              <w:rPr>
                <w:rFonts w:ascii="Aptos Narrow" w:hAnsi="Aptos Narrow"/>
                <w:b/>
                <w:bCs/>
                <w:color w:val="000000"/>
              </w:rPr>
            </w:pPr>
            <w:r w:rsidRPr="00E74026">
              <w:rPr>
                <w:rFonts w:ascii="Aptos Narrow" w:hAnsi="Aptos Narrow"/>
                <w:b/>
                <w:bCs/>
                <w:color w:val="000000"/>
              </w:rPr>
              <w:t>S. No.</w:t>
            </w:r>
          </w:p>
        </w:tc>
        <w:tc>
          <w:tcPr>
            <w:tcW w:w="2720" w:type="dxa"/>
            <w:tcBorders>
              <w:top w:val="single" w:sz="4" w:space="0" w:color="auto"/>
              <w:left w:val="nil"/>
              <w:bottom w:val="single" w:sz="4" w:space="0" w:color="auto"/>
              <w:right w:val="single" w:sz="4" w:space="0" w:color="auto"/>
            </w:tcBorders>
            <w:noWrap/>
            <w:vAlign w:val="bottom"/>
            <w:hideMark/>
          </w:tcPr>
          <w:p w14:paraId="6792022C" w14:textId="77777777" w:rsidR="00E74026" w:rsidRPr="00E74026" w:rsidRDefault="00E74026" w:rsidP="00E74026">
            <w:pPr>
              <w:jc w:val="center"/>
              <w:rPr>
                <w:rFonts w:ascii="Aptos Narrow" w:hAnsi="Aptos Narrow"/>
                <w:b/>
                <w:bCs/>
                <w:color w:val="000000"/>
              </w:rPr>
            </w:pPr>
            <w:r w:rsidRPr="00E74026">
              <w:rPr>
                <w:rFonts w:ascii="Aptos Narrow" w:hAnsi="Aptos Narrow"/>
                <w:b/>
                <w:bCs/>
                <w:color w:val="000000"/>
              </w:rPr>
              <w:t>Name</w:t>
            </w:r>
          </w:p>
        </w:tc>
        <w:tc>
          <w:tcPr>
            <w:tcW w:w="4800" w:type="dxa"/>
            <w:tcBorders>
              <w:top w:val="single" w:sz="4" w:space="0" w:color="auto"/>
              <w:left w:val="nil"/>
              <w:bottom w:val="single" w:sz="4" w:space="0" w:color="auto"/>
              <w:right w:val="single" w:sz="4" w:space="0" w:color="auto"/>
            </w:tcBorders>
            <w:noWrap/>
            <w:vAlign w:val="bottom"/>
            <w:hideMark/>
          </w:tcPr>
          <w:p w14:paraId="676A3291" w14:textId="77777777" w:rsidR="00E74026" w:rsidRPr="00E74026" w:rsidRDefault="00E74026" w:rsidP="00E74026">
            <w:pPr>
              <w:jc w:val="center"/>
              <w:rPr>
                <w:rFonts w:ascii="Aptos Narrow" w:hAnsi="Aptos Narrow"/>
                <w:b/>
                <w:bCs/>
                <w:color w:val="000000"/>
              </w:rPr>
            </w:pPr>
            <w:r w:rsidRPr="00E74026">
              <w:rPr>
                <w:rFonts w:ascii="Aptos Narrow" w:hAnsi="Aptos Narrow"/>
                <w:b/>
                <w:bCs/>
                <w:color w:val="000000"/>
              </w:rPr>
              <w:t>Designation / Post</w:t>
            </w:r>
          </w:p>
        </w:tc>
      </w:tr>
      <w:tr w:rsidR="00E74026" w:rsidRPr="00E74026" w14:paraId="5179765A"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00B9F6B5"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w:t>
            </w:r>
          </w:p>
        </w:tc>
        <w:tc>
          <w:tcPr>
            <w:tcW w:w="2720" w:type="dxa"/>
            <w:tcBorders>
              <w:top w:val="nil"/>
              <w:left w:val="nil"/>
              <w:bottom w:val="single" w:sz="4" w:space="0" w:color="auto"/>
              <w:right w:val="single" w:sz="4" w:space="0" w:color="auto"/>
            </w:tcBorders>
            <w:noWrap/>
            <w:vAlign w:val="bottom"/>
            <w:hideMark/>
          </w:tcPr>
          <w:p w14:paraId="793A210B"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Tahir Amin Wani</w:t>
            </w:r>
          </w:p>
        </w:tc>
        <w:tc>
          <w:tcPr>
            <w:tcW w:w="4800" w:type="dxa"/>
            <w:tcBorders>
              <w:top w:val="nil"/>
              <w:left w:val="nil"/>
              <w:bottom w:val="single" w:sz="4" w:space="0" w:color="auto"/>
              <w:right w:val="single" w:sz="4" w:space="0" w:color="auto"/>
            </w:tcBorders>
            <w:noWrap/>
            <w:vAlign w:val="bottom"/>
            <w:hideMark/>
          </w:tcPr>
          <w:p w14:paraId="4612920A" w14:textId="6116F6F0" w:rsidR="00E74026" w:rsidRPr="00E74026" w:rsidRDefault="00E74026" w:rsidP="00E74026">
            <w:pPr>
              <w:jc w:val="center"/>
              <w:rPr>
                <w:rFonts w:ascii="Aptos Narrow" w:hAnsi="Aptos Narrow"/>
                <w:color w:val="000000"/>
              </w:rPr>
            </w:pPr>
            <w:r w:rsidRPr="00E74026">
              <w:rPr>
                <w:rFonts w:ascii="Aptos Narrow" w:hAnsi="Aptos Narrow"/>
                <w:color w:val="000000"/>
              </w:rPr>
              <w:t>Incharge</w:t>
            </w:r>
            <w:r w:rsidR="00322E5E">
              <w:rPr>
                <w:rFonts w:ascii="Aptos Narrow" w:hAnsi="Aptos Narrow"/>
                <w:color w:val="000000"/>
              </w:rPr>
              <w:t>/</w:t>
            </w:r>
            <w:r w:rsidRPr="00E74026">
              <w:rPr>
                <w:rFonts w:ascii="Aptos Narrow" w:hAnsi="Aptos Narrow"/>
                <w:color w:val="000000"/>
              </w:rPr>
              <w:t>HoD Wood Technology</w:t>
            </w:r>
          </w:p>
        </w:tc>
      </w:tr>
      <w:tr w:rsidR="00E74026" w:rsidRPr="00E74026" w14:paraId="05683479"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3BBE4A0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2</w:t>
            </w:r>
          </w:p>
        </w:tc>
        <w:tc>
          <w:tcPr>
            <w:tcW w:w="2720" w:type="dxa"/>
            <w:tcBorders>
              <w:top w:val="nil"/>
              <w:left w:val="nil"/>
              <w:bottom w:val="single" w:sz="4" w:space="0" w:color="auto"/>
              <w:right w:val="single" w:sz="4" w:space="0" w:color="auto"/>
            </w:tcBorders>
            <w:noWrap/>
            <w:vAlign w:val="bottom"/>
            <w:hideMark/>
          </w:tcPr>
          <w:p w14:paraId="0E2B385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Azmat Jehan</w:t>
            </w:r>
          </w:p>
        </w:tc>
        <w:tc>
          <w:tcPr>
            <w:tcW w:w="4800" w:type="dxa"/>
            <w:tcBorders>
              <w:top w:val="nil"/>
              <w:left w:val="nil"/>
              <w:bottom w:val="single" w:sz="4" w:space="0" w:color="auto"/>
              <w:right w:val="single" w:sz="4" w:space="0" w:color="auto"/>
            </w:tcBorders>
            <w:noWrap/>
            <w:vAlign w:val="bottom"/>
            <w:hideMark/>
          </w:tcPr>
          <w:p w14:paraId="2B1CA810"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HoD Civil Engineering</w:t>
            </w:r>
          </w:p>
        </w:tc>
      </w:tr>
      <w:tr w:rsidR="00E74026" w:rsidRPr="00E74026" w14:paraId="4ED3A093"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09B1C47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3</w:t>
            </w:r>
          </w:p>
        </w:tc>
        <w:tc>
          <w:tcPr>
            <w:tcW w:w="2720" w:type="dxa"/>
            <w:tcBorders>
              <w:top w:val="nil"/>
              <w:left w:val="nil"/>
              <w:bottom w:val="single" w:sz="4" w:space="0" w:color="auto"/>
              <w:right w:val="single" w:sz="4" w:space="0" w:color="auto"/>
            </w:tcBorders>
            <w:noWrap/>
            <w:vAlign w:val="bottom"/>
            <w:hideMark/>
          </w:tcPr>
          <w:p w14:paraId="03CA35F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Masrat Mehraj</w:t>
            </w:r>
          </w:p>
        </w:tc>
        <w:tc>
          <w:tcPr>
            <w:tcW w:w="4800" w:type="dxa"/>
            <w:tcBorders>
              <w:top w:val="nil"/>
              <w:left w:val="nil"/>
              <w:bottom w:val="single" w:sz="4" w:space="0" w:color="auto"/>
              <w:right w:val="single" w:sz="4" w:space="0" w:color="auto"/>
            </w:tcBorders>
            <w:noWrap/>
            <w:vAlign w:val="bottom"/>
            <w:hideMark/>
          </w:tcPr>
          <w:p w14:paraId="7F85E5F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HoD Electrical Engineering</w:t>
            </w:r>
          </w:p>
        </w:tc>
      </w:tr>
      <w:tr w:rsidR="00E74026" w:rsidRPr="00E74026" w14:paraId="198A406A"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27C406A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4</w:t>
            </w:r>
          </w:p>
        </w:tc>
        <w:tc>
          <w:tcPr>
            <w:tcW w:w="2720" w:type="dxa"/>
            <w:tcBorders>
              <w:top w:val="nil"/>
              <w:left w:val="nil"/>
              <w:bottom w:val="single" w:sz="4" w:space="0" w:color="auto"/>
              <w:right w:val="single" w:sz="4" w:space="0" w:color="auto"/>
            </w:tcBorders>
            <w:noWrap/>
            <w:vAlign w:val="bottom"/>
            <w:hideMark/>
          </w:tcPr>
          <w:p w14:paraId="263F6FE3" w14:textId="66B8F6A3" w:rsidR="00E74026" w:rsidRPr="00E74026" w:rsidRDefault="006D48CC" w:rsidP="00E74026">
            <w:pPr>
              <w:jc w:val="center"/>
              <w:rPr>
                <w:rFonts w:ascii="Aptos Narrow" w:hAnsi="Aptos Narrow"/>
                <w:color w:val="000000"/>
              </w:rPr>
            </w:pPr>
            <w:r w:rsidRPr="00E74026">
              <w:rPr>
                <w:rFonts w:ascii="Aptos Narrow" w:hAnsi="Aptos Narrow"/>
                <w:color w:val="000000"/>
              </w:rPr>
              <w:t>Mr. Mudasir</w:t>
            </w:r>
            <w:r w:rsidR="00E74026" w:rsidRPr="00E74026">
              <w:rPr>
                <w:rFonts w:ascii="Aptos Narrow" w:hAnsi="Aptos Narrow"/>
                <w:color w:val="000000"/>
              </w:rPr>
              <w:t xml:space="preserve"> Rashid</w:t>
            </w:r>
          </w:p>
        </w:tc>
        <w:tc>
          <w:tcPr>
            <w:tcW w:w="4800" w:type="dxa"/>
            <w:tcBorders>
              <w:top w:val="nil"/>
              <w:left w:val="nil"/>
              <w:bottom w:val="single" w:sz="4" w:space="0" w:color="auto"/>
              <w:right w:val="single" w:sz="4" w:space="0" w:color="auto"/>
            </w:tcBorders>
            <w:noWrap/>
            <w:vAlign w:val="bottom"/>
            <w:hideMark/>
          </w:tcPr>
          <w:p w14:paraId="6AB414AE"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Automobile Engineering/TPO</w:t>
            </w:r>
          </w:p>
        </w:tc>
      </w:tr>
      <w:tr w:rsidR="00E74026" w:rsidRPr="00E74026" w14:paraId="42CF0BF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67D5D6E1"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5</w:t>
            </w:r>
          </w:p>
        </w:tc>
        <w:tc>
          <w:tcPr>
            <w:tcW w:w="2720" w:type="dxa"/>
            <w:tcBorders>
              <w:top w:val="nil"/>
              <w:left w:val="nil"/>
              <w:bottom w:val="single" w:sz="4" w:space="0" w:color="auto"/>
              <w:right w:val="single" w:sz="4" w:space="0" w:color="auto"/>
            </w:tcBorders>
            <w:noWrap/>
            <w:vAlign w:val="bottom"/>
            <w:hideMark/>
          </w:tcPr>
          <w:p w14:paraId="11A174AC"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Mehraj-ud-din Teli</w:t>
            </w:r>
          </w:p>
        </w:tc>
        <w:tc>
          <w:tcPr>
            <w:tcW w:w="4800" w:type="dxa"/>
            <w:tcBorders>
              <w:top w:val="nil"/>
              <w:left w:val="nil"/>
              <w:bottom w:val="single" w:sz="4" w:space="0" w:color="auto"/>
              <w:right w:val="single" w:sz="4" w:space="0" w:color="auto"/>
            </w:tcBorders>
            <w:noWrap/>
            <w:vAlign w:val="bottom"/>
            <w:hideMark/>
          </w:tcPr>
          <w:p w14:paraId="7A05926B"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Mechanical Engineering</w:t>
            </w:r>
          </w:p>
        </w:tc>
      </w:tr>
      <w:tr w:rsidR="00E74026" w:rsidRPr="00E74026" w14:paraId="3A3F9A28"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1C0A7DD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6</w:t>
            </w:r>
          </w:p>
        </w:tc>
        <w:tc>
          <w:tcPr>
            <w:tcW w:w="2720" w:type="dxa"/>
            <w:tcBorders>
              <w:top w:val="nil"/>
              <w:left w:val="nil"/>
              <w:bottom w:val="single" w:sz="4" w:space="0" w:color="auto"/>
              <w:right w:val="single" w:sz="4" w:space="0" w:color="auto"/>
            </w:tcBorders>
            <w:noWrap/>
            <w:vAlign w:val="bottom"/>
            <w:hideMark/>
          </w:tcPr>
          <w:p w14:paraId="598B422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Inhas Ashraf</w:t>
            </w:r>
          </w:p>
        </w:tc>
        <w:tc>
          <w:tcPr>
            <w:tcW w:w="4800" w:type="dxa"/>
            <w:tcBorders>
              <w:top w:val="nil"/>
              <w:left w:val="nil"/>
              <w:bottom w:val="single" w:sz="4" w:space="0" w:color="auto"/>
              <w:right w:val="single" w:sz="4" w:space="0" w:color="auto"/>
            </w:tcBorders>
            <w:noWrap/>
            <w:vAlign w:val="bottom"/>
            <w:hideMark/>
          </w:tcPr>
          <w:p w14:paraId="4E76AFB5"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Information Technology</w:t>
            </w:r>
          </w:p>
        </w:tc>
      </w:tr>
      <w:tr w:rsidR="00E74026" w:rsidRPr="00E74026" w14:paraId="0E7F849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3509BD7C"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7</w:t>
            </w:r>
          </w:p>
        </w:tc>
        <w:tc>
          <w:tcPr>
            <w:tcW w:w="2720" w:type="dxa"/>
            <w:tcBorders>
              <w:top w:val="nil"/>
              <w:left w:val="nil"/>
              <w:bottom w:val="single" w:sz="4" w:space="0" w:color="auto"/>
              <w:right w:val="single" w:sz="4" w:space="0" w:color="auto"/>
            </w:tcBorders>
            <w:noWrap/>
            <w:vAlign w:val="bottom"/>
            <w:hideMark/>
          </w:tcPr>
          <w:p w14:paraId="51B7066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Tooba Shah</w:t>
            </w:r>
          </w:p>
        </w:tc>
        <w:tc>
          <w:tcPr>
            <w:tcW w:w="4800" w:type="dxa"/>
            <w:tcBorders>
              <w:top w:val="nil"/>
              <w:left w:val="nil"/>
              <w:bottom w:val="single" w:sz="4" w:space="0" w:color="auto"/>
              <w:right w:val="single" w:sz="4" w:space="0" w:color="auto"/>
            </w:tcBorders>
            <w:noWrap/>
            <w:vAlign w:val="bottom"/>
            <w:hideMark/>
          </w:tcPr>
          <w:p w14:paraId="757E6F4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 Foreman</w:t>
            </w:r>
          </w:p>
        </w:tc>
      </w:tr>
      <w:tr w:rsidR="00E74026" w:rsidRPr="00E74026" w14:paraId="3128E96D"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4D0E0BC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8</w:t>
            </w:r>
          </w:p>
        </w:tc>
        <w:tc>
          <w:tcPr>
            <w:tcW w:w="2720" w:type="dxa"/>
            <w:tcBorders>
              <w:top w:val="nil"/>
              <w:left w:val="nil"/>
              <w:bottom w:val="single" w:sz="4" w:space="0" w:color="auto"/>
              <w:right w:val="single" w:sz="4" w:space="0" w:color="auto"/>
            </w:tcBorders>
            <w:noWrap/>
            <w:vAlign w:val="bottom"/>
            <w:hideMark/>
          </w:tcPr>
          <w:p w14:paraId="2EE71F0C"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Yameen Kinah</w:t>
            </w:r>
          </w:p>
        </w:tc>
        <w:tc>
          <w:tcPr>
            <w:tcW w:w="4800" w:type="dxa"/>
            <w:tcBorders>
              <w:top w:val="nil"/>
              <w:left w:val="nil"/>
              <w:bottom w:val="single" w:sz="4" w:space="0" w:color="auto"/>
              <w:right w:val="single" w:sz="4" w:space="0" w:color="auto"/>
            </w:tcBorders>
            <w:noWrap/>
            <w:vAlign w:val="bottom"/>
            <w:hideMark/>
          </w:tcPr>
          <w:p w14:paraId="739EE0F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Automobile Engineering</w:t>
            </w:r>
          </w:p>
        </w:tc>
      </w:tr>
      <w:tr w:rsidR="00E74026" w:rsidRPr="00E74026" w14:paraId="72748D9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098FCCF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9</w:t>
            </w:r>
          </w:p>
        </w:tc>
        <w:tc>
          <w:tcPr>
            <w:tcW w:w="2720" w:type="dxa"/>
            <w:tcBorders>
              <w:top w:val="nil"/>
              <w:left w:val="nil"/>
              <w:bottom w:val="single" w:sz="4" w:space="0" w:color="auto"/>
              <w:right w:val="single" w:sz="4" w:space="0" w:color="auto"/>
            </w:tcBorders>
            <w:noWrap/>
            <w:vAlign w:val="bottom"/>
            <w:hideMark/>
          </w:tcPr>
          <w:p w14:paraId="6CB62B4A" w14:textId="77777777" w:rsidR="00E74026" w:rsidRPr="00E74026" w:rsidRDefault="00E74026" w:rsidP="00E74026">
            <w:pPr>
              <w:jc w:val="center"/>
              <w:rPr>
                <w:rFonts w:ascii="Aptos Narrow" w:hAnsi="Aptos Narrow"/>
                <w:color w:val="000000"/>
              </w:rPr>
            </w:pPr>
            <w:proofErr w:type="gramStart"/>
            <w:r w:rsidRPr="00E74026">
              <w:rPr>
                <w:rFonts w:ascii="Aptos Narrow" w:hAnsi="Aptos Narrow"/>
                <w:color w:val="000000"/>
              </w:rPr>
              <w:t>Ms.Saima</w:t>
            </w:r>
            <w:proofErr w:type="gramEnd"/>
            <w:r w:rsidRPr="00E74026">
              <w:rPr>
                <w:rFonts w:ascii="Aptos Narrow" w:hAnsi="Aptos Narrow"/>
                <w:color w:val="000000"/>
              </w:rPr>
              <w:t xml:space="preserve"> Wani</w:t>
            </w:r>
          </w:p>
        </w:tc>
        <w:tc>
          <w:tcPr>
            <w:tcW w:w="4800" w:type="dxa"/>
            <w:tcBorders>
              <w:top w:val="nil"/>
              <w:left w:val="nil"/>
              <w:bottom w:val="single" w:sz="4" w:space="0" w:color="auto"/>
              <w:right w:val="single" w:sz="4" w:space="0" w:color="auto"/>
            </w:tcBorders>
            <w:noWrap/>
            <w:vAlign w:val="bottom"/>
            <w:hideMark/>
          </w:tcPr>
          <w:p w14:paraId="23A7ABBF" w14:textId="267F28FD" w:rsidR="00E74026" w:rsidRPr="00E74026" w:rsidRDefault="00E74026" w:rsidP="00E74026">
            <w:pPr>
              <w:jc w:val="center"/>
              <w:rPr>
                <w:rFonts w:ascii="Aptos Narrow" w:hAnsi="Aptos Narrow"/>
                <w:color w:val="000000"/>
              </w:rPr>
            </w:pPr>
            <w:r w:rsidRPr="00E74026">
              <w:rPr>
                <w:rFonts w:ascii="Aptos Narrow" w:hAnsi="Aptos Narrow"/>
                <w:color w:val="000000"/>
              </w:rPr>
              <w:t>Lecturer-</w:t>
            </w:r>
            <w:r w:rsidR="006D48CC" w:rsidRPr="00E74026">
              <w:rPr>
                <w:rFonts w:ascii="Aptos Narrow" w:hAnsi="Aptos Narrow"/>
                <w:color w:val="000000"/>
              </w:rPr>
              <w:t>I, Electrical</w:t>
            </w:r>
            <w:r w:rsidRPr="00E74026">
              <w:rPr>
                <w:rFonts w:ascii="Aptos Narrow" w:hAnsi="Aptos Narrow"/>
                <w:color w:val="000000"/>
              </w:rPr>
              <w:t xml:space="preserve"> Engineering</w:t>
            </w:r>
          </w:p>
        </w:tc>
      </w:tr>
      <w:tr w:rsidR="00E74026" w:rsidRPr="00E74026" w14:paraId="61CF558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7C688D1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10</w:t>
            </w:r>
          </w:p>
        </w:tc>
        <w:tc>
          <w:tcPr>
            <w:tcW w:w="2720" w:type="dxa"/>
            <w:tcBorders>
              <w:top w:val="nil"/>
              <w:left w:val="nil"/>
              <w:bottom w:val="single" w:sz="4" w:space="0" w:color="auto"/>
              <w:right w:val="single" w:sz="4" w:space="0" w:color="auto"/>
            </w:tcBorders>
            <w:noWrap/>
            <w:vAlign w:val="bottom"/>
            <w:hideMark/>
          </w:tcPr>
          <w:p w14:paraId="51FA27F0" w14:textId="0B693F10" w:rsidR="00E74026" w:rsidRPr="00E74026" w:rsidRDefault="004A6ADC" w:rsidP="00E74026">
            <w:pPr>
              <w:jc w:val="center"/>
              <w:rPr>
                <w:rFonts w:ascii="Aptos Narrow" w:hAnsi="Aptos Narrow"/>
                <w:color w:val="000000"/>
              </w:rPr>
            </w:pPr>
            <w:r w:rsidRPr="00E74026">
              <w:rPr>
                <w:rFonts w:ascii="Aptos Narrow" w:hAnsi="Aptos Narrow"/>
                <w:color w:val="000000"/>
              </w:rPr>
              <w:t>Ms. Sameera</w:t>
            </w:r>
            <w:r w:rsidR="00E74026" w:rsidRPr="00E74026">
              <w:rPr>
                <w:rFonts w:ascii="Aptos Narrow" w:hAnsi="Aptos Narrow"/>
                <w:color w:val="000000"/>
              </w:rPr>
              <w:t xml:space="preserve"> Khan</w:t>
            </w:r>
          </w:p>
        </w:tc>
        <w:tc>
          <w:tcPr>
            <w:tcW w:w="4800" w:type="dxa"/>
            <w:tcBorders>
              <w:top w:val="nil"/>
              <w:left w:val="nil"/>
              <w:bottom w:val="single" w:sz="4" w:space="0" w:color="auto"/>
              <w:right w:val="single" w:sz="4" w:space="0" w:color="auto"/>
            </w:tcBorders>
            <w:noWrap/>
            <w:vAlign w:val="bottom"/>
            <w:hideMark/>
          </w:tcPr>
          <w:p w14:paraId="04DB0805" w14:textId="3CEF4B84" w:rsidR="00E74026" w:rsidRPr="00E74026" w:rsidRDefault="00E74026" w:rsidP="00E74026">
            <w:pPr>
              <w:jc w:val="center"/>
              <w:rPr>
                <w:rFonts w:ascii="Aptos Narrow" w:hAnsi="Aptos Narrow"/>
                <w:color w:val="000000"/>
              </w:rPr>
            </w:pPr>
            <w:r w:rsidRPr="00E74026">
              <w:rPr>
                <w:rFonts w:ascii="Aptos Narrow" w:hAnsi="Aptos Narrow"/>
                <w:color w:val="000000"/>
              </w:rPr>
              <w:t>Lecturer-</w:t>
            </w:r>
            <w:r w:rsidR="006D48CC" w:rsidRPr="00E74026">
              <w:rPr>
                <w:rFonts w:ascii="Aptos Narrow" w:hAnsi="Aptos Narrow"/>
                <w:color w:val="000000"/>
              </w:rPr>
              <w:t>I, Electronics</w:t>
            </w:r>
            <w:r w:rsidRPr="00E74026">
              <w:rPr>
                <w:rFonts w:ascii="Aptos Narrow" w:hAnsi="Aptos Narrow"/>
                <w:color w:val="000000"/>
              </w:rPr>
              <w:t xml:space="preserve"> and Comm Engineering</w:t>
            </w:r>
          </w:p>
        </w:tc>
      </w:tr>
      <w:tr w:rsidR="00E74026" w:rsidRPr="00E74026" w14:paraId="00D83C8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6A10C7E0"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11</w:t>
            </w:r>
          </w:p>
        </w:tc>
        <w:tc>
          <w:tcPr>
            <w:tcW w:w="2720" w:type="dxa"/>
            <w:tcBorders>
              <w:top w:val="nil"/>
              <w:left w:val="nil"/>
              <w:bottom w:val="single" w:sz="4" w:space="0" w:color="auto"/>
              <w:right w:val="single" w:sz="4" w:space="0" w:color="auto"/>
            </w:tcBorders>
            <w:noWrap/>
            <w:vAlign w:val="bottom"/>
            <w:hideMark/>
          </w:tcPr>
          <w:p w14:paraId="20D0C02F"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Javeed Ahmad Najar</w:t>
            </w:r>
          </w:p>
        </w:tc>
        <w:tc>
          <w:tcPr>
            <w:tcW w:w="4800" w:type="dxa"/>
            <w:tcBorders>
              <w:top w:val="nil"/>
              <w:left w:val="nil"/>
              <w:bottom w:val="single" w:sz="4" w:space="0" w:color="auto"/>
              <w:right w:val="single" w:sz="4" w:space="0" w:color="auto"/>
            </w:tcBorders>
            <w:noWrap/>
            <w:vAlign w:val="bottom"/>
            <w:hideMark/>
          </w:tcPr>
          <w:p w14:paraId="03697C75"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Leather Technology</w:t>
            </w:r>
          </w:p>
        </w:tc>
      </w:tr>
      <w:tr w:rsidR="00E74026" w:rsidRPr="00E74026" w14:paraId="66557D57"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02966DA5"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12</w:t>
            </w:r>
          </w:p>
        </w:tc>
        <w:tc>
          <w:tcPr>
            <w:tcW w:w="2720" w:type="dxa"/>
            <w:tcBorders>
              <w:top w:val="nil"/>
              <w:left w:val="nil"/>
              <w:bottom w:val="single" w:sz="4" w:space="0" w:color="auto"/>
              <w:right w:val="single" w:sz="4" w:space="0" w:color="auto"/>
            </w:tcBorders>
            <w:noWrap/>
            <w:vAlign w:val="bottom"/>
            <w:hideMark/>
          </w:tcPr>
          <w:p w14:paraId="5FF916A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Shabir Ahmad Ahanger</w:t>
            </w:r>
          </w:p>
        </w:tc>
        <w:tc>
          <w:tcPr>
            <w:tcW w:w="4800" w:type="dxa"/>
            <w:tcBorders>
              <w:top w:val="nil"/>
              <w:left w:val="nil"/>
              <w:bottom w:val="single" w:sz="4" w:space="0" w:color="auto"/>
              <w:right w:val="single" w:sz="4" w:space="0" w:color="auto"/>
            </w:tcBorders>
            <w:noWrap/>
            <w:vAlign w:val="bottom"/>
            <w:hideMark/>
          </w:tcPr>
          <w:p w14:paraId="71E7D7F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Computer Engineering</w:t>
            </w:r>
          </w:p>
        </w:tc>
      </w:tr>
      <w:tr w:rsidR="00E74026" w:rsidRPr="00E74026" w14:paraId="4B9ACDB2"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78B6659E"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13</w:t>
            </w:r>
          </w:p>
        </w:tc>
        <w:tc>
          <w:tcPr>
            <w:tcW w:w="2720" w:type="dxa"/>
            <w:tcBorders>
              <w:top w:val="nil"/>
              <w:left w:val="nil"/>
              <w:bottom w:val="single" w:sz="4" w:space="0" w:color="auto"/>
              <w:right w:val="single" w:sz="4" w:space="0" w:color="auto"/>
            </w:tcBorders>
            <w:noWrap/>
            <w:vAlign w:val="bottom"/>
            <w:hideMark/>
          </w:tcPr>
          <w:p w14:paraId="086557A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Mubarik Ibni Majid</w:t>
            </w:r>
          </w:p>
        </w:tc>
        <w:tc>
          <w:tcPr>
            <w:tcW w:w="4800" w:type="dxa"/>
            <w:tcBorders>
              <w:top w:val="nil"/>
              <w:left w:val="nil"/>
              <w:bottom w:val="single" w:sz="4" w:space="0" w:color="auto"/>
              <w:right w:val="single" w:sz="4" w:space="0" w:color="auto"/>
            </w:tcBorders>
            <w:noWrap/>
            <w:vAlign w:val="bottom"/>
            <w:hideMark/>
          </w:tcPr>
          <w:p w14:paraId="32DFB7CC"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Leather Technology</w:t>
            </w:r>
          </w:p>
        </w:tc>
      </w:tr>
      <w:tr w:rsidR="00E74026" w:rsidRPr="00E74026" w14:paraId="12DB1CD0"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0CD21589"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14</w:t>
            </w:r>
          </w:p>
        </w:tc>
        <w:tc>
          <w:tcPr>
            <w:tcW w:w="2720" w:type="dxa"/>
            <w:tcBorders>
              <w:top w:val="nil"/>
              <w:left w:val="nil"/>
              <w:bottom w:val="single" w:sz="4" w:space="0" w:color="auto"/>
              <w:right w:val="single" w:sz="4" w:space="0" w:color="auto"/>
            </w:tcBorders>
            <w:noWrap/>
            <w:vAlign w:val="bottom"/>
            <w:hideMark/>
          </w:tcPr>
          <w:p w14:paraId="7290E38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Mohd Amin Wani</w:t>
            </w:r>
          </w:p>
        </w:tc>
        <w:tc>
          <w:tcPr>
            <w:tcW w:w="4800" w:type="dxa"/>
            <w:tcBorders>
              <w:top w:val="nil"/>
              <w:left w:val="nil"/>
              <w:bottom w:val="single" w:sz="4" w:space="0" w:color="auto"/>
              <w:right w:val="single" w:sz="4" w:space="0" w:color="auto"/>
            </w:tcBorders>
            <w:noWrap/>
            <w:vAlign w:val="bottom"/>
            <w:hideMark/>
          </w:tcPr>
          <w:p w14:paraId="3B75020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 Electrical Engineering</w:t>
            </w:r>
          </w:p>
        </w:tc>
      </w:tr>
      <w:tr w:rsidR="00E74026" w:rsidRPr="00E74026" w14:paraId="592740B2"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7AED045E"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15</w:t>
            </w:r>
          </w:p>
        </w:tc>
        <w:tc>
          <w:tcPr>
            <w:tcW w:w="2720" w:type="dxa"/>
            <w:tcBorders>
              <w:top w:val="nil"/>
              <w:left w:val="nil"/>
              <w:bottom w:val="single" w:sz="4" w:space="0" w:color="auto"/>
              <w:right w:val="single" w:sz="4" w:space="0" w:color="auto"/>
            </w:tcBorders>
            <w:noWrap/>
            <w:vAlign w:val="bottom"/>
            <w:hideMark/>
          </w:tcPr>
          <w:p w14:paraId="71CD7BD0" w14:textId="3E2CF6F8" w:rsidR="00E74026" w:rsidRPr="00E74026" w:rsidRDefault="004A6ADC" w:rsidP="00E74026">
            <w:pPr>
              <w:jc w:val="center"/>
              <w:rPr>
                <w:rFonts w:ascii="Aptos Narrow" w:hAnsi="Aptos Narrow"/>
                <w:color w:val="000000"/>
              </w:rPr>
            </w:pPr>
            <w:r w:rsidRPr="00E74026">
              <w:rPr>
                <w:rFonts w:ascii="Aptos Narrow" w:hAnsi="Aptos Narrow"/>
                <w:color w:val="000000"/>
              </w:rPr>
              <w:t>Mr. Farooq</w:t>
            </w:r>
            <w:r w:rsidR="00E74026" w:rsidRPr="00E74026">
              <w:rPr>
                <w:rFonts w:ascii="Aptos Narrow" w:hAnsi="Aptos Narrow"/>
                <w:color w:val="000000"/>
              </w:rPr>
              <w:t xml:space="preserve"> Ahmad Chopan</w:t>
            </w:r>
          </w:p>
        </w:tc>
        <w:tc>
          <w:tcPr>
            <w:tcW w:w="4800" w:type="dxa"/>
            <w:tcBorders>
              <w:top w:val="nil"/>
              <w:left w:val="nil"/>
              <w:bottom w:val="single" w:sz="4" w:space="0" w:color="auto"/>
              <w:right w:val="single" w:sz="4" w:space="0" w:color="auto"/>
            </w:tcBorders>
            <w:noWrap/>
            <w:vAlign w:val="bottom"/>
            <w:hideMark/>
          </w:tcPr>
          <w:p w14:paraId="7313C987" w14:textId="3CB397A9" w:rsidR="00E74026" w:rsidRPr="00E74026" w:rsidRDefault="00E74026" w:rsidP="00E74026">
            <w:pPr>
              <w:jc w:val="center"/>
              <w:rPr>
                <w:rFonts w:ascii="Aptos Narrow" w:hAnsi="Aptos Narrow"/>
                <w:color w:val="000000"/>
              </w:rPr>
            </w:pPr>
            <w:r w:rsidRPr="00E74026">
              <w:rPr>
                <w:rFonts w:ascii="Aptos Narrow" w:hAnsi="Aptos Narrow"/>
                <w:color w:val="000000"/>
              </w:rPr>
              <w:t xml:space="preserve">Lecturer-II Wood </w:t>
            </w:r>
            <w:r w:rsidR="006D48CC" w:rsidRPr="00E74026">
              <w:rPr>
                <w:rFonts w:ascii="Aptos Narrow" w:hAnsi="Aptos Narrow"/>
                <w:color w:val="000000"/>
              </w:rPr>
              <w:t>Technology</w:t>
            </w:r>
          </w:p>
        </w:tc>
      </w:tr>
      <w:tr w:rsidR="00E74026" w:rsidRPr="00E74026" w14:paraId="6EAA778C"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51E9C1DB"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16</w:t>
            </w:r>
          </w:p>
        </w:tc>
        <w:tc>
          <w:tcPr>
            <w:tcW w:w="2720" w:type="dxa"/>
            <w:tcBorders>
              <w:top w:val="nil"/>
              <w:left w:val="nil"/>
              <w:bottom w:val="single" w:sz="4" w:space="0" w:color="auto"/>
              <w:right w:val="single" w:sz="4" w:space="0" w:color="auto"/>
            </w:tcBorders>
            <w:noWrap/>
            <w:vAlign w:val="bottom"/>
            <w:hideMark/>
          </w:tcPr>
          <w:p w14:paraId="0FBEDC8E"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Adila Rashid</w:t>
            </w:r>
          </w:p>
        </w:tc>
        <w:tc>
          <w:tcPr>
            <w:tcW w:w="4800" w:type="dxa"/>
            <w:tcBorders>
              <w:top w:val="nil"/>
              <w:left w:val="nil"/>
              <w:bottom w:val="single" w:sz="4" w:space="0" w:color="auto"/>
              <w:right w:val="single" w:sz="4" w:space="0" w:color="auto"/>
            </w:tcBorders>
            <w:noWrap/>
            <w:vAlign w:val="bottom"/>
            <w:hideMark/>
          </w:tcPr>
          <w:p w14:paraId="281FFFF1"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Lecturer-II Medical Lab Technology</w:t>
            </w:r>
          </w:p>
        </w:tc>
      </w:tr>
      <w:tr w:rsidR="00E74026" w:rsidRPr="00E74026" w14:paraId="6059CDA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1CB91C2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17</w:t>
            </w:r>
          </w:p>
        </w:tc>
        <w:tc>
          <w:tcPr>
            <w:tcW w:w="2720" w:type="dxa"/>
            <w:tcBorders>
              <w:top w:val="nil"/>
              <w:left w:val="nil"/>
              <w:bottom w:val="single" w:sz="4" w:space="0" w:color="auto"/>
              <w:right w:val="single" w:sz="4" w:space="0" w:color="auto"/>
            </w:tcBorders>
            <w:noWrap/>
            <w:vAlign w:val="bottom"/>
            <w:hideMark/>
          </w:tcPr>
          <w:p w14:paraId="0479424F" w14:textId="77777777" w:rsidR="00E74026" w:rsidRPr="00E74026" w:rsidRDefault="00E74026" w:rsidP="00E74026">
            <w:pPr>
              <w:jc w:val="center"/>
              <w:rPr>
                <w:rFonts w:ascii="Aptos Narrow" w:hAnsi="Aptos Narrow"/>
                <w:color w:val="000000"/>
              </w:rPr>
            </w:pPr>
            <w:proofErr w:type="gramStart"/>
            <w:r w:rsidRPr="00E74026">
              <w:rPr>
                <w:rFonts w:ascii="Aptos Narrow" w:hAnsi="Aptos Narrow"/>
                <w:color w:val="000000"/>
              </w:rPr>
              <w:t>Ms.Neelam</w:t>
            </w:r>
            <w:proofErr w:type="gramEnd"/>
            <w:r w:rsidRPr="00E74026">
              <w:rPr>
                <w:rFonts w:ascii="Aptos Narrow" w:hAnsi="Aptos Narrow"/>
                <w:color w:val="000000"/>
              </w:rPr>
              <w:t xml:space="preserve"> Saleem Khan</w:t>
            </w:r>
          </w:p>
        </w:tc>
        <w:tc>
          <w:tcPr>
            <w:tcW w:w="4800" w:type="dxa"/>
            <w:tcBorders>
              <w:top w:val="nil"/>
              <w:left w:val="nil"/>
              <w:bottom w:val="single" w:sz="4" w:space="0" w:color="auto"/>
              <w:right w:val="single" w:sz="4" w:space="0" w:color="auto"/>
            </w:tcBorders>
            <w:noWrap/>
            <w:vAlign w:val="bottom"/>
            <w:hideMark/>
          </w:tcPr>
          <w:p w14:paraId="3AF19123" w14:textId="212A112E" w:rsidR="00E74026" w:rsidRPr="00E74026" w:rsidRDefault="006D48CC" w:rsidP="00E74026">
            <w:pPr>
              <w:jc w:val="center"/>
              <w:rPr>
                <w:rFonts w:ascii="Aptos Narrow" w:hAnsi="Aptos Narrow"/>
                <w:color w:val="000000"/>
              </w:rPr>
            </w:pPr>
            <w:r w:rsidRPr="00E74026">
              <w:rPr>
                <w:rFonts w:ascii="Aptos Narrow" w:hAnsi="Aptos Narrow"/>
                <w:color w:val="000000"/>
              </w:rPr>
              <w:t>Demonstrator, Computer</w:t>
            </w:r>
            <w:r w:rsidR="00E74026" w:rsidRPr="00E74026">
              <w:rPr>
                <w:rFonts w:ascii="Aptos Narrow" w:hAnsi="Aptos Narrow"/>
                <w:color w:val="000000"/>
              </w:rPr>
              <w:t xml:space="preserve"> Engg</w:t>
            </w:r>
          </w:p>
        </w:tc>
      </w:tr>
      <w:tr w:rsidR="00E74026" w:rsidRPr="00E74026" w14:paraId="7CB8756C"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70331C4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18</w:t>
            </w:r>
          </w:p>
        </w:tc>
        <w:tc>
          <w:tcPr>
            <w:tcW w:w="2720" w:type="dxa"/>
            <w:tcBorders>
              <w:top w:val="nil"/>
              <w:left w:val="nil"/>
              <w:bottom w:val="single" w:sz="4" w:space="0" w:color="auto"/>
              <w:right w:val="single" w:sz="4" w:space="0" w:color="auto"/>
            </w:tcBorders>
            <w:noWrap/>
            <w:vAlign w:val="bottom"/>
            <w:hideMark/>
          </w:tcPr>
          <w:p w14:paraId="73D12B8E"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Ashiq Hussain Patloo</w:t>
            </w:r>
          </w:p>
        </w:tc>
        <w:tc>
          <w:tcPr>
            <w:tcW w:w="4800" w:type="dxa"/>
            <w:tcBorders>
              <w:top w:val="nil"/>
              <w:left w:val="nil"/>
              <w:bottom w:val="single" w:sz="4" w:space="0" w:color="auto"/>
              <w:right w:val="single" w:sz="4" w:space="0" w:color="auto"/>
            </w:tcBorders>
            <w:noWrap/>
            <w:vAlign w:val="bottom"/>
            <w:hideMark/>
          </w:tcPr>
          <w:p w14:paraId="3A80DD59"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Assistant Foreman</w:t>
            </w:r>
          </w:p>
        </w:tc>
      </w:tr>
      <w:tr w:rsidR="00E74026" w:rsidRPr="00E74026" w14:paraId="3BC5DF2C"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4B7DA51F"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19</w:t>
            </w:r>
          </w:p>
        </w:tc>
        <w:tc>
          <w:tcPr>
            <w:tcW w:w="2720" w:type="dxa"/>
            <w:tcBorders>
              <w:top w:val="nil"/>
              <w:left w:val="nil"/>
              <w:bottom w:val="single" w:sz="4" w:space="0" w:color="auto"/>
              <w:right w:val="single" w:sz="4" w:space="0" w:color="auto"/>
            </w:tcBorders>
            <w:noWrap/>
            <w:vAlign w:val="bottom"/>
            <w:hideMark/>
          </w:tcPr>
          <w:p w14:paraId="2E347DE4"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Rafiq Ahmad Dar</w:t>
            </w:r>
          </w:p>
        </w:tc>
        <w:tc>
          <w:tcPr>
            <w:tcW w:w="4800" w:type="dxa"/>
            <w:tcBorders>
              <w:top w:val="nil"/>
              <w:left w:val="nil"/>
              <w:bottom w:val="single" w:sz="4" w:space="0" w:color="auto"/>
              <w:right w:val="single" w:sz="4" w:space="0" w:color="auto"/>
            </w:tcBorders>
            <w:noWrap/>
            <w:vAlign w:val="bottom"/>
            <w:hideMark/>
          </w:tcPr>
          <w:p w14:paraId="2ECE4F53"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 (A/A)</w:t>
            </w:r>
          </w:p>
        </w:tc>
      </w:tr>
      <w:tr w:rsidR="00E74026" w:rsidRPr="00E74026" w14:paraId="3673373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310F616B"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20</w:t>
            </w:r>
          </w:p>
        </w:tc>
        <w:tc>
          <w:tcPr>
            <w:tcW w:w="2720" w:type="dxa"/>
            <w:tcBorders>
              <w:top w:val="nil"/>
              <w:left w:val="nil"/>
              <w:bottom w:val="single" w:sz="4" w:space="0" w:color="auto"/>
              <w:right w:val="single" w:sz="4" w:space="0" w:color="auto"/>
            </w:tcBorders>
            <w:noWrap/>
            <w:vAlign w:val="bottom"/>
            <w:hideMark/>
          </w:tcPr>
          <w:p w14:paraId="361915D2"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Shabir Ahmad Mir</w:t>
            </w:r>
          </w:p>
        </w:tc>
        <w:tc>
          <w:tcPr>
            <w:tcW w:w="4800" w:type="dxa"/>
            <w:tcBorders>
              <w:top w:val="nil"/>
              <w:left w:val="nil"/>
              <w:bottom w:val="single" w:sz="4" w:space="0" w:color="auto"/>
              <w:right w:val="single" w:sz="4" w:space="0" w:color="auto"/>
            </w:tcBorders>
            <w:noWrap/>
            <w:vAlign w:val="bottom"/>
            <w:hideMark/>
          </w:tcPr>
          <w:p w14:paraId="7B66EBDB"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Lecturer (A/A)</w:t>
            </w:r>
          </w:p>
        </w:tc>
      </w:tr>
      <w:tr w:rsidR="00E74026" w:rsidRPr="00E74026" w14:paraId="6C323CD5"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7D19AF76"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21</w:t>
            </w:r>
          </w:p>
        </w:tc>
        <w:tc>
          <w:tcPr>
            <w:tcW w:w="2720" w:type="dxa"/>
            <w:tcBorders>
              <w:top w:val="nil"/>
              <w:left w:val="nil"/>
              <w:bottom w:val="single" w:sz="4" w:space="0" w:color="auto"/>
              <w:right w:val="single" w:sz="4" w:space="0" w:color="auto"/>
            </w:tcBorders>
            <w:noWrap/>
            <w:vAlign w:val="bottom"/>
            <w:hideMark/>
          </w:tcPr>
          <w:p w14:paraId="5D6D3F72"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Mr. Muzamil Hussain</w:t>
            </w:r>
          </w:p>
        </w:tc>
        <w:tc>
          <w:tcPr>
            <w:tcW w:w="4800" w:type="dxa"/>
            <w:tcBorders>
              <w:top w:val="nil"/>
              <w:left w:val="nil"/>
              <w:bottom w:val="single" w:sz="4" w:space="0" w:color="auto"/>
              <w:right w:val="single" w:sz="4" w:space="0" w:color="auto"/>
            </w:tcBorders>
            <w:noWrap/>
            <w:vAlign w:val="bottom"/>
            <w:hideMark/>
          </w:tcPr>
          <w:p w14:paraId="4327E2B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Demonstrator (A/A)</w:t>
            </w:r>
          </w:p>
        </w:tc>
      </w:tr>
      <w:tr w:rsidR="00E74026" w:rsidRPr="00E74026" w14:paraId="56F7407D" w14:textId="77777777" w:rsidTr="00E74026">
        <w:trPr>
          <w:trHeight w:val="290"/>
        </w:trPr>
        <w:tc>
          <w:tcPr>
            <w:tcW w:w="960" w:type="dxa"/>
            <w:tcBorders>
              <w:top w:val="nil"/>
              <w:left w:val="single" w:sz="4" w:space="0" w:color="auto"/>
              <w:bottom w:val="single" w:sz="4" w:space="0" w:color="auto"/>
              <w:right w:val="single" w:sz="4" w:space="0" w:color="auto"/>
            </w:tcBorders>
            <w:noWrap/>
            <w:vAlign w:val="bottom"/>
            <w:hideMark/>
          </w:tcPr>
          <w:p w14:paraId="5E549EDA"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22</w:t>
            </w:r>
          </w:p>
        </w:tc>
        <w:tc>
          <w:tcPr>
            <w:tcW w:w="2720" w:type="dxa"/>
            <w:tcBorders>
              <w:top w:val="nil"/>
              <w:left w:val="nil"/>
              <w:bottom w:val="single" w:sz="4" w:space="0" w:color="auto"/>
              <w:right w:val="single" w:sz="4" w:space="0" w:color="auto"/>
            </w:tcBorders>
            <w:noWrap/>
            <w:vAlign w:val="bottom"/>
            <w:hideMark/>
          </w:tcPr>
          <w:p w14:paraId="6F5F0B8D"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Ms. Shafana Wani</w:t>
            </w:r>
          </w:p>
        </w:tc>
        <w:tc>
          <w:tcPr>
            <w:tcW w:w="4800" w:type="dxa"/>
            <w:tcBorders>
              <w:top w:val="nil"/>
              <w:left w:val="nil"/>
              <w:bottom w:val="single" w:sz="4" w:space="0" w:color="auto"/>
              <w:right w:val="single" w:sz="4" w:space="0" w:color="auto"/>
            </w:tcBorders>
            <w:noWrap/>
            <w:vAlign w:val="bottom"/>
            <w:hideMark/>
          </w:tcPr>
          <w:p w14:paraId="2C4B11D1" w14:textId="77777777" w:rsidR="00E74026" w:rsidRPr="00E74026" w:rsidRDefault="00E74026" w:rsidP="00E74026">
            <w:pPr>
              <w:jc w:val="center"/>
              <w:rPr>
                <w:rFonts w:ascii="Aptos Narrow" w:hAnsi="Aptos Narrow"/>
                <w:color w:val="000000"/>
              </w:rPr>
            </w:pPr>
            <w:r w:rsidRPr="00E74026">
              <w:rPr>
                <w:rFonts w:ascii="Aptos Narrow" w:hAnsi="Aptos Narrow"/>
                <w:color w:val="000000"/>
              </w:rPr>
              <w:t>Demonstrator (A/A)</w:t>
            </w:r>
          </w:p>
        </w:tc>
      </w:tr>
    </w:tbl>
    <w:p w14:paraId="6F54F9B5" w14:textId="77777777" w:rsidR="00322E5E" w:rsidRDefault="00322E5E" w:rsidP="00322E5E">
      <w:pPr>
        <w:ind w:left="284" w:hanging="284"/>
        <w:jc w:val="both"/>
        <w:rPr>
          <w:rFonts w:ascii="Tahoma" w:hAnsi="Tahoma" w:cs="Tahoma"/>
          <w:color w:val="1F1F1F"/>
          <w:sz w:val="24"/>
          <w:szCs w:val="24"/>
        </w:rPr>
      </w:pPr>
      <w:r>
        <w:rPr>
          <w:rFonts w:ascii="Tahoma" w:hAnsi="Tahoma" w:cs="Tahoma"/>
          <w:color w:val="1F1F1F"/>
          <w:sz w:val="24"/>
          <w:szCs w:val="24"/>
        </w:rPr>
        <w:t xml:space="preserve">  </w:t>
      </w:r>
      <w:r w:rsidRPr="00322E5E">
        <w:rPr>
          <w:rFonts w:ascii="Tahoma" w:hAnsi="Tahoma" w:cs="Tahoma"/>
          <w:color w:val="1F1F1F"/>
          <w:sz w:val="24"/>
          <w:szCs w:val="24"/>
        </w:rPr>
        <w:t>The committee shall function under the overall supervision of Mr. Tahir Amin Wani and shall be responsible for upholding and enforcing the institution's disciplinary policies and guidelines. This includes, but is not limited to:</w:t>
      </w:r>
    </w:p>
    <w:p w14:paraId="11675E0E" w14:textId="787A1D81" w:rsidR="00E74026" w:rsidRPr="00322E5E" w:rsidRDefault="00892838" w:rsidP="00C8691F">
      <w:pPr>
        <w:pStyle w:val="ListParagraph"/>
        <w:numPr>
          <w:ilvl w:val="0"/>
          <w:numId w:val="25"/>
        </w:numPr>
        <w:ind w:left="567" w:hanging="283"/>
        <w:jc w:val="both"/>
        <w:rPr>
          <w:rFonts w:ascii="Tahoma" w:hAnsi="Tahoma" w:cs="Tahoma"/>
          <w:color w:val="1F1F1F"/>
          <w:sz w:val="24"/>
          <w:szCs w:val="24"/>
        </w:rPr>
      </w:pPr>
      <w:r w:rsidRPr="00322E5E">
        <w:rPr>
          <w:rFonts w:ascii="Tahoma" w:hAnsi="Tahoma" w:cs="Tahoma"/>
          <w:color w:val="1F1F1F"/>
          <w:sz w:val="24"/>
          <w:szCs w:val="24"/>
        </w:rPr>
        <w:t xml:space="preserve">Addressing all matters related to </w:t>
      </w:r>
      <w:r w:rsidRPr="00322E5E">
        <w:rPr>
          <w:rFonts w:ascii="Tahoma" w:hAnsi="Tahoma" w:cs="Tahoma"/>
          <w:b/>
          <w:bCs/>
          <w:color w:val="1F1F1F"/>
          <w:sz w:val="24"/>
          <w:szCs w:val="24"/>
        </w:rPr>
        <w:t>student conduct</w:t>
      </w:r>
      <w:r w:rsidRPr="00322E5E">
        <w:rPr>
          <w:rFonts w:ascii="Tahoma" w:hAnsi="Tahoma" w:cs="Tahoma"/>
          <w:color w:val="1F1F1F"/>
          <w:sz w:val="24"/>
          <w:szCs w:val="24"/>
        </w:rPr>
        <w:t xml:space="preserve"> (such as attendance, academic </w:t>
      </w:r>
      <w:proofErr w:type="gramStart"/>
      <w:r w:rsidRPr="00322E5E">
        <w:rPr>
          <w:rFonts w:ascii="Tahoma" w:hAnsi="Tahoma" w:cs="Tahoma"/>
          <w:color w:val="1F1F1F"/>
          <w:sz w:val="24"/>
          <w:szCs w:val="24"/>
        </w:rPr>
        <w:t xml:space="preserve">integrity, </w:t>
      </w:r>
      <w:r w:rsidR="00E74026" w:rsidRPr="00322E5E">
        <w:rPr>
          <w:rFonts w:ascii="Tahoma" w:hAnsi="Tahoma" w:cs="Tahoma"/>
          <w:color w:val="1F1F1F"/>
          <w:sz w:val="24"/>
          <w:szCs w:val="24"/>
        </w:rPr>
        <w:t xml:space="preserve"> </w:t>
      </w:r>
      <w:r w:rsidRPr="00322E5E">
        <w:rPr>
          <w:rFonts w:ascii="Tahoma" w:hAnsi="Tahoma" w:cs="Tahoma"/>
          <w:color w:val="1F1F1F"/>
          <w:sz w:val="24"/>
          <w:szCs w:val="24"/>
        </w:rPr>
        <w:t>campus</w:t>
      </w:r>
      <w:proofErr w:type="gramEnd"/>
      <w:r w:rsidRPr="00322E5E">
        <w:rPr>
          <w:rFonts w:ascii="Tahoma" w:hAnsi="Tahoma" w:cs="Tahoma"/>
          <w:color w:val="1F1F1F"/>
          <w:sz w:val="24"/>
          <w:szCs w:val="24"/>
        </w:rPr>
        <w:t xml:space="preserve"> behavior, use of prohibited items, and adherence to rules).</w:t>
      </w:r>
    </w:p>
    <w:p w14:paraId="42B902F4" w14:textId="77777777" w:rsidR="00E74026" w:rsidRDefault="00892838" w:rsidP="00E74026">
      <w:pPr>
        <w:numPr>
          <w:ilvl w:val="0"/>
          <w:numId w:val="25"/>
        </w:numPr>
        <w:tabs>
          <w:tab w:val="clear" w:pos="720"/>
          <w:tab w:val="num" w:pos="567"/>
        </w:tabs>
        <w:ind w:left="567" w:hanging="283"/>
        <w:jc w:val="both"/>
        <w:rPr>
          <w:rFonts w:ascii="Tahoma" w:hAnsi="Tahoma" w:cs="Tahoma"/>
          <w:color w:val="1F1F1F"/>
          <w:sz w:val="24"/>
          <w:szCs w:val="24"/>
        </w:rPr>
      </w:pPr>
      <w:r w:rsidRPr="00892838">
        <w:rPr>
          <w:rFonts w:ascii="Tahoma" w:hAnsi="Tahoma" w:cs="Tahoma"/>
          <w:color w:val="1F1F1F"/>
          <w:sz w:val="24"/>
          <w:szCs w:val="24"/>
        </w:rPr>
        <w:t xml:space="preserve">Addressing all matters related to </w:t>
      </w:r>
      <w:r w:rsidRPr="00892838">
        <w:rPr>
          <w:rFonts w:ascii="Tahoma" w:hAnsi="Tahoma" w:cs="Tahoma"/>
          <w:b/>
          <w:bCs/>
          <w:color w:val="1F1F1F"/>
          <w:sz w:val="24"/>
          <w:szCs w:val="24"/>
        </w:rPr>
        <w:t>staff conduct</w:t>
      </w:r>
      <w:r w:rsidRPr="00892838">
        <w:rPr>
          <w:rFonts w:ascii="Tahoma" w:hAnsi="Tahoma" w:cs="Tahoma"/>
          <w:color w:val="1F1F1F"/>
          <w:sz w:val="24"/>
          <w:szCs w:val="24"/>
        </w:rPr>
        <w:t xml:space="preserve"> (teaching and non-teaching), including professionalism, punctuality, ethical behavior, and compliance with institutional/service rules.</w:t>
      </w:r>
    </w:p>
    <w:p w14:paraId="156A49C7" w14:textId="3912150F" w:rsidR="00892838" w:rsidRPr="00892838" w:rsidRDefault="00892838" w:rsidP="00E74026">
      <w:pPr>
        <w:numPr>
          <w:ilvl w:val="0"/>
          <w:numId w:val="25"/>
        </w:numPr>
        <w:tabs>
          <w:tab w:val="clear" w:pos="720"/>
          <w:tab w:val="num" w:pos="567"/>
        </w:tabs>
        <w:ind w:left="567" w:hanging="283"/>
        <w:jc w:val="both"/>
        <w:rPr>
          <w:rFonts w:ascii="Tahoma" w:hAnsi="Tahoma" w:cs="Tahoma"/>
          <w:color w:val="1F1F1F"/>
          <w:sz w:val="24"/>
          <w:szCs w:val="24"/>
        </w:rPr>
      </w:pPr>
      <w:r w:rsidRPr="00892838">
        <w:rPr>
          <w:rFonts w:ascii="Tahoma" w:hAnsi="Tahoma" w:cs="Tahoma"/>
          <w:color w:val="1F1F1F"/>
          <w:sz w:val="24"/>
          <w:szCs w:val="24"/>
        </w:rPr>
        <w:t xml:space="preserve">Investigating complaints, conducting inquiries (as per established procedures), and recommending appropriate actions (warnings, penalties, </w:t>
      </w:r>
      <w:r w:rsidR="00E74026" w:rsidRPr="00892838">
        <w:rPr>
          <w:rFonts w:ascii="Tahoma" w:hAnsi="Tahoma" w:cs="Tahoma"/>
          <w:color w:val="1F1F1F"/>
          <w:sz w:val="24"/>
          <w:szCs w:val="24"/>
        </w:rPr>
        <w:t>counselling</w:t>
      </w:r>
      <w:r w:rsidRPr="00892838">
        <w:rPr>
          <w:rFonts w:ascii="Tahoma" w:hAnsi="Tahoma" w:cs="Tahoma"/>
          <w:color w:val="1F1F1F"/>
          <w:sz w:val="24"/>
          <w:szCs w:val="24"/>
        </w:rPr>
        <w:t>, or escalation to higher authorities) to ensure a disciplined, respectful, safe, and orderly environment for all stakeholders.</w:t>
      </w:r>
    </w:p>
    <w:p w14:paraId="299D0E5E" w14:textId="3445DEF5" w:rsidR="00892838" w:rsidRPr="00892838" w:rsidRDefault="00892838" w:rsidP="00892838">
      <w:pPr>
        <w:ind w:left="284"/>
        <w:jc w:val="both"/>
        <w:rPr>
          <w:rFonts w:ascii="Tahoma" w:hAnsi="Tahoma" w:cs="Tahoma"/>
          <w:color w:val="1F1F1F"/>
          <w:sz w:val="24"/>
          <w:szCs w:val="24"/>
        </w:rPr>
      </w:pPr>
      <w:r w:rsidRPr="00892838">
        <w:rPr>
          <w:rFonts w:ascii="Tahoma" w:hAnsi="Tahoma" w:cs="Tahoma"/>
          <w:color w:val="1F1F1F"/>
          <w:sz w:val="24"/>
          <w:szCs w:val="24"/>
        </w:rPr>
        <w:t xml:space="preserve">The committee shall function under the overall supervision of the </w:t>
      </w:r>
      <w:r w:rsidR="00E74026" w:rsidRPr="00892838">
        <w:rPr>
          <w:rFonts w:ascii="Tahoma" w:hAnsi="Tahoma" w:cs="Tahoma"/>
          <w:color w:val="1F1F1F"/>
          <w:sz w:val="24"/>
          <w:szCs w:val="24"/>
        </w:rPr>
        <w:t>principal</w:t>
      </w:r>
      <w:r w:rsidRPr="00892838">
        <w:rPr>
          <w:rFonts w:ascii="Tahoma" w:hAnsi="Tahoma" w:cs="Tahoma"/>
          <w:color w:val="1F1F1F"/>
          <w:sz w:val="24"/>
          <w:szCs w:val="24"/>
        </w:rPr>
        <w:t xml:space="preserve"> and may co-opt additional members or invite concerned parties for specific cases as required.</w:t>
      </w:r>
    </w:p>
    <w:p w14:paraId="7F613302" w14:textId="29305BA4" w:rsidR="00DB703B" w:rsidRPr="00E74026" w:rsidRDefault="00C8691F" w:rsidP="00FB330C">
      <w:pPr>
        <w:jc w:val="both"/>
        <w:rPr>
          <w:rFonts w:ascii="Tahoma" w:hAnsi="Tahoma" w:cs="Tahoma"/>
          <w:color w:val="1F1F1F"/>
          <w:sz w:val="24"/>
          <w:szCs w:val="24"/>
        </w:rPr>
      </w:pPr>
      <w:r>
        <w:rPr>
          <w:rFonts w:ascii="Tahoma" w:hAnsi="Tahoma" w:cs="Tahoma"/>
          <w:color w:val="1F1F1F"/>
          <w:sz w:val="24"/>
          <w:szCs w:val="24"/>
        </w:rPr>
        <w:t xml:space="preserve">   </w:t>
      </w:r>
      <w:r w:rsidR="00892838" w:rsidRPr="00892838">
        <w:rPr>
          <w:rFonts w:ascii="Tahoma" w:hAnsi="Tahoma" w:cs="Tahoma"/>
          <w:color w:val="1F1F1F"/>
          <w:sz w:val="24"/>
          <w:szCs w:val="24"/>
        </w:rPr>
        <w:t>This order is issued for strict compliance.</w:t>
      </w:r>
      <w:r w:rsidR="006D48CC">
        <w:rPr>
          <w:rFonts w:ascii="Tahoma" w:hAnsi="Tahoma" w:cs="Tahoma"/>
          <w:color w:val="1F1F1F"/>
          <w:sz w:val="24"/>
          <w:szCs w:val="24"/>
        </w:rPr>
        <w:t xml:space="preserve">           </w:t>
      </w:r>
    </w:p>
    <w:p w14:paraId="7424FA62" w14:textId="41AEDC82" w:rsidR="00D72DDA" w:rsidRPr="00377397" w:rsidRDefault="00FB330C" w:rsidP="00322E5E">
      <w:pPr>
        <w:shd w:val="clear" w:color="auto" w:fill="FFFFFF"/>
        <w:jc w:val="both"/>
        <w:rPr>
          <w:rFonts w:ascii="Tahoma" w:hAnsi="Tahoma" w:cs="Tahoma"/>
          <w:color w:val="1F1F1F"/>
          <w:sz w:val="24"/>
          <w:szCs w:val="24"/>
        </w:rPr>
      </w:pPr>
      <w:r w:rsidRPr="00FB330C">
        <w:rPr>
          <w:rFonts w:ascii="Tahoma" w:hAnsi="Tahoma" w:cs="Tahoma"/>
          <w:noProof/>
          <w:color w:val="222222"/>
          <w:lang w:val="en-US" w:eastAsia="en-US"/>
        </w:rPr>
        <mc:AlternateContent>
          <mc:Choice Requires="wps">
            <w:drawing>
              <wp:anchor distT="45720" distB="45720" distL="114300" distR="114300" simplePos="0" relativeHeight="251659264" behindDoc="1" locked="0" layoutInCell="1" allowOverlap="1" wp14:anchorId="3C3D9CBE" wp14:editId="6C8032C0">
                <wp:simplePos x="0" y="0"/>
                <wp:positionH relativeFrom="margin">
                  <wp:align>left</wp:align>
                </wp:positionH>
                <wp:positionV relativeFrom="paragraph">
                  <wp:posOffset>154940</wp:posOffset>
                </wp:positionV>
                <wp:extent cx="1492250" cy="463550"/>
                <wp:effectExtent l="0" t="0" r="0" b="0"/>
                <wp:wrapTight wrapText="bothSides">
                  <wp:wrapPolygon edited="0">
                    <wp:start x="827" y="0"/>
                    <wp:lineTo x="827" y="20416"/>
                    <wp:lineTo x="20681" y="20416"/>
                    <wp:lineTo x="20681" y="0"/>
                    <wp:lineTo x="827"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463550"/>
                        </a:xfrm>
                        <a:prstGeom prst="rect">
                          <a:avLst/>
                        </a:prstGeom>
                        <a:noFill/>
                        <a:ln w="9525">
                          <a:noFill/>
                          <a:miter lim="800000"/>
                          <a:headEnd/>
                          <a:tailEnd/>
                        </a:ln>
                      </wps:spPr>
                      <wps:txbx>
                        <w:txbxContent>
                          <w:p w14:paraId="4368E0A6" w14:textId="39F64978" w:rsidR="00FB330C" w:rsidRDefault="00FB330C">
                            <w:pPr>
                              <w:rPr>
                                <w:lang w:val="en-US"/>
                              </w:rPr>
                            </w:pPr>
                            <w:r>
                              <w:rPr>
                                <w:lang w:val="en-US"/>
                              </w:rPr>
                              <w:t>KGP/Estt/2026/</w:t>
                            </w:r>
                            <w:r w:rsidR="006D48CC">
                              <w:rPr>
                                <w:lang w:val="en-US"/>
                              </w:rPr>
                              <w:t>2062</w:t>
                            </w:r>
                          </w:p>
                          <w:p w14:paraId="26C38234" w14:textId="2D201D16" w:rsidR="00FB330C" w:rsidRPr="00FB330C" w:rsidRDefault="00FB330C">
                            <w:pPr>
                              <w:rPr>
                                <w:lang w:val="en-US"/>
                              </w:rPr>
                            </w:pPr>
                            <w:r>
                              <w:rPr>
                                <w:lang w:val="en-US"/>
                              </w:rPr>
                              <w:t>Dated:31-01-2026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C3D9CBE" id="_x0000_t202" coordsize="21600,21600" o:spt="202" path="m,l,21600r21600,l21600,xe">
                <v:stroke joinstyle="miter"/>
                <v:path gradientshapeok="t" o:connecttype="rect"/>
              </v:shapetype>
              <v:shape id="Text Box 2" o:spid="_x0000_s1026" type="#_x0000_t202" style="position:absolute;left:0;text-align:left;margin-left:0;margin-top:12.2pt;width:117.5pt;height:36.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" filled="f" stroked="f">
                <v:textbox>
                  <w:txbxContent>
                    <w:p w14:paraId="4368E0A6" w14:textId="39F64978" w:rsidR="00FB330C" w:rsidRDefault="00FB330C">
                      <w:pPr>
                        <w:rPr>
                          <w:lang w:val="en-US"/>
                        </w:rPr>
                      </w:pPr>
                      <w:r>
                        <w:rPr>
                          <w:lang w:val="en-US"/>
                        </w:rPr>
                        <w:t>KGP/Estt/2026/</w:t>
                      </w:r>
                      <w:r w:rsidR="006D48CC">
                        <w:rPr>
                          <w:lang w:val="en-US"/>
                        </w:rPr>
                        <w:t>2062</w:t>
                      </w:r>
                    </w:p>
                    <w:p w14:paraId="26C38234" w14:textId="2D201D16" w:rsidR="00FB330C" w:rsidRPr="00FB330C" w:rsidRDefault="00FB330C">
                      <w:pPr>
                        <w:rPr>
                          <w:lang w:val="en-US"/>
                        </w:rPr>
                      </w:pPr>
                      <w:r>
                        <w:rPr>
                          <w:lang w:val="en-US"/>
                        </w:rPr>
                        <w:t>Dated:31-01-2026</w:t>
                      </w:r>
                    </w:p>
                  </w:txbxContent>
                </v:textbox>
                <w10:wrap type="tight" anchorx="margin"/>
              </v:shape>
            </w:pict>
          </mc:Fallback>
        </mc:AlternateContent>
      </w:r>
      <w:r w:rsidR="00721541" w:rsidRPr="00377397">
        <w:rPr>
          <w:rFonts w:ascii="Tahoma" w:hAnsi="Tahoma" w:cs="Tahoma"/>
          <w:color w:val="1F1F1F"/>
          <w:sz w:val="24"/>
          <w:szCs w:val="24"/>
        </w:rPr>
        <w:t xml:space="preserve">                                             </w:t>
      </w:r>
    </w:p>
    <w:p w14:paraId="7750BE24" w14:textId="7C96F880" w:rsidR="00766784" w:rsidRPr="00E74026" w:rsidRDefault="00D72DDA" w:rsidP="007F1B5E">
      <w:pPr>
        <w:shd w:val="clear" w:color="auto" w:fill="FFFFFF"/>
        <w:ind w:left="284"/>
        <w:jc w:val="both"/>
        <w:rPr>
          <w:rFonts w:ascii="Tahoma" w:hAnsi="Tahoma" w:cs="Tahoma"/>
          <w:b/>
          <w:bCs/>
          <w:color w:val="1F1F1F"/>
          <w:sz w:val="20"/>
          <w:szCs w:val="20"/>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DB703B">
        <w:rPr>
          <w:rFonts w:ascii="Tahoma" w:hAnsi="Tahoma" w:cs="Tahoma"/>
          <w:color w:val="222222"/>
          <w:lang w:val="en-US" w:eastAsia="en-US"/>
        </w:rPr>
        <w:t xml:space="preserve"> </w:t>
      </w:r>
      <w:r w:rsidR="00E74026">
        <w:rPr>
          <w:rFonts w:ascii="Tahoma" w:hAnsi="Tahoma" w:cs="Tahoma"/>
          <w:color w:val="222222"/>
          <w:lang w:val="en-US" w:eastAsia="en-US"/>
        </w:rPr>
        <w:t xml:space="preserve"> </w:t>
      </w:r>
      <w:r w:rsidR="002E5B78">
        <w:rPr>
          <w:rFonts w:ascii="Tahoma" w:hAnsi="Tahoma" w:cs="Tahoma"/>
          <w:color w:val="222222"/>
          <w:lang w:val="en-US" w:eastAsia="en-US"/>
        </w:rPr>
        <w:t xml:space="preserve"> </w:t>
      </w:r>
      <w:r w:rsidR="00E74026">
        <w:rPr>
          <w:rFonts w:ascii="Tahoma" w:hAnsi="Tahoma" w:cs="Tahoma"/>
          <w:color w:val="222222"/>
          <w:lang w:val="en-US" w:eastAsia="en-US"/>
        </w:rPr>
        <w:t xml:space="preserve">   </w:t>
      </w:r>
    </w:p>
    <w:p w14:paraId="6F9B73AB" w14:textId="3FCF30B8" w:rsidR="00766784" w:rsidRPr="00E74026" w:rsidRDefault="00721541" w:rsidP="007F1B5E">
      <w:pPr>
        <w:shd w:val="clear" w:color="auto" w:fill="FFFFFF"/>
        <w:ind w:left="284"/>
        <w:jc w:val="both"/>
        <w:rPr>
          <w:rFonts w:ascii="Tahoma" w:hAnsi="Tahoma" w:cs="Tahoma"/>
          <w:b/>
          <w:bCs/>
          <w:color w:val="1F1F1F"/>
          <w:sz w:val="20"/>
          <w:szCs w:val="20"/>
        </w:rPr>
      </w:pPr>
      <w:r w:rsidRPr="00E74026">
        <w:rPr>
          <w:rFonts w:ascii="Tahoma" w:hAnsi="Tahoma" w:cs="Tahoma"/>
          <w:b/>
          <w:bCs/>
          <w:color w:val="1F1F1F"/>
          <w:sz w:val="20"/>
          <w:szCs w:val="20"/>
        </w:rPr>
        <w:t xml:space="preserve">                   </w:t>
      </w:r>
      <w:r w:rsidR="00FB330C">
        <w:rPr>
          <w:rFonts w:ascii="Tahoma" w:hAnsi="Tahoma" w:cs="Tahoma"/>
          <w:b/>
          <w:bCs/>
          <w:color w:val="1F1F1F"/>
          <w:sz w:val="20"/>
          <w:szCs w:val="20"/>
        </w:rPr>
        <w:t xml:space="preserve">                                   </w:t>
      </w:r>
      <w:r w:rsidR="006D48CC">
        <w:rPr>
          <w:rFonts w:ascii="Tahoma" w:hAnsi="Tahoma" w:cs="Tahoma"/>
          <w:b/>
          <w:bCs/>
          <w:color w:val="1F1F1F"/>
          <w:sz w:val="20"/>
          <w:szCs w:val="20"/>
        </w:rPr>
        <w:t xml:space="preserve"> </w:t>
      </w:r>
      <w:r w:rsidR="00FB330C" w:rsidRPr="00E74026">
        <w:rPr>
          <w:rFonts w:ascii="Tahoma" w:hAnsi="Tahoma" w:cs="Tahoma"/>
          <w:b/>
          <w:bCs/>
          <w:color w:val="1F1F1F"/>
          <w:sz w:val="20"/>
          <w:szCs w:val="20"/>
        </w:rPr>
        <w:t>Principal</w:t>
      </w:r>
      <w:r w:rsidRPr="00E74026">
        <w:rPr>
          <w:rFonts w:ascii="Tahoma" w:hAnsi="Tahoma" w:cs="Tahoma"/>
          <w:b/>
          <w:bCs/>
          <w:color w:val="1F1F1F"/>
          <w:sz w:val="20"/>
          <w:szCs w:val="20"/>
        </w:rPr>
        <w:t xml:space="preserve">                               </w:t>
      </w:r>
      <w:r w:rsidR="00377397" w:rsidRPr="00E74026">
        <w:rPr>
          <w:rFonts w:ascii="Tahoma" w:hAnsi="Tahoma" w:cs="Tahoma"/>
          <w:b/>
          <w:bCs/>
          <w:color w:val="1F1F1F"/>
          <w:sz w:val="20"/>
          <w:szCs w:val="20"/>
        </w:rPr>
        <w:t xml:space="preserve"> </w:t>
      </w:r>
      <w:r w:rsidRPr="00E74026">
        <w:rPr>
          <w:rFonts w:ascii="Tahoma" w:hAnsi="Tahoma" w:cs="Tahoma"/>
          <w:b/>
          <w:bCs/>
          <w:color w:val="1F1F1F"/>
          <w:sz w:val="20"/>
          <w:szCs w:val="20"/>
        </w:rPr>
        <w:t xml:space="preserve"> </w:t>
      </w:r>
      <w:r w:rsidR="00DB703B" w:rsidRPr="00E74026">
        <w:rPr>
          <w:rFonts w:ascii="Tahoma" w:hAnsi="Tahoma" w:cs="Tahoma"/>
          <w:b/>
          <w:bCs/>
          <w:color w:val="1F1F1F"/>
          <w:sz w:val="20"/>
          <w:szCs w:val="20"/>
        </w:rPr>
        <w:t xml:space="preserve">  </w:t>
      </w:r>
      <w:r w:rsidRPr="00E74026">
        <w:rPr>
          <w:rFonts w:ascii="Tahoma" w:hAnsi="Tahoma" w:cs="Tahoma"/>
          <w:b/>
          <w:bCs/>
          <w:color w:val="1F1F1F"/>
          <w:sz w:val="20"/>
          <w:szCs w:val="20"/>
        </w:rPr>
        <w:t xml:space="preserve">  </w:t>
      </w:r>
      <w:r w:rsidR="00377397" w:rsidRPr="00E74026">
        <w:rPr>
          <w:rFonts w:ascii="Tahoma" w:hAnsi="Tahoma" w:cs="Tahoma"/>
          <w:b/>
          <w:bCs/>
          <w:color w:val="1F1F1F"/>
          <w:sz w:val="20"/>
          <w:szCs w:val="20"/>
        </w:rPr>
        <w:t xml:space="preserve">   </w:t>
      </w:r>
      <w:r w:rsidR="00E74026">
        <w:rPr>
          <w:rFonts w:ascii="Tahoma" w:hAnsi="Tahoma" w:cs="Tahoma"/>
          <w:b/>
          <w:bCs/>
          <w:color w:val="1F1F1F"/>
          <w:sz w:val="20"/>
          <w:szCs w:val="20"/>
        </w:rPr>
        <w:t xml:space="preserve">              </w:t>
      </w:r>
    </w:p>
    <w:p w14:paraId="412965F7" w14:textId="2C641870" w:rsidR="0070544A" w:rsidRPr="00E74026" w:rsidRDefault="00D72DDA" w:rsidP="00E74026">
      <w:pPr>
        <w:shd w:val="clear" w:color="auto" w:fill="FFFFFF"/>
        <w:ind w:left="284"/>
        <w:jc w:val="both"/>
        <w:rPr>
          <w:rFonts w:ascii="Tahoma" w:hAnsi="Tahoma" w:cs="Tahoma"/>
          <w:b/>
          <w:bCs/>
          <w:color w:val="1F1F1F"/>
          <w:sz w:val="20"/>
          <w:szCs w:val="20"/>
        </w:rPr>
      </w:pPr>
      <w:r w:rsidRPr="00E74026">
        <w:rPr>
          <w:rFonts w:ascii="Tahoma" w:hAnsi="Tahoma" w:cs="Tahoma"/>
          <w:b/>
          <w:bCs/>
          <w:color w:val="1F1F1F"/>
          <w:sz w:val="20"/>
          <w:szCs w:val="20"/>
        </w:rPr>
        <w:t xml:space="preserve">   </w:t>
      </w:r>
      <w:r w:rsidR="00063129" w:rsidRPr="00E74026">
        <w:rPr>
          <w:rFonts w:ascii="Tahoma" w:hAnsi="Tahoma" w:cs="Tahoma"/>
          <w:b/>
          <w:bCs/>
          <w:color w:val="1F1F1F"/>
          <w:sz w:val="20"/>
          <w:szCs w:val="20"/>
        </w:rPr>
        <w:t xml:space="preserve"> </w:t>
      </w:r>
      <w:r w:rsidRPr="00E74026">
        <w:rPr>
          <w:rFonts w:ascii="Tahoma" w:hAnsi="Tahoma" w:cs="Tahoma"/>
          <w:b/>
          <w:bCs/>
          <w:color w:val="1F1F1F"/>
          <w:sz w:val="20"/>
          <w:szCs w:val="20"/>
        </w:rPr>
        <w:t xml:space="preserve">                                  </w:t>
      </w:r>
      <w:r w:rsidR="00721541" w:rsidRPr="00E74026">
        <w:rPr>
          <w:rFonts w:ascii="Tahoma" w:hAnsi="Tahoma" w:cs="Tahoma"/>
          <w:b/>
          <w:bCs/>
          <w:color w:val="1F1F1F"/>
          <w:sz w:val="20"/>
          <w:szCs w:val="20"/>
        </w:rPr>
        <w:t>Kashmir Govt.Polytechnic College Srinagar</w:t>
      </w:r>
    </w:p>
    <w:p w14:paraId="38DA2656" w14:textId="042A7B39" w:rsidR="00DB703B" w:rsidRPr="00E74026" w:rsidRDefault="00DB703B" w:rsidP="007F1B5E">
      <w:pPr>
        <w:ind w:left="284"/>
        <w:jc w:val="both"/>
        <w:rPr>
          <w:rFonts w:ascii="Tahoma" w:hAnsi="Tahoma" w:cs="Tahoma"/>
          <w:color w:val="1F1F1F"/>
          <w:sz w:val="24"/>
          <w:szCs w:val="24"/>
        </w:rPr>
      </w:pPr>
      <w:r w:rsidRPr="00E74026">
        <w:rPr>
          <w:rFonts w:ascii="Tahoma" w:hAnsi="Tahoma" w:cs="Tahoma"/>
          <w:b/>
          <w:bCs/>
          <w:color w:val="1F1F1F"/>
          <w:sz w:val="24"/>
          <w:szCs w:val="24"/>
        </w:rPr>
        <w:t xml:space="preserve">Copy to </w:t>
      </w:r>
      <w:r w:rsidR="00063129" w:rsidRPr="00E74026">
        <w:rPr>
          <w:rFonts w:ascii="Tahoma" w:hAnsi="Tahoma" w:cs="Tahoma"/>
          <w:b/>
          <w:bCs/>
          <w:color w:val="1F1F1F"/>
          <w:sz w:val="24"/>
          <w:szCs w:val="24"/>
        </w:rPr>
        <w:t>the:</w:t>
      </w:r>
    </w:p>
    <w:p w14:paraId="46C669F2" w14:textId="05F7E304" w:rsidR="007F1B5E" w:rsidRPr="00E74026" w:rsidRDefault="007F1B5E" w:rsidP="004405AF">
      <w:pPr>
        <w:numPr>
          <w:ilvl w:val="0"/>
          <w:numId w:val="22"/>
        </w:numPr>
        <w:tabs>
          <w:tab w:val="clear" w:pos="720"/>
        </w:tabs>
        <w:ind w:left="284" w:firstLine="0"/>
        <w:jc w:val="both"/>
        <w:rPr>
          <w:rFonts w:ascii="Tahoma" w:hAnsi="Tahoma" w:cs="Tahoma"/>
          <w:color w:val="1F1F1F"/>
          <w:sz w:val="24"/>
          <w:szCs w:val="24"/>
        </w:rPr>
      </w:pPr>
      <w:r w:rsidRPr="00E74026">
        <w:rPr>
          <w:rFonts w:ascii="Tahoma" w:hAnsi="Tahoma" w:cs="Tahoma"/>
          <w:color w:val="1F1F1F"/>
          <w:sz w:val="24"/>
          <w:szCs w:val="24"/>
        </w:rPr>
        <w:t>Concerned for information and Compliance.</w:t>
      </w:r>
    </w:p>
    <w:p w14:paraId="58C0F368" w14:textId="77777777" w:rsidR="00282EDF" w:rsidRPr="00282EDF" w:rsidRDefault="00282EDF" w:rsidP="007F1B5E">
      <w:pPr>
        <w:spacing w:line="276" w:lineRule="auto"/>
        <w:ind w:left="284"/>
        <w:jc w:val="both"/>
        <w:rPr>
          <w:rFonts w:ascii="Tahoma" w:hAnsi="Tahoma" w:cs="Tahoma"/>
          <w:color w:val="1F1F1F"/>
          <w:sz w:val="24"/>
          <w:szCs w:val="24"/>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E74026">
      <w:headerReference w:type="default" r:id="rId7"/>
      <w:pgSz w:w="11906" w:h="16838"/>
      <w:pgMar w:top="720" w:right="707" w:bottom="0" w:left="709" w:header="4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8362B" w14:textId="77777777" w:rsidR="008A4E13" w:rsidRDefault="008A4E13">
      <w:r>
        <w:separator/>
      </w:r>
    </w:p>
  </w:endnote>
  <w:endnote w:type="continuationSeparator" w:id="0">
    <w:p w14:paraId="074C8E27" w14:textId="77777777" w:rsidR="008A4E13" w:rsidRDefault="008A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2F004" w14:textId="77777777" w:rsidR="008A4E13" w:rsidRDefault="008A4E13">
      <w:r>
        <w:separator/>
      </w:r>
    </w:p>
  </w:footnote>
  <w:footnote w:type="continuationSeparator" w:id="0">
    <w:p w14:paraId="53854C03" w14:textId="77777777" w:rsidR="008A4E13" w:rsidRDefault="008A4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81061" w14:textId="6D6D8D32" w:rsidR="00C160EC" w:rsidRDefault="00892838" w:rsidP="00892838">
    <w:pPr>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4681F254">
          <wp:simplePos x="0" y="0"/>
          <wp:positionH relativeFrom="column">
            <wp:posOffset>-95250</wp:posOffset>
          </wp:positionH>
          <wp:positionV relativeFrom="page">
            <wp:posOffset>76200</wp:posOffset>
          </wp:positionV>
          <wp:extent cx="723900" cy="701040"/>
          <wp:effectExtent l="0" t="0" r="0" b="3810"/>
          <wp:wrapTight wrapText="bothSides">
            <wp:wrapPolygon edited="0">
              <wp:start x="0" y="0"/>
              <wp:lineTo x="0" y="21130"/>
              <wp:lineTo x="21032" y="21130"/>
              <wp:lineTo x="21032" y="0"/>
              <wp:lineTo x="0" y="0"/>
            </wp:wrapPolygon>
          </wp:wrapTight>
          <wp:docPr id="1590225730" name="Picture 159022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1D156" w14:textId="62D3ABAA" w:rsidR="00C160EC" w:rsidRDefault="00C160EC" w:rsidP="00C160EC">
    <w:pPr>
      <w:ind w:left="720" w:hanging="436"/>
      <w:contextualSpacing/>
      <w:jc w:val="center"/>
      <w:rPr>
        <w:rFonts w:ascii="Algerian" w:eastAsia="Calibri" w:hAnsi="Algerian"/>
        <w:b/>
        <w:bCs/>
        <w:sz w:val="28"/>
        <w:szCs w:val="28"/>
      </w:rPr>
    </w:pPr>
  </w:p>
  <w:p w14:paraId="4DF18286" w14:textId="6B46920B" w:rsidR="00C160EC" w:rsidRPr="00461DF9" w:rsidRDefault="00C160EC" w:rsidP="00E74026">
    <w:pPr>
      <w:spacing w:after="240" w:line="240" w:lineRule="exact"/>
      <w:ind w:left="721" w:hanging="437"/>
      <w:contextualSpacing/>
      <w:rPr>
        <w:rFonts w:ascii="Algerian" w:eastAsia="Calibri" w:hAnsi="Algerian"/>
        <w:b/>
        <w:bCs/>
        <w:sz w:val="28"/>
        <w:szCs w:val="28"/>
      </w:rPr>
    </w:pPr>
    <w:r>
      <w:rPr>
        <w:rFonts w:ascii="Algerian" w:eastAsia="Calibri" w:hAnsi="Algerian"/>
        <w:b/>
        <w:bCs/>
        <w:sz w:val="28"/>
        <w:szCs w:val="28"/>
      </w:rPr>
      <w:t xml:space="preserve">          </w:t>
    </w:r>
    <w:r w:rsidR="00E74026">
      <w:rPr>
        <w:rFonts w:ascii="Algerian" w:eastAsia="Calibri" w:hAnsi="Algerian"/>
        <w:b/>
        <w:bCs/>
        <w:sz w:val="28"/>
        <w:szCs w:val="28"/>
      </w:rPr>
      <w:t xml:space="preserve"> </w:t>
    </w:r>
    <w:r>
      <w:rPr>
        <w:rFonts w:ascii="Algerian" w:eastAsia="Calibri" w:hAnsi="Algerian"/>
        <w:b/>
        <w:bCs/>
        <w:sz w:val="28"/>
        <w:szCs w:val="28"/>
      </w:rPr>
      <w:t xml:space="preserve">  </w:t>
    </w:r>
    <w:r w:rsidR="00E74026">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3BAA7AC" w:rsidR="00C160EC" w:rsidRPr="00461DF9" w:rsidRDefault="00E74026" w:rsidP="00E74026">
    <w:pPr>
      <w:spacing w:after="240" w:line="240" w:lineRule="exact"/>
      <w:ind w:left="721" w:hanging="437"/>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3B73CCB8" w14:textId="292E72B3" w:rsidR="0044478E" w:rsidRDefault="00C160EC" w:rsidP="00E74026">
    <w:pPr>
      <w:contextualSpacing/>
      <w:rPr>
        <w:rFonts w:ascii="Century Gothic" w:eastAsia="Calibri" w:hAnsi="Century Gothic"/>
        <w:color w:val="FFFFFF"/>
        <w:sz w:val="16"/>
        <w:szCs w:val="16"/>
      </w:rPr>
    </w:pPr>
    <w:r>
      <w:t xml:space="preserve">                      </w:t>
    </w:r>
    <w:r w:rsidR="00E21D97">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46B37BA7"/>
    <w:multiLevelType w:val="multilevel"/>
    <w:tmpl w:val="189C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55BD789A"/>
    <w:multiLevelType w:val="multilevel"/>
    <w:tmpl w:val="E80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C5FF6"/>
    <w:multiLevelType w:val="multilevel"/>
    <w:tmpl w:val="48C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3"/>
  </w:num>
  <w:num w:numId="14">
    <w:abstractNumId w:val="21"/>
  </w:num>
  <w:num w:numId="15">
    <w:abstractNumId w:val="20"/>
  </w:num>
  <w:num w:numId="16">
    <w:abstractNumId w:val="18"/>
  </w:num>
  <w:num w:numId="17">
    <w:abstractNumId w:val="17"/>
  </w:num>
  <w:num w:numId="18">
    <w:abstractNumId w:val="23"/>
  </w:num>
  <w:num w:numId="19">
    <w:abstractNumId w:val="24"/>
  </w:num>
  <w:num w:numId="20">
    <w:abstractNumId w:val="14"/>
  </w:num>
  <w:num w:numId="21">
    <w:abstractNumId w:val="12"/>
  </w:num>
  <w:num w:numId="22">
    <w:abstractNumId w:val="10"/>
  </w:num>
  <w:num w:numId="23">
    <w:abstractNumId w:val="11"/>
  </w:num>
  <w:num w:numId="24">
    <w:abstractNumId w:val="19"/>
  </w:num>
  <w:num w:numId="25">
    <w:abstractNumId w:val="2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2775"/>
    <w:rsid w:val="00050A31"/>
    <w:rsid w:val="00051BCB"/>
    <w:rsid w:val="00063129"/>
    <w:rsid w:val="000716D2"/>
    <w:rsid w:val="00071AAB"/>
    <w:rsid w:val="000A2EB0"/>
    <w:rsid w:val="000B76C4"/>
    <w:rsid w:val="000C5610"/>
    <w:rsid w:val="000E6552"/>
    <w:rsid w:val="000F3A4F"/>
    <w:rsid w:val="000F59AC"/>
    <w:rsid w:val="0010776C"/>
    <w:rsid w:val="001364FE"/>
    <w:rsid w:val="001368DD"/>
    <w:rsid w:val="00147DB3"/>
    <w:rsid w:val="001518A5"/>
    <w:rsid w:val="0015301D"/>
    <w:rsid w:val="00160095"/>
    <w:rsid w:val="00170095"/>
    <w:rsid w:val="00170E4F"/>
    <w:rsid w:val="001743F4"/>
    <w:rsid w:val="00187C33"/>
    <w:rsid w:val="001936B7"/>
    <w:rsid w:val="00196AB1"/>
    <w:rsid w:val="001E7EC2"/>
    <w:rsid w:val="001F1320"/>
    <w:rsid w:val="001F20C2"/>
    <w:rsid w:val="00201333"/>
    <w:rsid w:val="00210FA7"/>
    <w:rsid w:val="00215347"/>
    <w:rsid w:val="00216417"/>
    <w:rsid w:val="00245DE8"/>
    <w:rsid w:val="0025694D"/>
    <w:rsid w:val="00264F48"/>
    <w:rsid w:val="0026631D"/>
    <w:rsid w:val="002676E2"/>
    <w:rsid w:val="00272FAA"/>
    <w:rsid w:val="00282EDF"/>
    <w:rsid w:val="002908B9"/>
    <w:rsid w:val="002A7114"/>
    <w:rsid w:val="002C2F53"/>
    <w:rsid w:val="002D1354"/>
    <w:rsid w:val="002E5B78"/>
    <w:rsid w:val="00322E5E"/>
    <w:rsid w:val="0033518C"/>
    <w:rsid w:val="003437C2"/>
    <w:rsid w:val="003756E0"/>
    <w:rsid w:val="00377186"/>
    <w:rsid w:val="00377397"/>
    <w:rsid w:val="003A1C03"/>
    <w:rsid w:val="003A7892"/>
    <w:rsid w:val="003F5B25"/>
    <w:rsid w:val="00414627"/>
    <w:rsid w:val="00425D63"/>
    <w:rsid w:val="0044478E"/>
    <w:rsid w:val="00457729"/>
    <w:rsid w:val="0046104B"/>
    <w:rsid w:val="004643D8"/>
    <w:rsid w:val="00477816"/>
    <w:rsid w:val="00497C24"/>
    <w:rsid w:val="004A6ADC"/>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D48CC"/>
    <w:rsid w:val="006F0CCE"/>
    <w:rsid w:val="006F267E"/>
    <w:rsid w:val="0070544A"/>
    <w:rsid w:val="007152D7"/>
    <w:rsid w:val="00721541"/>
    <w:rsid w:val="00746C14"/>
    <w:rsid w:val="00766784"/>
    <w:rsid w:val="00780193"/>
    <w:rsid w:val="0078386D"/>
    <w:rsid w:val="007C2C59"/>
    <w:rsid w:val="007F1B5E"/>
    <w:rsid w:val="007F3B24"/>
    <w:rsid w:val="00801F23"/>
    <w:rsid w:val="00837632"/>
    <w:rsid w:val="0085640F"/>
    <w:rsid w:val="008567AA"/>
    <w:rsid w:val="00892712"/>
    <w:rsid w:val="00892838"/>
    <w:rsid w:val="008A46C2"/>
    <w:rsid w:val="008A4E13"/>
    <w:rsid w:val="008A680A"/>
    <w:rsid w:val="008B0BB0"/>
    <w:rsid w:val="008D1070"/>
    <w:rsid w:val="008E6C4B"/>
    <w:rsid w:val="008E730F"/>
    <w:rsid w:val="008F18C0"/>
    <w:rsid w:val="00907648"/>
    <w:rsid w:val="00927DD1"/>
    <w:rsid w:val="00930FDE"/>
    <w:rsid w:val="009344A3"/>
    <w:rsid w:val="009779B3"/>
    <w:rsid w:val="00980ED4"/>
    <w:rsid w:val="00982DBF"/>
    <w:rsid w:val="00984C93"/>
    <w:rsid w:val="00987CE1"/>
    <w:rsid w:val="0099405C"/>
    <w:rsid w:val="00994F30"/>
    <w:rsid w:val="009B4AFF"/>
    <w:rsid w:val="009C600F"/>
    <w:rsid w:val="009D125F"/>
    <w:rsid w:val="009D3723"/>
    <w:rsid w:val="009E04F2"/>
    <w:rsid w:val="009E3959"/>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46AB"/>
    <w:rsid w:val="00C05085"/>
    <w:rsid w:val="00C1593D"/>
    <w:rsid w:val="00C160EC"/>
    <w:rsid w:val="00C37FC7"/>
    <w:rsid w:val="00C56C7E"/>
    <w:rsid w:val="00C763DC"/>
    <w:rsid w:val="00C776A4"/>
    <w:rsid w:val="00C8114C"/>
    <w:rsid w:val="00C8691F"/>
    <w:rsid w:val="00CA2C6C"/>
    <w:rsid w:val="00CA43D3"/>
    <w:rsid w:val="00CB0F82"/>
    <w:rsid w:val="00CB5179"/>
    <w:rsid w:val="00CB79EE"/>
    <w:rsid w:val="00CC0600"/>
    <w:rsid w:val="00CC78AC"/>
    <w:rsid w:val="00CF7953"/>
    <w:rsid w:val="00D07232"/>
    <w:rsid w:val="00D10245"/>
    <w:rsid w:val="00D21BDD"/>
    <w:rsid w:val="00D243B1"/>
    <w:rsid w:val="00D257BB"/>
    <w:rsid w:val="00D65F07"/>
    <w:rsid w:val="00D72DDA"/>
    <w:rsid w:val="00D87ED5"/>
    <w:rsid w:val="00D92BB7"/>
    <w:rsid w:val="00DA75B0"/>
    <w:rsid w:val="00DB703B"/>
    <w:rsid w:val="00DC76D2"/>
    <w:rsid w:val="00DD30ED"/>
    <w:rsid w:val="00DE5346"/>
    <w:rsid w:val="00E17F4F"/>
    <w:rsid w:val="00E21D97"/>
    <w:rsid w:val="00E578DA"/>
    <w:rsid w:val="00E64C21"/>
    <w:rsid w:val="00E74026"/>
    <w:rsid w:val="00E826FF"/>
    <w:rsid w:val="00E962AE"/>
    <w:rsid w:val="00EA0CA6"/>
    <w:rsid w:val="00EA1E10"/>
    <w:rsid w:val="00EC24C6"/>
    <w:rsid w:val="00EF2255"/>
    <w:rsid w:val="00EF2933"/>
    <w:rsid w:val="00F01BD2"/>
    <w:rsid w:val="00F05146"/>
    <w:rsid w:val="00F1115D"/>
    <w:rsid w:val="00F22817"/>
    <w:rsid w:val="00F3513C"/>
    <w:rsid w:val="00F465C5"/>
    <w:rsid w:val="00F5180D"/>
    <w:rsid w:val="00F51B21"/>
    <w:rsid w:val="00F51D87"/>
    <w:rsid w:val="00F5256C"/>
    <w:rsid w:val="00F77915"/>
    <w:rsid w:val="00F8142D"/>
    <w:rsid w:val="00F8455C"/>
    <w:rsid w:val="00FA566A"/>
    <w:rsid w:val="00FB330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11</cp:revision>
  <cp:lastPrinted>2026-01-31T08:36:00Z</cp:lastPrinted>
  <dcterms:created xsi:type="dcterms:W3CDTF">2026-01-31T08:19:00Z</dcterms:created>
  <dcterms:modified xsi:type="dcterms:W3CDTF">2026-05-11T09:38:00Z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