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2000CA02" w14:textId="2AC1BF9C" w:rsidR="009F0D34" w:rsidRDefault="009F0D34" w:rsidP="007B0BF2">
      <w:pPr>
        <w:ind w:left="426" w:hanging="142"/>
        <w:rPr>
          <w:rFonts w:ascii="Tahoma" w:hAnsi="Tahoma" w:cs="Tahoma"/>
          <w:color w:val="1F1F1F"/>
          <w:sz w:val="25"/>
          <w:szCs w:val="25"/>
        </w:rPr>
      </w:pPr>
      <w:r w:rsidRPr="009F0D34">
        <w:rPr>
          <w:rFonts w:ascii="Tahoma" w:hAnsi="Tahoma" w:cs="Tahoma"/>
          <w:color w:val="1F1F1F"/>
          <w:sz w:val="25"/>
          <w:szCs w:val="25"/>
        </w:rPr>
        <w:t>The Director,</w:t>
      </w:r>
    </w:p>
    <w:p w14:paraId="5E3D1285" w14:textId="77777777" w:rsidR="00BF1B77" w:rsidRDefault="00BF1B77" w:rsidP="00BF1B77">
      <w:pPr>
        <w:spacing w:line="276" w:lineRule="auto"/>
        <w:ind w:left="284"/>
        <w:jc w:val="both"/>
        <w:rPr>
          <w:rFonts w:ascii="Tahoma" w:hAnsi="Tahoma" w:cs="Tahoma"/>
          <w:color w:val="1F1F1F"/>
          <w:sz w:val="25"/>
          <w:szCs w:val="25"/>
        </w:rPr>
      </w:pPr>
      <w:r w:rsidRPr="00BF1B77">
        <w:rPr>
          <w:rFonts w:ascii="Tahoma" w:hAnsi="Tahoma" w:cs="Tahoma"/>
          <w:color w:val="1F1F1F"/>
          <w:sz w:val="25"/>
          <w:szCs w:val="25"/>
        </w:rPr>
        <w:t>Skill Development Department</w:t>
      </w:r>
      <w:r>
        <w:rPr>
          <w:rFonts w:ascii="Tahoma" w:hAnsi="Tahoma" w:cs="Tahoma"/>
          <w:color w:val="1F1F1F"/>
          <w:sz w:val="25"/>
          <w:szCs w:val="25"/>
        </w:rPr>
        <w:t>,</w:t>
      </w:r>
    </w:p>
    <w:p w14:paraId="6E3E9788" w14:textId="6698D3D3" w:rsidR="00BF1B77" w:rsidRPr="00BF1B77" w:rsidRDefault="00BF1B77" w:rsidP="00BF1B77">
      <w:pPr>
        <w:spacing w:line="276" w:lineRule="auto"/>
        <w:ind w:left="284"/>
        <w:jc w:val="both"/>
        <w:rPr>
          <w:rFonts w:ascii="Tahoma" w:hAnsi="Tahoma" w:cs="Tahoma"/>
          <w:color w:val="1F1F1F"/>
          <w:sz w:val="25"/>
          <w:szCs w:val="25"/>
        </w:rPr>
      </w:pPr>
      <w:r>
        <w:rPr>
          <w:rFonts w:ascii="Tahoma" w:hAnsi="Tahoma" w:cs="Tahoma"/>
          <w:color w:val="1F1F1F"/>
          <w:sz w:val="25"/>
          <w:szCs w:val="25"/>
        </w:rPr>
        <w:t>Srinagar.</w:t>
      </w:r>
    </w:p>
    <w:p w14:paraId="6E9F2222" w14:textId="77777777" w:rsidR="007B0BF2" w:rsidRDefault="007B0BF2" w:rsidP="007B0BF2">
      <w:pPr>
        <w:ind w:left="426" w:hanging="142"/>
        <w:rPr>
          <w:rFonts w:ascii="Tahoma" w:hAnsi="Tahoma" w:cs="Tahoma"/>
          <w:color w:val="1F1F1F"/>
          <w:sz w:val="25"/>
          <w:szCs w:val="25"/>
        </w:rPr>
      </w:pPr>
    </w:p>
    <w:p w14:paraId="3EECA8D0" w14:textId="79ED43D7" w:rsidR="00F96FD2" w:rsidRDefault="00900EE4" w:rsidP="007B0BF2">
      <w:pPr>
        <w:ind w:left="426" w:hanging="142"/>
        <w:rPr>
          <w:rFonts w:ascii="Tahoma" w:hAnsi="Tahoma" w:cs="Tahoma"/>
          <w:color w:val="1F1F1F"/>
          <w:sz w:val="25"/>
          <w:szCs w:val="25"/>
        </w:rPr>
      </w:pPr>
      <w:r w:rsidRPr="0071188C">
        <w:rPr>
          <w:rFonts w:ascii="Tahoma" w:hAnsi="Tahoma" w:cs="Tahoma"/>
          <w:color w:val="1F1F1F"/>
          <w:sz w:val="25"/>
          <w:szCs w:val="25"/>
        </w:rPr>
        <w:t>No:</w:t>
      </w:r>
      <w:r w:rsidR="00B161E7" w:rsidRPr="0071188C">
        <w:rPr>
          <w:rFonts w:ascii="Tahoma" w:hAnsi="Tahoma" w:cs="Tahoma"/>
          <w:color w:val="1F1F1F"/>
          <w:sz w:val="25"/>
          <w:szCs w:val="25"/>
        </w:rPr>
        <w:t xml:space="preserve"> </w:t>
      </w:r>
      <w:r w:rsidRPr="0071188C">
        <w:rPr>
          <w:rFonts w:ascii="Tahoma" w:hAnsi="Tahoma" w:cs="Tahoma"/>
          <w:color w:val="1F1F1F"/>
          <w:sz w:val="25"/>
          <w:szCs w:val="25"/>
        </w:rPr>
        <w:t>KGP/</w:t>
      </w:r>
      <w:r w:rsidR="00337606" w:rsidRPr="0071188C">
        <w:rPr>
          <w:rFonts w:ascii="Tahoma" w:hAnsi="Tahoma" w:cs="Tahoma"/>
          <w:color w:val="1F1F1F"/>
          <w:sz w:val="25"/>
          <w:szCs w:val="25"/>
        </w:rPr>
        <w:t>Estt</w:t>
      </w:r>
      <w:r w:rsidRPr="0071188C">
        <w:rPr>
          <w:rFonts w:ascii="Tahoma" w:hAnsi="Tahoma" w:cs="Tahoma"/>
          <w:color w:val="1F1F1F"/>
          <w:sz w:val="25"/>
          <w:szCs w:val="25"/>
        </w:rPr>
        <w:t>/</w:t>
      </w:r>
      <w:r w:rsidR="007B0BF2">
        <w:rPr>
          <w:rFonts w:ascii="Tahoma" w:hAnsi="Tahoma" w:cs="Tahoma"/>
          <w:color w:val="1F1F1F"/>
          <w:sz w:val="25"/>
          <w:szCs w:val="25"/>
        </w:rPr>
        <w:t>20</w:t>
      </w:r>
      <w:r w:rsidR="00076EA7" w:rsidRPr="0071188C">
        <w:rPr>
          <w:rFonts w:ascii="Tahoma" w:hAnsi="Tahoma" w:cs="Tahoma"/>
          <w:color w:val="1F1F1F"/>
          <w:sz w:val="25"/>
          <w:szCs w:val="25"/>
        </w:rPr>
        <w:t>26</w:t>
      </w:r>
      <w:r w:rsidRPr="0071188C">
        <w:rPr>
          <w:rFonts w:ascii="Tahoma" w:hAnsi="Tahoma" w:cs="Tahoma"/>
          <w:color w:val="1F1F1F"/>
          <w:sz w:val="25"/>
          <w:szCs w:val="25"/>
        </w:rPr>
        <w:t>/</w:t>
      </w:r>
      <w:r w:rsidR="0087226A">
        <w:rPr>
          <w:rFonts w:ascii="Tahoma" w:hAnsi="Tahoma" w:cs="Tahoma"/>
          <w:color w:val="1F1F1F"/>
          <w:sz w:val="25"/>
          <w:szCs w:val="25"/>
        </w:rPr>
        <w:t>457</w:t>
      </w:r>
      <w:r w:rsidR="007B0BF2">
        <w:rPr>
          <w:rFonts w:ascii="Tahoma" w:hAnsi="Tahoma" w:cs="Tahoma"/>
          <w:color w:val="1F1F1F"/>
          <w:sz w:val="25"/>
          <w:szCs w:val="25"/>
        </w:rPr>
        <w:t xml:space="preserve">               </w:t>
      </w:r>
      <w:r w:rsidRPr="0071188C">
        <w:rPr>
          <w:rFonts w:ascii="Tahoma" w:hAnsi="Tahoma" w:cs="Tahoma"/>
          <w:color w:val="1F1F1F"/>
          <w:sz w:val="25"/>
          <w:szCs w:val="25"/>
        </w:rPr>
        <w:t xml:space="preserve">                        Dated:</w:t>
      </w:r>
      <w:r w:rsidR="007B0BF2">
        <w:rPr>
          <w:rFonts w:ascii="Tahoma" w:hAnsi="Tahoma" w:cs="Tahoma"/>
          <w:color w:val="1F1F1F"/>
          <w:sz w:val="25"/>
          <w:szCs w:val="25"/>
        </w:rPr>
        <w:t>1</w:t>
      </w:r>
      <w:r w:rsidR="00AB6455">
        <w:rPr>
          <w:rFonts w:ascii="Tahoma" w:hAnsi="Tahoma" w:cs="Tahoma"/>
          <w:color w:val="1F1F1F"/>
          <w:sz w:val="25"/>
          <w:szCs w:val="25"/>
        </w:rPr>
        <w:t>3-</w:t>
      </w:r>
      <w:r w:rsidR="007B0BF2">
        <w:rPr>
          <w:rFonts w:ascii="Tahoma" w:hAnsi="Tahoma" w:cs="Tahoma"/>
          <w:color w:val="1F1F1F"/>
          <w:sz w:val="25"/>
          <w:szCs w:val="25"/>
        </w:rPr>
        <w:t>0</w:t>
      </w:r>
      <w:r w:rsidR="00AB6455">
        <w:rPr>
          <w:rFonts w:ascii="Tahoma" w:hAnsi="Tahoma" w:cs="Tahoma"/>
          <w:color w:val="1F1F1F"/>
          <w:sz w:val="25"/>
          <w:szCs w:val="25"/>
        </w:rPr>
        <w:t>6</w:t>
      </w:r>
      <w:r w:rsidR="007B0BF2">
        <w:rPr>
          <w:rFonts w:ascii="Tahoma" w:hAnsi="Tahoma" w:cs="Tahoma"/>
          <w:color w:val="1F1F1F"/>
          <w:sz w:val="25"/>
          <w:szCs w:val="25"/>
        </w:rPr>
        <w:t>-2026</w:t>
      </w:r>
    </w:p>
    <w:p w14:paraId="3C6EE4F9" w14:textId="77777777" w:rsidR="007B0BF2" w:rsidRPr="0071188C" w:rsidRDefault="007B0BF2" w:rsidP="007B0BF2">
      <w:pPr>
        <w:ind w:left="426" w:hanging="142"/>
        <w:rPr>
          <w:rFonts w:ascii="Tahoma" w:hAnsi="Tahoma" w:cs="Tahoma"/>
          <w:color w:val="1F1F1F"/>
          <w:sz w:val="25"/>
          <w:szCs w:val="25"/>
        </w:rPr>
      </w:pPr>
    </w:p>
    <w:p w14:paraId="1EA9D633" w14:textId="2F49C441" w:rsidR="00BF1B77" w:rsidRDefault="00BF1B77" w:rsidP="00AB6455">
      <w:pPr>
        <w:spacing w:line="276" w:lineRule="auto"/>
        <w:ind w:left="284"/>
        <w:jc w:val="both"/>
        <w:rPr>
          <w:rFonts w:ascii="Tahoma" w:hAnsi="Tahoma" w:cs="Tahoma"/>
          <w:b/>
          <w:bCs/>
          <w:color w:val="1F1F1F"/>
          <w:sz w:val="25"/>
          <w:szCs w:val="25"/>
        </w:rPr>
      </w:pPr>
      <w:r w:rsidRPr="00AB6455">
        <w:rPr>
          <w:rFonts w:ascii="Tahoma" w:hAnsi="Tahoma" w:cs="Tahoma"/>
          <w:b/>
          <w:bCs/>
          <w:color w:val="1F1F1F"/>
          <w:sz w:val="25"/>
          <w:szCs w:val="25"/>
        </w:rPr>
        <w:t>Subject: Habitual unauthorised absence of Mr. Shab</w:t>
      </w:r>
      <w:r w:rsidR="00AB6455">
        <w:rPr>
          <w:rFonts w:ascii="Tahoma" w:hAnsi="Tahoma" w:cs="Tahoma"/>
          <w:b/>
          <w:bCs/>
          <w:color w:val="1F1F1F"/>
          <w:sz w:val="25"/>
          <w:szCs w:val="25"/>
        </w:rPr>
        <w:t>i</w:t>
      </w:r>
      <w:r w:rsidRPr="00AB6455">
        <w:rPr>
          <w:rFonts w:ascii="Tahoma" w:hAnsi="Tahoma" w:cs="Tahoma"/>
          <w:b/>
          <w:bCs/>
          <w:color w:val="1F1F1F"/>
          <w:sz w:val="25"/>
          <w:szCs w:val="25"/>
        </w:rPr>
        <w:t>r Ahmad Sheikh, Casual Labour (Driver) working in this institution</w:t>
      </w:r>
      <w:r w:rsidR="00AB6455">
        <w:rPr>
          <w:rFonts w:ascii="Tahoma" w:hAnsi="Tahoma" w:cs="Tahoma"/>
          <w:b/>
          <w:bCs/>
          <w:color w:val="1F1F1F"/>
          <w:sz w:val="25"/>
          <w:szCs w:val="25"/>
        </w:rPr>
        <w:t xml:space="preserve"> </w:t>
      </w:r>
      <w:r w:rsidRPr="00AB6455">
        <w:rPr>
          <w:rFonts w:ascii="Tahoma" w:hAnsi="Tahoma" w:cs="Tahoma"/>
          <w:b/>
          <w:bCs/>
          <w:color w:val="1F1F1F"/>
          <w:sz w:val="25"/>
          <w:szCs w:val="25"/>
        </w:rPr>
        <w:t>– Request for necessary advice and guidance.</w:t>
      </w:r>
    </w:p>
    <w:p w14:paraId="3AAE0183" w14:textId="77777777" w:rsidR="0087226A" w:rsidRPr="00AB6455" w:rsidRDefault="0087226A" w:rsidP="00AB6455">
      <w:pPr>
        <w:spacing w:line="276" w:lineRule="auto"/>
        <w:ind w:left="284"/>
        <w:jc w:val="both"/>
        <w:rPr>
          <w:rFonts w:ascii="Tahoma" w:hAnsi="Tahoma" w:cs="Tahoma"/>
          <w:b/>
          <w:bCs/>
          <w:color w:val="1F1F1F"/>
          <w:sz w:val="25"/>
          <w:szCs w:val="25"/>
        </w:rPr>
      </w:pPr>
    </w:p>
    <w:p w14:paraId="748B24A5" w14:textId="3BFAC349" w:rsidR="00BF1B77" w:rsidRPr="00AB6455" w:rsidRDefault="00BF1B77" w:rsidP="00BF1B77">
      <w:pPr>
        <w:spacing w:line="276" w:lineRule="auto"/>
        <w:ind w:left="284"/>
        <w:jc w:val="both"/>
        <w:rPr>
          <w:rFonts w:ascii="Tahoma" w:hAnsi="Tahoma" w:cs="Tahoma"/>
          <w:color w:val="1F1F1F"/>
          <w:sz w:val="25"/>
          <w:szCs w:val="25"/>
        </w:rPr>
      </w:pPr>
      <w:r w:rsidRPr="00AB6455">
        <w:rPr>
          <w:rFonts w:ascii="Tahoma" w:hAnsi="Tahoma" w:cs="Tahoma"/>
          <w:color w:val="1F1F1F"/>
          <w:sz w:val="25"/>
          <w:szCs w:val="25"/>
        </w:rPr>
        <w:t>Sir,</w:t>
      </w:r>
    </w:p>
    <w:p w14:paraId="1909BEC0" w14:textId="0D041994" w:rsidR="00BF1B77" w:rsidRPr="00BF1B77" w:rsidRDefault="00BF1B77" w:rsidP="00BF1B77">
      <w:pPr>
        <w:spacing w:line="276" w:lineRule="auto"/>
        <w:ind w:left="284"/>
        <w:jc w:val="both"/>
        <w:rPr>
          <w:rFonts w:ascii="Tahoma" w:hAnsi="Tahoma" w:cs="Tahoma"/>
          <w:color w:val="1F1F1F"/>
          <w:sz w:val="25"/>
          <w:szCs w:val="25"/>
        </w:rPr>
      </w:pPr>
      <w:r w:rsidRPr="00BF1B77">
        <w:rPr>
          <w:rFonts w:ascii="Tahoma" w:hAnsi="Tahoma" w:cs="Tahoma"/>
          <w:color w:val="1F1F1F"/>
          <w:sz w:val="25"/>
          <w:szCs w:val="25"/>
        </w:rPr>
        <w:t>I am writing this letter to bring to your kind notice the persistent and habitual absenteeism of Mr. Shab</w:t>
      </w:r>
      <w:r w:rsidR="00AB6455">
        <w:rPr>
          <w:rFonts w:ascii="Tahoma" w:hAnsi="Tahoma" w:cs="Tahoma"/>
          <w:color w:val="1F1F1F"/>
          <w:sz w:val="25"/>
          <w:szCs w:val="25"/>
        </w:rPr>
        <w:t>i</w:t>
      </w:r>
      <w:r w:rsidRPr="00BF1B77">
        <w:rPr>
          <w:rFonts w:ascii="Tahoma" w:hAnsi="Tahoma" w:cs="Tahoma"/>
          <w:color w:val="1F1F1F"/>
          <w:sz w:val="25"/>
          <w:szCs w:val="25"/>
        </w:rPr>
        <w:t xml:space="preserve">r Ahmad Sheikh, who </w:t>
      </w:r>
      <w:r w:rsidR="0087226A">
        <w:rPr>
          <w:rFonts w:ascii="Tahoma" w:hAnsi="Tahoma" w:cs="Tahoma"/>
          <w:color w:val="1F1F1F"/>
          <w:sz w:val="25"/>
          <w:szCs w:val="25"/>
        </w:rPr>
        <w:t>has been</w:t>
      </w:r>
      <w:r w:rsidRPr="00BF1B77">
        <w:rPr>
          <w:rFonts w:ascii="Tahoma" w:hAnsi="Tahoma" w:cs="Tahoma"/>
          <w:color w:val="1F1F1F"/>
          <w:sz w:val="25"/>
          <w:szCs w:val="25"/>
        </w:rPr>
        <w:t xml:space="preserve"> working as Casual Labour (Driver) in this institution since the year 2003.</w:t>
      </w:r>
    </w:p>
    <w:p w14:paraId="25E77DBB" w14:textId="35F4612E" w:rsidR="00BF1B77" w:rsidRPr="00BF1B77" w:rsidRDefault="00BF1B77" w:rsidP="00BF1B77">
      <w:pPr>
        <w:spacing w:line="276" w:lineRule="auto"/>
        <w:ind w:left="284"/>
        <w:jc w:val="both"/>
        <w:rPr>
          <w:rFonts w:ascii="Tahoma" w:hAnsi="Tahoma" w:cs="Tahoma"/>
          <w:color w:val="1F1F1F"/>
          <w:sz w:val="25"/>
          <w:szCs w:val="25"/>
        </w:rPr>
      </w:pPr>
      <w:r w:rsidRPr="00BF1B77">
        <w:rPr>
          <w:rFonts w:ascii="Tahoma" w:hAnsi="Tahoma" w:cs="Tahoma"/>
          <w:color w:val="1F1F1F"/>
          <w:sz w:val="25"/>
          <w:szCs w:val="25"/>
        </w:rPr>
        <w:t>It has been observed over a considerable period of time that Mr. Shab</w:t>
      </w:r>
      <w:r w:rsidR="00AB6455">
        <w:rPr>
          <w:rFonts w:ascii="Tahoma" w:hAnsi="Tahoma" w:cs="Tahoma"/>
          <w:color w:val="1F1F1F"/>
          <w:sz w:val="25"/>
          <w:szCs w:val="25"/>
        </w:rPr>
        <w:t>i</w:t>
      </w:r>
      <w:r w:rsidRPr="00BF1B77">
        <w:rPr>
          <w:rFonts w:ascii="Tahoma" w:hAnsi="Tahoma" w:cs="Tahoma"/>
          <w:color w:val="1F1F1F"/>
          <w:sz w:val="25"/>
          <w:szCs w:val="25"/>
        </w:rPr>
        <w:t>r Ahmad Sheikh frequently remains absent from his duties without prior intimation or valid reasons. As per the prevailing norms and rules applicable to casual labourers, his salary is being deducted proportionately for the days of absence. Despite this, there has been no visible improvement in his attendance.</w:t>
      </w:r>
    </w:p>
    <w:p w14:paraId="3CCF2854" w14:textId="77777777" w:rsidR="00BF1B77" w:rsidRPr="00BF1B77" w:rsidRDefault="00BF1B77" w:rsidP="00BF1B77">
      <w:pPr>
        <w:spacing w:line="276" w:lineRule="auto"/>
        <w:ind w:left="284"/>
        <w:jc w:val="both"/>
        <w:rPr>
          <w:rFonts w:ascii="Tahoma" w:hAnsi="Tahoma" w:cs="Tahoma"/>
          <w:color w:val="1F1F1F"/>
          <w:sz w:val="25"/>
          <w:szCs w:val="25"/>
        </w:rPr>
      </w:pPr>
      <w:r w:rsidRPr="00BF1B77">
        <w:rPr>
          <w:rFonts w:ascii="Tahoma" w:hAnsi="Tahoma" w:cs="Tahoma"/>
          <w:color w:val="1F1F1F"/>
          <w:sz w:val="25"/>
          <w:szCs w:val="25"/>
        </w:rPr>
        <w:t>Repeated verbal and written explanations have been issued to him, highlighting the seriousness of the issue and advising him to improve his conduct and regularity towards duties. However, his attitude towards his responsibilities has not changed, and he continues to exhibit indiscipline and lack of accountability.</w:t>
      </w:r>
    </w:p>
    <w:p w14:paraId="724AFD99" w14:textId="77777777" w:rsidR="00BF1B77" w:rsidRPr="00BF1B77" w:rsidRDefault="00BF1B77" w:rsidP="00BF1B77">
      <w:pPr>
        <w:spacing w:line="276" w:lineRule="auto"/>
        <w:ind w:left="284"/>
        <w:jc w:val="both"/>
        <w:rPr>
          <w:rFonts w:ascii="Tahoma" w:hAnsi="Tahoma" w:cs="Tahoma"/>
          <w:color w:val="1F1F1F"/>
          <w:sz w:val="25"/>
          <w:szCs w:val="25"/>
        </w:rPr>
      </w:pPr>
      <w:r w:rsidRPr="00BF1B77">
        <w:rPr>
          <w:rFonts w:ascii="Tahoma" w:hAnsi="Tahoma" w:cs="Tahoma"/>
          <w:color w:val="1F1F1F"/>
          <w:sz w:val="25"/>
          <w:szCs w:val="25"/>
        </w:rPr>
        <w:t>This recurring behaviour is not only affecting the smooth functioning of the concerned section but is also having a negative impact on the morale and discipline of other casual labourers working in the office. It sets a poor precedent and may encourage similar tendencies among others if not addressed appropriately.</w:t>
      </w:r>
    </w:p>
    <w:p w14:paraId="41EFC3AE" w14:textId="133AAD9E" w:rsidR="00BF1B77" w:rsidRPr="00BF1B77" w:rsidRDefault="00BF1B77" w:rsidP="00BF1B77">
      <w:pPr>
        <w:spacing w:line="276" w:lineRule="auto"/>
        <w:ind w:left="284"/>
        <w:jc w:val="both"/>
        <w:rPr>
          <w:rFonts w:ascii="Tahoma" w:hAnsi="Tahoma" w:cs="Tahoma"/>
          <w:color w:val="1F1F1F"/>
          <w:sz w:val="25"/>
          <w:szCs w:val="25"/>
        </w:rPr>
      </w:pPr>
      <w:r w:rsidRPr="00BF1B77">
        <w:rPr>
          <w:rFonts w:ascii="Tahoma" w:hAnsi="Tahoma" w:cs="Tahoma"/>
          <w:color w:val="1F1F1F"/>
          <w:sz w:val="25"/>
          <w:szCs w:val="25"/>
        </w:rPr>
        <w:t>In view of the above facts, I request you to kindly advise the undersigned regarding the appropriate course of action that may be taken in this case so that discipline and work culture in the institution can be maintained.</w:t>
      </w:r>
    </w:p>
    <w:p w14:paraId="6E630EE2" w14:textId="6677596D" w:rsidR="007B0BF2" w:rsidRPr="007B0BF2" w:rsidRDefault="00BF1B77" w:rsidP="00AB6455">
      <w:pPr>
        <w:spacing w:line="276" w:lineRule="auto"/>
        <w:ind w:left="284"/>
        <w:jc w:val="both"/>
        <w:rPr>
          <w:rFonts w:ascii="Tahoma" w:hAnsi="Tahoma" w:cs="Tahoma"/>
          <w:color w:val="1F1F1F"/>
          <w:sz w:val="25"/>
          <w:szCs w:val="25"/>
        </w:rPr>
      </w:pPr>
      <w:r w:rsidRPr="00BF1B77">
        <w:rPr>
          <w:rFonts w:ascii="Tahoma" w:hAnsi="Tahoma" w:cs="Tahoma"/>
          <w:color w:val="1F1F1F"/>
          <w:sz w:val="25"/>
          <w:szCs w:val="25"/>
        </w:rPr>
        <w:t>I shall be highly obliged for your kind guidance and early advice on this matte</w:t>
      </w:r>
      <w:r w:rsidR="00AB6455">
        <w:rPr>
          <w:rFonts w:ascii="Tahoma" w:hAnsi="Tahoma" w:cs="Tahoma"/>
          <w:color w:val="1F1F1F"/>
          <w:sz w:val="25"/>
          <w:szCs w:val="25"/>
        </w:rPr>
        <w:t>r</w:t>
      </w:r>
    </w:p>
    <w:p w14:paraId="21476EB8" w14:textId="1C2E7DC1" w:rsidR="009E1A29" w:rsidRDefault="00335CF5" w:rsidP="007B0BF2">
      <w:pPr>
        <w:spacing w:line="276" w:lineRule="auto"/>
        <w:ind w:left="284"/>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Pr>
          <w:rFonts w:ascii="Tahoma" w:hAnsi="Tahoma" w:cs="Tahoma"/>
          <w:color w:val="1F1F1F"/>
          <w:sz w:val="25"/>
          <w:szCs w:val="25"/>
        </w:rPr>
        <w:t xml:space="preserve">                                    </w:t>
      </w:r>
      <w:r w:rsidR="008272AF">
        <w:rPr>
          <w:rFonts w:ascii="Tahoma" w:hAnsi="Tahoma" w:cs="Tahoma"/>
          <w:color w:val="1F1F1F"/>
          <w:sz w:val="25"/>
          <w:szCs w:val="25"/>
        </w:rPr>
        <w:t xml:space="preserve">  </w:t>
      </w:r>
      <w:r w:rsidR="00F96FD2">
        <w:rPr>
          <w:rFonts w:ascii="Tahoma" w:hAnsi="Tahoma" w:cs="Tahoma"/>
          <w:color w:val="1F1F1F"/>
          <w:sz w:val="25"/>
          <w:szCs w:val="25"/>
        </w:rPr>
        <w:t xml:space="preserve">   </w:t>
      </w:r>
    </w:p>
    <w:p w14:paraId="434095A9" w14:textId="46743668" w:rsidR="00AB6455"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sidR="009F0D34">
        <w:rPr>
          <w:rFonts w:ascii="Tahoma" w:hAnsi="Tahoma" w:cs="Tahoma"/>
          <w:color w:val="1F1F1F"/>
          <w:sz w:val="25"/>
          <w:szCs w:val="25"/>
        </w:rPr>
        <w:t xml:space="preserve"> </w:t>
      </w:r>
      <w:r w:rsidR="00AB6455">
        <w:rPr>
          <w:rFonts w:ascii="Tahoma" w:hAnsi="Tahoma" w:cs="Tahoma"/>
          <w:color w:val="1F1F1F"/>
          <w:sz w:val="25"/>
          <w:szCs w:val="25"/>
        </w:rPr>
        <w:t xml:space="preserve">   </w:t>
      </w:r>
      <w:r w:rsidR="009F0D34">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070F9A17" w14:textId="3E9B0751" w:rsidR="00F96FD2" w:rsidRDefault="00AB6455" w:rsidP="00C63B7A">
      <w:pPr>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42E02FD5" wp14:editId="63124624">
            <wp:simplePos x="0" y="0"/>
            <wp:positionH relativeFrom="column">
              <wp:posOffset>4159885</wp:posOffset>
            </wp:positionH>
            <wp:positionV relativeFrom="paragraph">
              <wp:posOffset>70485</wp:posOffset>
            </wp:positionV>
            <wp:extent cx="1555750" cy="833120"/>
            <wp:effectExtent l="0" t="0" r="6350" b="5080"/>
            <wp:wrapTight wrapText="bothSides">
              <wp:wrapPolygon edited="0">
                <wp:start x="13224" y="0"/>
                <wp:lineTo x="8993" y="494"/>
                <wp:lineTo x="1851" y="5433"/>
                <wp:lineTo x="1851" y="8396"/>
                <wp:lineTo x="0" y="11854"/>
                <wp:lineTo x="0" y="13335"/>
                <wp:lineTo x="6612" y="16299"/>
                <wp:lineTo x="6877" y="21238"/>
                <wp:lineTo x="8199" y="21238"/>
                <wp:lineTo x="8464" y="20744"/>
                <wp:lineTo x="9522" y="16299"/>
                <wp:lineTo x="14282" y="8396"/>
                <wp:lineTo x="21424" y="5433"/>
                <wp:lineTo x="21424" y="1976"/>
                <wp:lineTo x="14547" y="0"/>
                <wp:lineTo x="13224" y="0"/>
              </wp:wrapPolygon>
            </wp:wrapTight>
            <wp:docPr id="8202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5750" cy="833120"/>
                    </a:xfrm>
                    <a:prstGeom prst="rect">
                      <a:avLst/>
                    </a:prstGeom>
                    <a:noFill/>
                    <a:ln>
                      <a:noFill/>
                    </a:ln>
                  </pic:spPr>
                </pic:pic>
              </a:graphicData>
            </a:graphic>
          </wp:anchor>
        </w:drawing>
      </w:r>
      <w:r w:rsidR="00C63B7A">
        <w:rPr>
          <w:rFonts w:ascii="Tahoma" w:hAnsi="Tahoma" w:cs="Tahoma"/>
          <w:color w:val="1F1F1F"/>
          <w:sz w:val="25"/>
          <w:szCs w:val="25"/>
        </w:rPr>
        <w:t xml:space="preserve">   </w:t>
      </w:r>
    </w:p>
    <w:p w14:paraId="4D2944A7" w14:textId="1CF91169" w:rsidR="00F96FD2" w:rsidRDefault="00F96FD2" w:rsidP="00C63B7A">
      <w:pPr>
        <w:ind w:left="284"/>
        <w:jc w:val="both"/>
        <w:rPr>
          <w:rFonts w:ascii="Tahoma" w:hAnsi="Tahoma" w:cs="Tahoma"/>
          <w:color w:val="1F1F1F"/>
          <w:sz w:val="25"/>
          <w:szCs w:val="25"/>
        </w:rPr>
      </w:pPr>
    </w:p>
    <w:p w14:paraId="1DDAC108" w14:textId="4963DC72"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7BE1BE4A" w14:textId="77777777" w:rsidR="00AB6455"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34A3BE0D" w:rsidR="00247F81" w:rsidRPr="003D1396" w:rsidRDefault="00AB6455"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867DCD4" w14:textId="1100795E" w:rsidR="00076EA7" w:rsidRDefault="00247F81" w:rsidP="00DF0AE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87226A">
      <w:headerReference w:type="default" r:id="rId9"/>
      <w:pgSz w:w="11906" w:h="16838"/>
      <w:pgMar w:top="1338" w:right="56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69236" w14:textId="77777777" w:rsidR="00755F40" w:rsidRDefault="00755F40">
      <w:r>
        <w:separator/>
      </w:r>
    </w:p>
  </w:endnote>
  <w:endnote w:type="continuationSeparator" w:id="0">
    <w:p w14:paraId="42F69BF8" w14:textId="77777777" w:rsidR="00755F40" w:rsidRDefault="00755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7014" w14:textId="77777777" w:rsidR="00755F40" w:rsidRDefault="00755F40">
      <w:r>
        <w:separator/>
      </w:r>
    </w:p>
  </w:footnote>
  <w:footnote w:type="continuationSeparator" w:id="0">
    <w:p w14:paraId="208B58F8" w14:textId="77777777" w:rsidR="00755F40" w:rsidRDefault="00755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1810977306" name="Picture 1810977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6"/>
  </w:num>
  <w:num w:numId="15" w16cid:durableId="197470814">
    <w:abstractNumId w:val="13"/>
  </w:num>
  <w:num w:numId="16" w16cid:durableId="1182625237">
    <w:abstractNumId w:val="17"/>
  </w:num>
  <w:num w:numId="17" w16cid:durableId="683215562">
    <w:abstractNumId w:val="18"/>
  </w:num>
  <w:num w:numId="18" w16cid:durableId="1559392209">
    <w:abstractNumId w:val="14"/>
  </w:num>
  <w:num w:numId="19" w16cid:durableId="959844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64F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E6552"/>
    <w:rsid w:val="000F334E"/>
    <w:rsid w:val="000F3A4F"/>
    <w:rsid w:val="000F59AC"/>
    <w:rsid w:val="00121CFB"/>
    <w:rsid w:val="00126BA3"/>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C7D03"/>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1610"/>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C1785"/>
    <w:rsid w:val="006C4BAE"/>
    <w:rsid w:val="006C5D86"/>
    <w:rsid w:val="006C7C59"/>
    <w:rsid w:val="00705C8D"/>
    <w:rsid w:val="0071188C"/>
    <w:rsid w:val="007152D7"/>
    <w:rsid w:val="0074054D"/>
    <w:rsid w:val="00746C14"/>
    <w:rsid w:val="0075246D"/>
    <w:rsid w:val="00755F40"/>
    <w:rsid w:val="00757FC8"/>
    <w:rsid w:val="00762F19"/>
    <w:rsid w:val="007A65F9"/>
    <w:rsid w:val="007B0BF2"/>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226A"/>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9F0D34"/>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86E40"/>
    <w:rsid w:val="00A91424"/>
    <w:rsid w:val="00A9467C"/>
    <w:rsid w:val="00AA2C77"/>
    <w:rsid w:val="00AB2CF2"/>
    <w:rsid w:val="00AB6455"/>
    <w:rsid w:val="00AC3FB9"/>
    <w:rsid w:val="00AC702A"/>
    <w:rsid w:val="00AD0FA7"/>
    <w:rsid w:val="00AD226F"/>
    <w:rsid w:val="00AE79C3"/>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1B77"/>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5</cp:revision>
  <cp:lastPrinted>2026-05-19T09:03:00Z</cp:lastPrinted>
  <dcterms:created xsi:type="dcterms:W3CDTF">2026-06-13T07:58:00Z</dcterms:created>
  <dcterms:modified xsi:type="dcterms:W3CDTF">2026-06-13T08:03:00Z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