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AC579" w14:textId="7484A54D" w:rsidR="0074054D" w:rsidRDefault="0074054D" w:rsidP="00E24ECA">
      <w:pPr>
        <w:tabs>
          <w:tab w:val="left" w:pos="1575"/>
        </w:tabs>
        <w:rPr>
          <w:rFonts w:ascii="Tahoma" w:hAnsi="Tahoma" w:cs="Tahoma"/>
          <w:color w:val="1F1F1F"/>
          <w:sz w:val="25"/>
          <w:szCs w:val="25"/>
        </w:rPr>
      </w:pPr>
    </w:p>
    <w:p w14:paraId="52C15359" w14:textId="35BDF1FB" w:rsidR="00EE0CC4" w:rsidRPr="008B4B63" w:rsidRDefault="00EE0CC4" w:rsidP="008B4B63">
      <w:pPr>
        <w:jc w:val="both"/>
        <w:rPr>
          <w:rFonts w:ascii="Tahoma" w:hAnsi="Tahoma" w:cs="Tahoma"/>
          <w:b/>
          <w:bCs/>
          <w:color w:val="1F1F1F"/>
          <w:sz w:val="25"/>
          <w:szCs w:val="25"/>
        </w:rPr>
      </w:pPr>
      <w:r w:rsidRPr="008B4B63">
        <w:rPr>
          <w:rFonts w:ascii="Tahoma" w:hAnsi="Tahoma" w:cs="Tahoma"/>
          <w:b/>
          <w:bCs/>
          <w:color w:val="1F1F1F"/>
          <w:sz w:val="25"/>
          <w:szCs w:val="25"/>
        </w:rPr>
        <w:t>The Head of Department</w:t>
      </w:r>
      <w:r w:rsidR="008B4B63" w:rsidRPr="008B4B63">
        <w:rPr>
          <w:rFonts w:ascii="Tahoma" w:hAnsi="Tahoma" w:cs="Tahoma"/>
          <w:b/>
          <w:bCs/>
          <w:color w:val="1F1F1F"/>
          <w:sz w:val="25"/>
          <w:szCs w:val="25"/>
        </w:rPr>
        <w:t>,</w:t>
      </w:r>
    </w:p>
    <w:p w14:paraId="2576F517" w14:textId="26BCC6D8" w:rsidR="008B4B63" w:rsidRPr="008B4B63" w:rsidRDefault="00EE0CC4" w:rsidP="008B4B63">
      <w:pPr>
        <w:jc w:val="both"/>
        <w:rPr>
          <w:rFonts w:ascii="Tahoma" w:hAnsi="Tahoma" w:cs="Tahoma"/>
          <w:b/>
          <w:bCs/>
          <w:color w:val="1F1F1F"/>
          <w:sz w:val="25"/>
          <w:szCs w:val="25"/>
        </w:rPr>
      </w:pPr>
      <w:r w:rsidRPr="008B4B63">
        <w:rPr>
          <w:rFonts w:ascii="Tahoma" w:hAnsi="Tahoma" w:cs="Tahoma"/>
          <w:b/>
          <w:bCs/>
          <w:color w:val="1F1F1F"/>
          <w:sz w:val="25"/>
          <w:szCs w:val="25"/>
        </w:rPr>
        <w:t>Clinical Biochemistry</w:t>
      </w:r>
      <w:r w:rsidR="008B4B63" w:rsidRPr="008B4B63">
        <w:rPr>
          <w:rFonts w:ascii="Tahoma" w:hAnsi="Tahoma" w:cs="Tahoma"/>
          <w:b/>
          <w:bCs/>
          <w:color w:val="1F1F1F"/>
          <w:sz w:val="25"/>
          <w:szCs w:val="25"/>
        </w:rPr>
        <w:t xml:space="preserve"> Department,</w:t>
      </w:r>
    </w:p>
    <w:p w14:paraId="79631229" w14:textId="716877C3" w:rsidR="00EE0CC4" w:rsidRPr="008B4B63" w:rsidRDefault="00EE0CC4" w:rsidP="008B4B63">
      <w:pPr>
        <w:jc w:val="both"/>
        <w:rPr>
          <w:rFonts w:ascii="Tahoma" w:hAnsi="Tahoma" w:cs="Tahoma"/>
          <w:b/>
          <w:bCs/>
          <w:color w:val="1F1F1F"/>
          <w:sz w:val="25"/>
          <w:szCs w:val="25"/>
        </w:rPr>
      </w:pPr>
      <w:r w:rsidRPr="008B4B63">
        <w:rPr>
          <w:rFonts w:ascii="Tahoma" w:hAnsi="Tahoma" w:cs="Tahoma"/>
          <w:b/>
          <w:bCs/>
          <w:color w:val="1F1F1F"/>
          <w:sz w:val="25"/>
          <w:szCs w:val="25"/>
        </w:rPr>
        <w:t xml:space="preserve">University of </w:t>
      </w:r>
      <w:r w:rsidR="008B4B63" w:rsidRPr="008B4B63">
        <w:rPr>
          <w:rFonts w:ascii="Tahoma" w:hAnsi="Tahoma" w:cs="Tahoma"/>
          <w:b/>
          <w:bCs/>
          <w:color w:val="1F1F1F"/>
          <w:sz w:val="25"/>
          <w:szCs w:val="25"/>
        </w:rPr>
        <w:t>Kashmir, Srinagar.</w:t>
      </w:r>
    </w:p>
    <w:p w14:paraId="1FD4A2BA" w14:textId="3B736F12" w:rsidR="008B4B63" w:rsidRDefault="008B4B63" w:rsidP="008B4B63">
      <w:pPr>
        <w:jc w:val="both"/>
        <w:rPr>
          <w:rFonts w:ascii="Tahoma" w:hAnsi="Tahoma" w:cs="Tahoma"/>
          <w:color w:val="1F1F1F"/>
          <w:sz w:val="25"/>
          <w:szCs w:val="25"/>
        </w:rPr>
      </w:pPr>
    </w:p>
    <w:p w14:paraId="5678D38A" w14:textId="3B6458EE" w:rsidR="008B4B63" w:rsidRDefault="008B4B63" w:rsidP="008B4B63">
      <w:pPr>
        <w:jc w:val="both"/>
        <w:rPr>
          <w:rFonts w:ascii="Tahoma" w:hAnsi="Tahoma" w:cs="Tahoma"/>
          <w:color w:val="1F1F1F"/>
          <w:sz w:val="25"/>
          <w:szCs w:val="25"/>
        </w:rPr>
      </w:pPr>
      <w:r>
        <w:rPr>
          <w:rFonts w:ascii="Tahoma" w:hAnsi="Tahoma" w:cs="Tahoma"/>
          <w:color w:val="1F1F1F"/>
          <w:sz w:val="25"/>
          <w:szCs w:val="25"/>
        </w:rPr>
        <w:t xml:space="preserve">No: KGP/Estt/Misc/2025/                                 </w:t>
      </w:r>
      <w:r w:rsidR="00C46FF5">
        <w:rPr>
          <w:rFonts w:ascii="Tahoma" w:hAnsi="Tahoma" w:cs="Tahoma"/>
          <w:color w:val="1F1F1F"/>
          <w:sz w:val="25"/>
          <w:szCs w:val="25"/>
        </w:rPr>
        <w:t xml:space="preserve">     </w:t>
      </w:r>
      <w:r>
        <w:rPr>
          <w:rFonts w:ascii="Tahoma" w:hAnsi="Tahoma" w:cs="Tahoma"/>
          <w:color w:val="1F1F1F"/>
          <w:sz w:val="25"/>
          <w:szCs w:val="25"/>
        </w:rPr>
        <w:t xml:space="preserve">   Dated: 21-04-2025 </w:t>
      </w:r>
    </w:p>
    <w:p w14:paraId="75E4A149" w14:textId="77777777" w:rsidR="008B4B63" w:rsidRPr="00EE0CC4" w:rsidRDefault="008B4B63" w:rsidP="008B4B63">
      <w:pPr>
        <w:jc w:val="both"/>
        <w:rPr>
          <w:rFonts w:ascii="Tahoma" w:hAnsi="Tahoma" w:cs="Tahoma"/>
          <w:color w:val="1F1F1F"/>
          <w:sz w:val="25"/>
          <w:szCs w:val="25"/>
        </w:rPr>
      </w:pPr>
    </w:p>
    <w:p w14:paraId="39C87846" w14:textId="0F0016A7" w:rsidR="009A61ED" w:rsidRDefault="00EE0CC4" w:rsidP="009A61ED">
      <w:pPr>
        <w:jc w:val="both"/>
        <w:rPr>
          <w:rFonts w:ascii="Tahoma" w:hAnsi="Tahoma" w:cs="Tahoma"/>
          <w:b/>
          <w:bCs/>
          <w:color w:val="1F1F1F"/>
          <w:sz w:val="25"/>
          <w:szCs w:val="25"/>
        </w:rPr>
      </w:pPr>
      <w:r w:rsidRPr="008B4B63">
        <w:rPr>
          <w:rFonts w:ascii="Tahoma" w:hAnsi="Tahoma" w:cs="Tahoma"/>
          <w:b/>
          <w:bCs/>
          <w:color w:val="1F1F1F"/>
          <w:sz w:val="25"/>
          <w:szCs w:val="25"/>
        </w:rPr>
        <w:t>Subject</w:t>
      </w:r>
      <w:r w:rsidR="009A61ED">
        <w:rPr>
          <w:rFonts w:ascii="Tahoma" w:hAnsi="Tahoma" w:cs="Tahoma"/>
          <w:b/>
          <w:bCs/>
          <w:color w:val="1F1F1F"/>
          <w:sz w:val="25"/>
          <w:szCs w:val="25"/>
        </w:rPr>
        <w:t xml:space="preserve">: </w:t>
      </w:r>
      <w:r w:rsidR="00E24ECA">
        <w:rPr>
          <w:rFonts w:ascii="Tahoma" w:hAnsi="Tahoma" w:cs="Tahoma"/>
          <w:b/>
          <w:bCs/>
          <w:color w:val="1F1F1F"/>
          <w:sz w:val="25"/>
          <w:szCs w:val="25"/>
        </w:rPr>
        <w:t xml:space="preserve">Request </w:t>
      </w:r>
      <w:r w:rsidR="009A61ED">
        <w:rPr>
          <w:rFonts w:ascii="Tahoma" w:hAnsi="Tahoma" w:cs="Tahoma"/>
          <w:b/>
          <w:bCs/>
          <w:color w:val="1F1F1F"/>
          <w:sz w:val="25"/>
          <w:szCs w:val="25"/>
        </w:rPr>
        <w:t xml:space="preserve">for </w:t>
      </w:r>
      <w:r w:rsidR="00E24ECA">
        <w:rPr>
          <w:rFonts w:ascii="Tahoma" w:hAnsi="Tahoma" w:cs="Tahoma"/>
          <w:b/>
          <w:bCs/>
          <w:color w:val="1F1F1F"/>
          <w:sz w:val="25"/>
          <w:szCs w:val="25"/>
        </w:rPr>
        <w:t>utilisation</w:t>
      </w:r>
      <w:r w:rsidR="009A61ED">
        <w:rPr>
          <w:rFonts w:ascii="Tahoma" w:hAnsi="Tahoma" w:cs="Tahoma"/>
          <w:b/>
          <w:bCs/>
          <w:color w:val="1F1F1F"/>
          <w:sz w:val="25"/>
          <w:szCs w:val="25"/>
        </w:rPr>
        <w:t xml:space="preserve"> of </w:t>
      </w:r>
      <w:r w:rsidR="009A61ED" w:rsidRPr="009A61ED">
        <w:rPr>
          <w:rFonts w:ascii="Tahoma" w:hAnsi="Tahoma" w:cs="Tahoma"/>
          <w:b/>
          <w:bCs/>
          <w:color w:val="1F1F1F"/>
          <w:sz w:val="25"/>
          <w:szCs w:val="25"/>
        </w:rPr>
        <w:t xml:space="preserve">Laboratory Facilities for Practical </w:t>
      </w:r>
      <w:r w:rsidR="00E24ECA">
        <w:rPr>
          <w:rFonts w:ascii="Tahoma" w:hAnsi="Tahoma" w:cs="Tahoma"/>
          <w:b/>
          <w:bCs/>
          <w:color w:val="1F1F1F"/>
          <w:sz w:val="25"/>
          <w:szCs w:val="25"/>
        </w:rPr>
        <w:t xml:space="preserve">classes </w:t>
      </w:r>
      <w:r w:rsidR="00EF5A7D">
        <w:rPr>
          <w:rFonts w:ascii="Tahoma" w:hAnsi="Tahoma" w:cs="Tahoma"/>
          <w:b/>
          <w:bCs/>
          <w:color w:val="1F1F1F"/>
          <w:sz w:val="25"/>
          <w:szCs w:val="25"/>
        </w:rPr>
        <w:t xml:space="preserve">of our students of </w:t>
      </w:r>
      <w:r w:rsidR="009A61ED" w:rsidRPr="009A61ED">
        <w:rPr>
          <w:rFonts w:ascii="Tahoma" w:hAnsi="Tahoma" w:cs="Tahoma"/>
          <w:b/>
          <w:bCs/>
          <w:color w:val="1F1F1F"/>
          <w:sz w:val="25"/>
          <w:szCs w:val="25"/>
        </w:rPr>
        <w:t>Three-Year Diploma in Medical Laboratory Technology (MLT) Program</w:t>
      </w:r>
      <w:r w:rsidR="00E24ECA">
        <w:rPr>
          <w:rFonts w:ascii="Tahoma" w:hAnsi="Tahoma" w:cs="Tahoma"/>
          <w:b/>
          <w:bCs/>
          <w:color w:val="1F1F1F"/>
          <w:sz w:val="25"/>
          <w:szCs w:val="25"/>
        </w:rPr>
        <w:t>.</w:t>
      </w:r>
    </w:p>
    <w:p w14:paraId="184B8EE5" w14:textId="77777777" w:rsidR="00E24ECA" w:rsidRDefault="00E24ECA" w:rsidP="009A61ED">
      <w:pPr>
        <w:jc w:val="both"/>
        <w:rPr>
          <w:rFonts w:ascii="Tahoma" w:hAnsi="Tahoma" w:cs="Tahoma"/>
          <w:b/>
          <w:bCs/>
          <w:color w:val="1F1F1F"/>
          <w:sz w:val="25"/>
          <w:szCs w:val="25"/>
        </w:rPr>
      </w:pPr>
    </w:p>
    <w:p w14:paraId="42ED0471" w14:textId="19D02AAF" w:rsidR="00E24ECA" w:rsidRDefault="00EE0CC4" w:rsidP="00E24ECA">
      <w:pPr>
        <w:spacing w:line="276" w:lineRule="auto"/>
        <w:jc w:val="both"/>
        <w:rPr>
          <w:rFonts w:ascii="Tahoma" w:hAnsi="Tahoma" w:cs="Tahoma"/>
          <w:color w:val="1F1F1F"/>
          <w:sz w:val="25"/>
          <w:szCs w:val="25"/>
        </w:rPr>
      </w:pPr>
      <w:r w:rsidRPr="00EE0CC4">
        <w:rPr>
          <w:rFonts w:ascii="Tahoma" w:hAnsi="Tahoma" w:cs="Tahoma"/>
          <w:color w:val="1F1F1F"/>
          <w:sz w:val="25"/>
          <w:szCs w:val="25"/>
        </w:rPr>
        <w:t>Sir,</w:t>
      </w:r>
    </w:p>
    <w:p w14:paraId="3C01015B" w14:textId="647A3A88" w:rsidR="00E24ECA" w:rsidRPr="00E24ECA" w:rsidRDefault="00E24ECA" w:rsidP="00E24ECA">
      <w:pPr>
        <w:spacing w:line="360" w:lineRule="auto"/>
        <w:jc w:val="both"/>
        <w:rPr>
          <w:rFonts w:ascii="Tahoma" w:hAnsi="Tahoma" w:cs="Tahoma"/>
          <w:color w:val="1F1F1F"/>
          <w:sz w:val="25"/>
          <w:szCs w:val="25"/>
        </w:rPr>
      </w:pPr>
      <w:r>
        <w:rPr>
          <w:rFonts w:ascii="Tahoma" w:hAnsi="Tahoma" w:cs="Tahoma"/>
          <w:color w:val="1F1F1F"/>
          <w:sz w:val="25"/>
          <w:szCs w:val="25"/>
        </w:rPr>
        <w:t xml:space="preserve">This </w:t>
      </w:r>
      <w:r w:rsidRPr="00E24ECA">
        <w:rPr>
          <w:rFonts w:ascii="Tahoma" w:hAnsi="Tahoma" w:cs="Tahoma"/>
          <w:color w:val="1F1F1F"/>
          <w:sz w:val="25"/>
          <w:szCs w:val="25"/>
        </w:rPr>
        <w:t>institution has recently introduced the Three-Year Diploma in Medical Laboratory Technology (MLT) program, which includes essential practical classes in subjects such as clinical biochemistry, haematology</w:t>
      </w:r>
      <w:r>
        <w:rPr>
          <w:rFonts w:ascii="Tahoma" w:hAnsi="Tahoma" w:cs="Tahoma"/>
          <w:color w:val="1F1F1F"/>
          <w:sz w:val="25"/>
          <w:szCs w:val="25"/>
        </w:rPr>
        <w:t xml:space="preserve"> and </w:t>
      </w:r>
      <w:r w:rsidRPr="00E24ECA">
        <w:rPr>
          <w:rFonts w:ascii="Tahoma" w:hAnsi="Tahoma" w:cs="Tahoma"/>
          <w:color w:val="1F1F1F"/>
          <w:sz w:val="25"/>
          <w:szCs w:val="25"/>
        </w:rPr>
        <w:t>microbiology. These hands-on sessions are critical for equipping students with the practical skills needed for their future careers. However, due to the program’s recent implementation, we are currently facing temporary limitations in our on-site laboratory facilities. While we have initiated the procurement of necessary equipment and materials, the process is ongoing.</w:t>
      </w:r>
    </w:p>
    <w:p w14:paraId="78590548" w14:textId="21719D82" w:rsidR="00E24ECA" w:rsidRPr="00E24ECA" w:rsidRDefault="00E24ECA" w:rsidP="00E24ECA">
      <w:pPr>
        <w:spacing w:line="360" w:lineRule="auto"/>
        <w:jc w:val="both"/>
        <w:rPr>
          <w:rFonts w:ascii="Tahoma" w:hAnsi="Tahoma" w:cs="Tahoma"/>
          <w:color w:val="1F1F1F"/>
          <w:sz w:val="25"/>
          <w:szCs w:val="25"/>
        </w:rPr>
      </w:pPr>
      <w:r w:rsidRPr="00E24ECA">
        <w:rPr>
          <w:rFonts w:ascii="Tahoma" w:hAnsi="Tahoma" w:cs="Tahoma"/>
          <w:color w:val="1F1F1F"/>
          <w:sz w:val="25"/>
          <w:szCs w:val="25"/>
        </w:rPr>
        <w:t>To ensure our students receive the required practical training, we kindly request your permission to allow our MLT students to conduct their practica</w:t>
      </w:r>
      <w:r>
        <w:rPr>
          <w:rFonts w:ascii="Tahoma" w:hAnsi="Tahoma" w:cs="Tahoma"/>
          <w:color w:val="1F1F1F"/>
          <w:sz w:val="25"/>
          <w:szCs w:val="25"/>
        </w:rPr>
        <w:t>ls</w:t>
      </w:r>
      <w:r w:rsidRPr="00E24ECA">
        <w:rPr>
          <w:rFonts w:ascii="Tahoma" w:hAnsi="Tahoma" w:cs="Tahoma"/>
          <w:color w:val="1F1F1F"/>
          <w:sz w:val="25"/>
          <w:szCs w:val="25"/>
        </w:rPr>
        <w:t xml:space="preserve"> in your department’s well-equipped laboratory facilities.</w:t>
      </w:r>
      <w:r>
        <w:rPr>
          <w:rFonts w:ascii="Tahoma" w:hAnsi="Tahoma" w:cs="Tahoma"/>
          <w:color w:val="1F1F1F"/>
          <w:sz w:val="25"/>
          <w:szCs w:val="25"/>
        </w:rPr>
        <w:t xml:space="preserve"> </w:t>
      </w:r>
      <w:r w:rsidRPr="00E24ECA">
        <w:rPr>
          <w:rFonts w:ascii="Tahoma" w:hAnsi="Tahoma" w:cs="Tahoma"/>
          <w:color w:val="1F1F1F"/>
          <w:sz w:val="25"/>
          <w:szCs w:val="25"/>
        </w:rPr>
        <w:t>Our faculty will supervise the students, ensuring full compliance with your laboratory’s protocols and safety standards. Additionally, we will brief our students on maintaining the highest levels of laboratory hygiene and safety.</w:t>
      </w:r>
    </w:p>
    <w:p w14:paraId="17BCC801" w14:textId="77777777" w:rsidR="00E24ECA" w:rsidRDefault="00E24ECA" w:rsidP="00E24ECA">
      <w:pPr>
        <w:spacing w:line="360" w:lineRule="auto"/>
        <w:jc w:val="both"/>
        <w:rPr>
          <w:rFonts w:ascii="Tahoma" w:hAnsi="Tahoma" w:cs="Tahoma"/>
          <w:color w:val="1F1F1F"/>
          <w:sz w:val="25"/>
          <w:szCs w:val="25"/>
        </w:rPr>
      </w:pPr>
      <w:r w:rsidRPr="00E24ECA">
        <w:rPr>
          <w:rFonts w:ascii="Tahoma" w:hAnsi="Tahoma" w:cs="Tahoma"/>
          <w:color w:val="1F1F1F"/>
          <w:sz w:val="25"/>
          <w:szCs w:val="25"/>
        </w:rPr>
        <w:t>We deeply value your department’s operational commitments and greatly appreciate your consideration of this request. This collaboration would significantly enhance our students’ academic and professional growth, bridging the gap between theoretical knowledge and practical application.</w:t>
      </w:r>
      <w:r w:rsidR="008B4B63">
        <w:rPr>
          <w:rFonts w:ascii="Tahoma" w:hAnsi="Tahoma" w:cs="Tahoma"/>
          <w:color w:val="1F1F1F"/>
          <w:sz w:val="25"/>
          <w:szCs w:val="25"/>
        </w:rPr>
        <w:t xml:space="preserve">     </w:t>
      </w:r>
    </w:p>
    <w:p w14:paraId="15785E0B" w14:textId="77777777" w:rsidR="00E24ECA" w:rsidRDefault="00E24ECA" w:rsidP="00E24ECA">
      <w:pPr>
        <w:spacing w:line="360" w:lineRule="auto"/>
        <w:jc w:val="both"/>
        <w:rPr>
          <w:rFonts w:ascii="Tahoma" w:hAnsi="Tahoma" w:cs="Tahoma"/>
          <w:color w:val="1F1F1F"/>
          <w:sz w:val="25"/>
          <w:szCs w:val="25"/>
        </w:rPr>
      </w:pPr>
    </w:p>
    <w:p w14:paraId="435F956D" w14:textId="61D2FD80" w:rsidR="002A5606" w:rsidRDefault="008B4B63" w:rsidP="00E24ECA">
      <w:pPr>
        <w:spacing w:line="360" w:lineRule="auto"/>
        <w:jc w:val="both"/>
        <w:rPr>
          <w:rFonts w:ascii="Tahoma" w:hAnsi="Tahoma" w:cs="Tahoma"/>
          <w:color w:val="1F1F1F"/>
          <w:sz w:val="25"/>
          <w:szCs w:val="25"/>
        </w:rPr>
      </w:pPr>
      <w:r>
        <w:rPr>
          <w:rFonts w:ascii="Tahoma" w:hAnsi="Tahoma" w:cs="Tahoma"/>
          <w:color w:val="1F1F1F"/>
          <w:sz w:val="25"/>
          <w:szCs w:val="25"/>
        </w:rPr>
        <w:t xml:space="preserve">                                                  </w:t>
      </w:r>
      <w:r w:rsidR="00E24ECA">
        <w:rPr>
          <w:rFonts w:ascii="Tahoma" w:hAnsi="Tahoma" w:cs="Tahoma"/>
          <w:color w:val="1F1F1F"/>
          <w:sz w:val="25"/>
          <w:szCs w:val="25"/>
        </w:rPr>
        <w:t xml:space="preserve">      </w:t>
      </w:r>
      <w:r>
        <w:rPr>
          <w:rFonts w:ascii="Tahoma" w:hAnsi="Tahoma" w:cs="Tahoma"/>
          <w:color w:val="1F1F1F"/>
          <w:sz w:val="25"/>
          <w:szCs w:val="25"/>
        </w:rPr>
        <w:t xml:space="preserve"> </w:t>
      </w:r>
      <w:r w:rsidR="009C5E8F">
        <w:rPr>
          <w:rFonts w:ascii="Tahoma" w:hAnsi="Tahoma" w:cs="Tahoma"/>
          <w:color w:val="1F1F1F"/>
          <w:sz w:val="25"/>
          <w:szCs w:val="25"/>
        </w:rPr>
        <w:t xml:space="preserve"> </w:t>
      </w:r>
      <w:r>
        <w:rPr>
          <w:rFonts w:ascii="Tahoma" w:hAnsi="Tahoma" w:cs="Tahoma"/>
          <w:color w:val="1F1F1F"/>
          <w:sz w:val="25"/>
          <w:szCs w:val="25"/>
        </w:rPr>
        <w:t xml:space="preserve"> </w:t>
      </w:r>
      <w:r w:rsidR="00247F81" w:rsidRPr="003D1396">
        <w:rPr>
          <w:rFonts w:ascii="Tahoma" w:hAnsi="Tahoma" w:cs="Tahoma"/>
          <w:color w:val="1F1F1F"/>
          <w:sz w:val="25"/>
          <w:szCs w:val="25"/>
        </w:rPr>
        <w:t xml:space="preserve">Yours </w:t>
      </w:r>
      <w:r>
        <w:rPr>
          <w:rFonts w:ascii="Tahoma" w:hAnsi="Tahoma" w:cs="Tahoma"/>
          <w:color w:val="1F1F1F"/>
          <w:sz w:val="25"/>
          <w:szCs w:val="25"/>
        </w:rPr>
        <w:t>Sincerely,</w:t>
      </w:r>
    </w:p>
    <w:p w14:paraId="2E8E4730" w14:textId="234DD455" w:rsidR="00B468AB" w:rsidRPr="003D1396" w:rsidRDefault="00B468AB" w:rsidP="008B4B63">
      <w:pPr>
        <w:spacing w:line="360" w:lineRule="auto"/>
        <w:jc w:val="both"/>
        <w:rPr>
          <w:rFonts w:ascii="Tahoma" w:hAnsi="Tahoma" w:cs="Tahoma"/>
          <w:color w:val="1F1F1F"/>
          <w:sz w:val="25"/>
          <w:szCs w:val="25"/>
        </w:rPr>
      </w:pPr>
      <w:r>
        <w:rPr>
          <w:rFonts w:ascii="Tahoma" w:hAnsi="Tahoma" w:cs="Tahoma"/>
          <w:color w:val="1F1F1F"/>
          <w:sz w:val="25"/>
          <w:szCs w:val="25"/>
        </w:rPr>
        <w:t xml:space="preserve"> </w:t>
      </w:r>
    </w:p>
    <w:p w14:paraId="2141638F" w14:textId="7BD776D3" w:rsidR="00247F81" w:rsidRPr="003D1396" w:rsidRDefault="00247F81" w:rsidP="008B4B63">
      <w:pPr>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B468AB">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3D963A2E" w:rsidR="00247F81" w:rsidRPr="003D1396" w:rsidRDefault="00247F81" w:rsidP="008B4B63">
      <w:pPr>
        <w:jc w:val="both"/>
        <w:rPr>
          <w:rFonts w:ascii="Tahoma" w:hAnsi="Tahoma" w:cs="Tahoma"/>
          <w:color w:val="1F1F1F"/>
          <w:sz w:val="25"/>
          <w:szCs w:val="25"/>
        </w:rPr>
      </w:pPr>
      <w:r w:rsidRPr="003D1396">
        <w:rPr>
          <w:rFonts w:ascii="Tahoma" w:hAnsi="Tahoma" w:cs="Tahoma"/>
          <w:color w:val="1F1F1F"/>
          <w:sz w:val="25"/>
          <w:szCs w:val="25"/>
        </w:rPr>
        <w:t xml:space="preserve">    </w:t>
      </w:r>
      <w:r w:rsidR="00E936E1">
        <w:rPr>
          <w:rFonts w:ascii="Tahoma" w:hAnsi="Tahoma" w:cs="Tahoma"/>
          <w:color w:val="1F1F1F"/>
          <w:sz w:val="25"/>
          <w:szCs w:val="25"/>
        </w:rPr>
        <w:t xml:space="preserve"> </w:t>
      </w:r>
      <w:r w:rsidRPr="003D1396">
        <w:rPr>
          <w:rFonts w:ascii="Tahoma" w:hAnsi="Tahoma" w:cs="Tahoma"/>
          <w:color w:val="1F1F1F"/>
          <w:sz w:val="25"/>
          <w:szCs w:val="25"/>
        </w:rPr>
        <w:t xml:space="preserve">                                        </w:t>
      </w:r>
      <w:r w:rsidR="009E19D2">
        <w:rPr>
          <w:rFonts w:ascii="Tahoma" w:hAnsi="Tahoma" w:cs="Tahoma"/>
          <w:color w:val="1F1F1F"/>
          <w:sz w:val="25"/>
          <w:szCs w:val="25"/>
        </w:rPr>
        <w:t xml:space="preserve"> </w:t>
      </w:r>
      <w:r w:rsidRPr="003D1396">
        <w:rPr>
          <w:rFonts w:ascii="Tahoma" w:hAnsi="Tahoma" w:cs="Tahoma"/>
          <w:color w:val="1F1F1F"/>
          <w:sz w:val="25"/>
          <w:szCs w:val="25"/>
        </w:rPr>
        <w:t xml:space="preserve"> Kashmir Government Polytechnic College</w:t>
      </w:r>
    </w:p>
    <w:p w14:paraId="646F0D65" w14:textId="4742C1DD" w:rsidR="00A9467C" w:rsidRDefault="00247F81" w:rsidP="008B4B63">
      <w:pPr>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9E19D2">
        <w:rPr>
          <w:rFonts w:ascii="Tahoma" w:hAnsi="Tahoma" w:cs="Tahoma"/>
          <w:color w:val="1F1F1F"/>
          <w:sz w:val="25"/>
          <w:szCs w:val="25"/>
        </w:rPr>
        <w:t xml:space="preserve"> </w:t>
      </w:r>
      <w:r w:rsidRPr="003D1396">
        <w:rPr>
          <w:rFonts w:ascii="Tahoma" w:hAnsi="Tahoma" w:cs="Tahoma"/>
          <w:color w:val="1F1F1F"/>
          <w:sz w:val="25"/>
          <w:szCs w:val="25"/>
        </w:rPr>
        <w:t>Srinagar</w:t>
      </w:r>
    </w:p>
    <w:p w14:paraId="565D40A9" w14:textId="71B4B327" w:rsidR="00E24ECA" w:rsidRDefault="00E24ECA" w:rsidP="008B4B63">
      <w:pPr>
        <w:jc w:val="both"/>
        <w:rPr>
          <w:rFonts w:ascii="Tahoma" w:hAnsi="Tahoma" w:cs="Tahoma"/>
          <w:color w:val="1F1F1F"/>
          <w:sz w:val="25"/>
          <w:szCs w:val="25"/>
        </w:rPr>
      </w:pPr>
      <w:r>
        <w:rPr>
          <w:rFonts w:ascii="Tahoma" w:hAnsi="Tahoma" w:cs="Tahoma"/>
          <w:color w:val="1F1F1F"/>
          <w:sz w:val="25"/>
          <w:szCs w:val="25"/>
        </w:rPr>
        <w:t>Copy to the:</w:t>
      </w:r>
    </w:p>
    <w:p w14:paraId="4D33C66B" w14:textId="48F49476" w:rsidR="00E24ECA" w:rsidRPr="003D1396" w:rsidRDefault="00E24ECA" w:rsidP="008B4B63">
      <w:pPr>
        <w:jc w:val="both"/>
        <w:rPr>
          <w:rFonts w:ascii="Tahoma" w:hAnsi="Tahoma" w:cs="Tahoma"/>
          <w:color w:val="1F1F1F"/>
          <w:sz w:val="25"/>
          <w:szCs w:val="25"/>
        </w:rPr>
      </w:pPr>
      <w:r>
        <w:rPr>
          <w:rFonts w:ascii="Tahoma" w:hAnsi="Tahoma" w:cs="Tahoma"/>
          <w:color w:val="1F1F1F"/>
          <w:sz w:val="25"/>
          <w:szCs w:val="25"/>
        </w:rPr>
        <w:t>1.</w:t>
      </w:r>
      <w:r w:rsidR="009C5E8F">
        <w:rPr>
          <w:rFonts w:ascii="Tahoma" w:hAnsi="Tahoma" w:cs="Tahoma"/>
          <w:color w:val="1F1F1F"/>
          <w:sz w:val="25"/>
          <w:szCs w:val="25"/>
        </w:rPr>
        <w:t xml:space="preserve"> </w:t>
      </w:r>
      <w:r>
        <w:rPr>
          <w:rFonts w:ascii="Tahoma" w:hAnsi="Tahoma" w:cs="Tahoma"/>
          <w:color w:val="1F1F1F"/>
          <w:sz w:val="25"/>
          <w:szCs w:val="25"/>
        </w:rPr>
        <w:t>Incharge MLT Department for information and necessary action.</w:t>
      </w:r>
    </w:p>
    <w:p w14:paraId="3AE845C7" w14:textId="7BC9C24C" w:rsidR="00A47EA1" w:rsidRDefault="00A47EA1" w:rsidP="00D6579E">
      <w:pPr>
        <w:ind w:left="284"/>
        <w:jc w:val="both"/>
        <w:rPr>
          <w:rFonts w:ascii="Tahoma" w:hAnsi="Tahoma" w:cs="Tahoma"/>
          <w:color w:val="1F1F1F"/>
          <w:sz w:val="24"/>
          <w:szCs w:val="24"/>
        </w:rPr>
      </w:pPr>
    </w:p>
    <w:p w14:paraId="54031DF8" w14:textId="16A19687" w:rsidR="00A47EA1" w:rsidRDefault="00A47EA1" w:rsidP="00E936E1">
      <w:pPr>
        <w:jc w:val="both"/>
        <w:rPr>
          <w:rFonts w:ascii="Tahoma" w:hAnsi="Tahoma" w:cs="Tahoma"/>
          <w:color w:val="1F1F1F"/>
          <w:sz w:val="24"/>
          <w:szCs w:val="24"/>
        </w:rPr>
      </w:pPr>
    </w:p>
    <w:p w14:paraId="1D054462" w14:textId="6E1D1520" w:rsidR="00683CF5" w:rsidRPr="00D6579E" w:rsidRDefault="00683CF5" w:rsidP="00D6579E">
      <w:pPr>
        <w:spacing w:line="360" w:lineRule="auto"/>
        <w:ind w:left="284"/>
        <w:jc w:val="both"/>
        <w:rPr>
          <w:rFonts w:ascii="Tahoma" w:hAnsi="Tahoma" w:cs="Tahoma"/>
          <w:color w:val="1F1F1F"/>
          <w:sz w:val="24"/>
          <w:szCs w:val="24"/>
        </w:rPr>
      </w:pPr>
    </w:p>
    <w:p w14:paraId="27BFE598" w14:textId="07D7D06A" w:rsidR="00A9467C" w:rsidRPr="00D6579E" w:rsidRDefault="00A9467C" w:rsidP="00D6579E">
      <w:pPr>
        <w:spacing w:line="360" w:lineRule="auto"/>
        <w:ind w:left="284"/>
        <w:jc w:val="both"/>
        <w:rPr>
          <w:rFonts w:ascii="Tahoma" w:hAnsi="Tahoma" w:cs="Tahoma"/>
          <w:color w:val="1F1F1F"/>
          <w:sz w:val="24"/>
          <w:szCs w:val="24"/>
        </w:rPr>
      </w:pPr>
    </w:p>
    <w:p w14:paraId="7D631DF6" w14:textId="77777777" w:rsidR="00A9467C" w:rsidRDefault="00A9467C" w:rsidP="0015747D">
      <w:pPr>
        <w:ind w:left="284"/>
        <w:jc w:val="both"/>
        <w:rPr>
          <w:rFonts w:ascii="Tahoma" w:hAnsi="Tahoma" w:cs="Tahoma"/>
          <w:sz w:val="25"/>
          <w:szCs w:val="25"/>
        </w:rPr>
      </w:pPr>
    </w:p>
    <w:p w14:paraId="77A58B25" w14:textId="24D7F4C4" w:rsidR="006A574C" w:rsidRDefault="006A574C" w:rsidP="006A574C">
      <w:pPr>
        <w:rPr>
          <w:rFonts w:ascii="Verdana" w:hAnsi="Verdana"/>
          <w:color w:val="000000"/>
        </w:rPr>
      </w:pPr>
    </w:p>
    <w:sectPr w:rsidR="006A574C" w:rsidSect="00E24ECA">
      <w:headerReference w:type="default" r:id="rId7"/>
      <w:pgSz w:w="11906" w:h="16838"/>
      <w:pgMar w:top="709" w:right="566" w:bottom="8" w:left="993"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B5C9F" w14:textId="77777777" w:rsidR="00E96429" w:rsidRDefault="00E96429">
      <w:r>
        <w:separator/>
      </w:r>
    </w:p>
  </w:endnote>
  <w:endnote w:type="continuationSeparator" w:id="0">
    <w:p w14:paraId="5DAE6EA9" w14:textId="77777777" w:rsidR="00E96429" w:rsidRDefault="00E964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auto"/>
    <w:pitch w:val="default"/>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46670C" w14:textId="77777777" w:rsidR="00E96429" w:rsidRDefault="00E96429">
      <w:r>
        <w:separator/>
      </w:r>
    </w:p>
  </w:footnote>
  <w:footnote w:type="continuationSeparator" w:id="0">
    <w:p w14:paraId="76185457" w14:textId="77777777" w:rsidR="00E96429" w:rsidRDefault="00E964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73B39F55" w:rsidR="00B14580" w:rsidRDefault="00E24ECA">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7ABF921">
          <wp:simplePos x="0" y="0"/>
          <wp:positionH relativeFrom="margin">
            <wp:posOffset>-76200</wp:posOffset>
          </wp:positionH>
          <wp:positionV relativeFrom="page">
            <wp:posOffset>497205</wp:posOffset>
          </wp:positionV>
          <wp:extent cx="790575" cy="765810"/>
          <wp:effectExtent l="0" t="0" r="9525" b="0"/>
          <wp:wrapTight wrapText="bothSides">
            <wp:wrapPolygon edited="0">
              <wp:start x="0" y="0"/>
              <wp:lineTo x="0" y="20955"/>
              <wp:lineTo x="21340" y="20955"/>
              <wp:lineTo x="21340" y="0"/>
              <wp:lineTo x="0"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2F3086E4"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0D04783D" w:rsidR="00B14580" w:rsidRDefault="00965277" w:rsidP="00965277">
    <w:pPr>
      <w:contextualSpacing/>
      <w:rPr>
        <w:sz w:val="20"/>
        <w:szCs w:val="20"/>
      </w:rPr>
    </w:pP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1"/>
  </w:num>
  <w:num w:numId="14">
    <w:abstractNumId w:val="16"/>
  </w:num>
  <w:num w:numId="15">
    <w:abstractNumId w:val="14"/>
  </w:num>
  <w:num w:numId="16">
    <w:abstractNumId w:val="15"/>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82091"/>
    <w:rsid w:val="000B76C4"/>
    <w:rsid w:val="000C4A5B"/>
    <w:rsid w:val="000C5610"/>
    <w:rsid w:val="000E6552"/>
    <w:rsid w:val="000F334E"/>
    <w:rsid w:val="000F3A4F"/>
    <w:rsid w:val="000F59AC"/>
    <w:rsid w:val="00121CFB"/>
    <w:rsid w:val="001364FE"/>
    <w:rsid w:val="001368DD"/>
    <w:rsid w:val="001476A0"/>
    <w:rsid w:val="00147DB3"/>
    <w:rsid w:val="001518A5"/>
    <w:rsid w:val="0015747D"/>
    <w:rsid w:val="00170095"/>
    <w:rsid w:val="00170E4F"/>
    <w:rsid w:val="001743F4"/>
    <w:rsid w:val="0017744B"/>
    <w:rsid w:val="00187C33"/>
    <w:rsid w:val="001936B7"/>
    <w:rsid w:val="00196AB1"/>
    <w:rsid w:val="001A21FE"/>
    <w:rsid w:val="001B4EB8"/>
    <w:rsid w:val="001D02DE"/>
    <w:rsid w:val="001D2BA0"/>
    <w:rsid w:val="001D5844"/>
    <w:rsid w:val="001E0D46"/>
    <w:rsid w:val="001E3E29"/>
    <w:rsid w:val="001E487E"/>
    <w:rsid w:val="001E6DA0"/>
    <w:rsid w:val="001F08DE"/>
    <w:rsid w:val="001F5E65"/>
    <w:rsid w:val="00201333"/>
    <w:rsid w:val="00210EE4"/>
    <w:rsid w:val="00210FA7"/>
    <w:rsid w:val="00216417"/>
    <w:rsid w:val="00217E71"/>
    <w:rsid w:val="00247F81"/>
    <w:rsid w:val="0026631D"/>
    <w:rsid w:val="00272108"/>
    <w:rsid w:val="002A5606"/>
    <w:rsid w:val="002C2F53"/>
    <w:rsid w:val="002D0BC4"/>
    <w:rsid w:val="002F1995"/>
    <w:rsid w:val="00322356"/>
    <w:rsid w:val="0033518C"/>
    <w:rsid w:val="00342855"/>
    <w:rsid w:val="003437C2"/>
    <w:rsid w:val="0036038D"/>
    <w:rsid w:val="00360589"/>
    <w:rsid w:val="003735B5"/>
    <w:rsid w:val="00377186"/>
    <w:rsid w:val="0037797E"/>
    <w:rsid w:val="003A1C03"/>
    <w:rsid w:val="003C3196"/>
    <w:rsid w:val="003D1396"/>
    <w:rsid w:val="00414627"/>
    <w:rsid w:val="00420B16"/>
    <w:rsid w:val="00425B38"/>
    <w:rsid w:val="00425D63"/>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7AED"/>
    <w:rsid w:val="005366CB"/>
    <w:rsid w:val="005511E0"/>
    <w:rsid w:val="005647F2"/>
    <w:rsid w:val="005662D1"/>
    <w:rsid w:val="00573A09"/>
    <w:rsid w:val="005A4526"/>
    <w:rsid w:val="005B473D"/>
    <w:rsid w:val="005C1B16"/>
    <w:rsid w:val="005E53D0"/>
    <w:rsid w:val="005E759A"/>
    <w:rsid w:val="005F0F78"/>
    <w:rsid w:val="006002EB"/>
    <w:rsid w:val="006128EF"/>
    <w:rsid w:val="0062593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74C"/>
    <w:rsid w:val="006C1785"/>
    <w:rsid w:val="006C5D86"/>
    <w:rsid w:val="006C7C59"/>
    <w:rsid w:val="00705C8D"/>
    <w:rsid w:val="007152D7"/>
    <w:rsid w:val="00723658"/>
    <w:rsid w:val="0074054D"/>
    <w:rsid w:val="00746C14"/>
    <w:rsid w:val="00757FC8"/>
    <w:rsid w:val="00762F19"/>
    <w:rsid w:val="00777A07"/>
    <w:rsid w:val="007A65F9"/>
    <w:rsid w:val="007A71D8"/>
    <w:rsid w:val="007B6B21"/>
    <w:rsid w:val="007C2C59"/>
    <w:rsid w:val="007C3556"/>
    <w:rsid w:val="007E0D47"/>
    <w:rsid w:val="007E433B"/>
    <w:rsid w:val="007F6994"/>
    <w:rsid w:val="00801F23"/>
    <w:rsid w:val="008048EF"/>
    <w:rsid w:val="0080588F"/>
    <w:rsid w:val="00830478"/>
    <w:rsid w:val="00831980"/>
    <w:rsid w:val="008332A4"/>
    <w:rsid w:val="00834240"/>
    <w:rsid w:val="00837632"/>
    <w:rsid w:val="0085640F"/>
    <w:rsid w:val="008567AA"/>
    <w:rsid w:val="008729B0"/>
    <w:rsid w:val="00892712"/>
    <w:rsid w:val="008961CA"/>
    <w:rsid w:val="008A680A"/>
    <w:rsid w:val="008B0BB0"/>
    <w:rsid w:val="008B22E1"/>
    <w:rsid w:val="008B4B63"/>
    <w:rsid w:val="008C0DC9"/>
    <w:rsid w:val="008E6C4B"/>
    <w:rsid w:val="008F18C0"/>
    <w:rsid w:val="00900EE4"/>
    <w:rsid w:val="009037F6"/>
    <w:rsid w:val="00907648"/>
    <w:rsid w:val="00930FDE"/>
    <w:rsid w:val="00932BAF"/>
    <w:rsid w:val="00934C7C"/>
    <w:rsid w:val="00937AD8"/>
    <w:rsid w:val="0094030F"/>
    <w:rsid w:val="00965277"/>
    <w:rsid w:val="00984C93"/>
    <w:rsid w:val="00987CE1"/>
    <w:rsid w:val="0099405C"/>
    <w:rsid w:val="009A1100"/>
    <w:rsid w:val="009A61ED"/>
    <w:rsid w:val="009B27AA"/>
    <w:rsid w:val="009B7E04"/>
    <w:rsid w:val="009C5E8F"/>
    <w:rsid w:val="009C600F"/>
    <w:rsid w:val="009D3723"/>
    <w:rsid w:val="009E04F2"/>
    <w:rsid w:val="009E19D2"/>
    <w:rsid w:val="00A00745"/>
    <w:rsid w:val="00A03B7B"/>
    <w:rsid w:val="00A05BB6"/>
    <w:rsid w:val="00A13D12"/>
    <w:rsid w:val="00A200C9"/>
    <w:rsid w:val="00A250D5"/>
    <w:rsid w:val="00A32F56"/>
    <w:rsid w:val="00A36028"/>
    <w:rsid w:val="00A47EA1"/>
    <w:rsid w:val="00A86E40"/>
    <w:rsid w:val="00A91424"/>
    <w:rsid w:val="00A9467C"/>
    <w:rsid w:val="00AA2C77"/>
    <w:rsid w:val="00AB2CF2"/>
    <w:rsid w:val="00AC3FB9"/>
    <w:rsid w:val="00AC702A"/>
    <w:rsid w:val="00AD0FA7"/>
    <w:rsid w:val="00AD226F"/>
    <w:rsid w:val="00AD329D"/>
    <w:rsid w:val="00AF292B"/>
    <w:rsid w:val="00B13A52"/>
    <w:rsid w:val="00B14580"/>
    <w:rsid w:val="00B161E7"/>
    <w:rsid w:val="00B2303C"/>
    <w:rsid w:val="00B24CF4"/>
    <w:rsid w:val="00B26993"/>
    <w:rsid w:val="00B275F5"/>
    <w:rsid w:val="00B41012"/>
    <w:rsid w:val="00B4570C"/>
    <w:rsid w:val="00B468AB"/>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593D"/>
    <w:rsid w:val="00C17FA6"/>
    <w:rsid w:val="00C45227"/>
    <w:rsid w:val="00C46FF5"/>
    <w:rsid w:val="00C56C7E"/>
    <w:rsid w:val="00C644CF"/>
    <w:rsid w:val="00C73C0F"/>
    <w:rsid w:val="00C776A4"/>
    <w:rsid w:val="00CA2C6C"/>
    <w:rsid w:val="00CB030E"/>
    <w:rsid w:val="00CB0652"/>
    <w:rsid w:val="00CC0600"/>
    <w:rsid w:val="00CC586C"/>
    <w:rsid w:val="00CC78AC"/>
    <w:rsid w:val="00CF3120"/>
    <w:rsid w:val="00CF7953"/>
    <w:rsid w:val="00D07232"/>
    <w:rsid w:val="00D10245"/>
    <w:rsid w:val="00D21BDD"/>
    <w:rsid w:val="00D23925"/>
    <w:rsid w:val="00D34210"/>
    <w:rsid w:val="00D464E1"/>
    <w:rsid w:val="00D6579E"/>
    <w:rsid w:val="00D65F07"/>
    <w:rsid w:val="00D704F3"/>
    <w:rsid w:val="00D92BB7"/>
    <w:rsid w:val="00DB6CBB"/>
    <w:rsid w:val="00DC76D2"/>
    <w:rsid w:val="00DD30ED"/>
    <w:rsid w:val="00DE34B8"/>
    <w:rsid w:val="00DF03A7"/>
    <w:rsid w:val="00E03670"/>
    <w:rsid w:val="00E24ECA"/>
    <w:rsid w:val="00E32EAC"/>
    <w:rsid w:val="00E4653F"/>
    <w:rsid w:val="00E64C21"/>
    <w:rsid w:val="00E66F64"/>
    <w:rsid w:val="00E7798A"/>
    <w:rsid w:val="00E821D7"/>
    <w:rsid w:val="00E936E1"/>
    <w:rsid w:val="00E96429"/>
    <w:rsid w:val="00EC24C6"/>
    <w:rsid w:val="00EE0CC4"/>
    <w:rsid w:val="00EF1596"/>
    <w:rsid w:val="00EF2933"/>
    <w:rsid w:val="00EF5A7D"/>
    <w:rsid w:val="00F05146"/>
    <w:rsid w:val="00F1115D"/>
    <w:rsid w:val="00F34C5D"/>
    <w:rsid w:val="00F3513C"/>
    <w:rsid w:val="00F465C5"/>
    <w:rsid w:val="00F5180D"/>
    <w:rsid w:val="00F51B21"/>
    <w:rsid w:val="00F51D87"/>
    <w:rsid w:val="00F52DA3"/>
    <w:rsid w:val="00F651FC"/>
    <w:rsid w:val="00F8455C"/>
    <w:rsid w:val="00F909F8"/>
    <w:rsid w:val="00FB0BD8"/>
    <w:rsid w:val="00FB2688"/>
    <w:rsid w:val="00FF691B"/>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2083452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11310274">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46660538">
      <w:bodyDiv w:val="1"/>
      <w:marLeft w:val="0"/>
      <w:marRight w:val="0"/>
      <w:marTop w:val="0"/>
      <w:marBottom w:val="0"/>
      <w:divBdr>
        <w:top w:val="none" w:sz="0" w:space="0" w:color="auto"/>
        <w:left w:val="none" w:sz="0" w:space="0" w:color="auto"/>
        <w:bottom w:val="none" w:sz="0" w:space="0" w:color="auto"/>
        <w:right w:val="none" w:sz="0" w:space="0" w:color="auto"/>
      </w:divBdr>
      <w:divsChild>
        <w:div w:id="1132599606">
          <w:marLeft w:val="0"/>
          <w:marRight w:val="0"/>
          <w:marTop w:val="0"/>
          <w:marBottom w:val="240"/>
          <w:divBdr>
            <w:top w:val="none" w:sz="0" w:space="0" w:color="auto"/>
            <w:left w:val="none" w:sz="0" w:space="0" w:color="auto"/>
            <w:bottom w:val="none" w:sz="0" w:space="0" w:color="auto"/>
            <w:right w:val="none" w:sz="0" w:space="0" w:color="auto"/>
          </w:divBdr>
        </w:div>
        <w:div w:id="1041397280">
          <w:marLeft w:val="0"/>
          <w:marRight w:val="0"/>
          <w:marTop w:val="0"/>
          <w:marBottom w:val="240"/>
          <w:divBdr>
            <w:top w:val="none" w:sz="0" w:space="0" w:color="auto"/>
            <w:left w:val="none" w:sz="0" w:space="0" w:color="auto"/>
            <w:bottom w:val="none" w:sz="0" w:space="0" w:color="auto"/>
            <w:right w:val="none" w:sz="0" w:space="0" w:color="auto"/>
          </w:divBdr>
        </w:div>
        <w:div w:id="1203397966">
          <w:marLeft w:val="0"/>
          <w:marRight w:val="0"/>
          <w:marTop w:val="0"/>
          <w:marBottom w:val="240"/>
          <w:divBdr>
            <w:top w:val="none" w:sz="0" w:space="0" w:color="auto"/>
            <w:left w:val="none" w:sz="0" w:space="0" w:color="auto"/>
            <w:bottom w:val="none" w:sz="0" w:space="0" w:color="auto"/>
            <w:right w:val="none" w:sz="0" w:space="0" w:color="auto"/>
          </w:divBdr>
        </w:div>
        <w:div w:id="58672022">
          <w:marLeft w:val="0"/>
          <w:marRight w:val="0"/>
          <w:marTop w:val="0"/>
          <w:marBottom w:val="240"/>
          <w:divBdr>
            <w:top w:val="none" w:sz="0" w:space="0" w:color="auto"/>
            <w:left w:val="none" w:sz="0" w:space="0" w:color="auto"/>
            <w:bottom w:val="none" w:sz="0" w:space="0" w:color="auto"/>
            <w:right w:val="none" w:sz="0" w:space="0" w:color="auto"/>
          </w:divBdr>
        </w:div>
        <w:div w:id="1823305359">
          <w:marLeft w:val="0"/>
          <w:marRight w:val="0"/>
          <w:marTop w:val="0"/>
          <w:marBottom w:val="240"/>
          <w:divBdr>
            <w:top w:val="none" w:sz="0" w:space="0" w:color="auto"/>
            <w:left w:val="none" w:sz="0" w:space="0" w:color="auto"/>
            <w:bottom w:val="none" w:sz="0" w:space="0" w:color="auto"/>
            <w:right w:val="none" w:sz="0" w:space="0" w:color="auto"/>
          </w:divBdr>
        </w:div>
        <w:div w:id="2056463143">
          <w:marLeft w:val="0"/>
          <w:marRight w:val="0"/>
          <w:marTop w:val="0"/>
          <w:marBottom w:val="240"/>
          <w:divBdr>
            <w:top w:val="none" w:sz="0" w:space="0" w:color="auto"/>
            <w:left w:val="none" w:sz="0" w:space="0" w:color="auto"/>
            <w:bottom w:val="none" w:sz="0" w:space="0" w:color="auto"/>
            <w:right w:val="none" w:sz="0" w:space="0" w:color="auto"/>
          </w:divBdr>
        </w:div>
        <w:div w:id="428240525">
          <w:marLeft w:val="0"/>
          <w:marRight w:val="0"/>
          <w:marTop w:val="0"/>
          <w:marBottom w:val="240"/>
          <w:divBdr>
            <w:top w:val="none" w:sz="0" w:space="0" w:color="auto"/>
            <w:left w:val="none" w:sz="0" w:space="0" w:color="auto"/>
            <w:bottom w:val="none" w:sz="0" w:space="0" w:color="auto"/>
            <w:right w:val="none" w:sz="0" w:space="0" w:color="auto"/>
          </w:divBdr>
        </w:div>
        <w:div w:id="930507577">
          <w:marLeft w:val="0"/>
          <w:marRight w:val="0"/>
          <w:marTop w:val="0"/>
          <w:marBottom w:val="240"/>
          <w:divBdr>
            <w:top w:val="none" w:sz="0" w:space="0" w:color="auto"/>
            <w:left w:val="none" w:sz="0" w:space="0" w:color="auto"/>
            <w:bottom w:val="none" w:sz="0" w:space="0" w:color="auto"/>
            <w:right w:val="none" w:sz="0" w:space="0" w:color="auto"/>
          </w:divBdr>
        </w:div>
        <w:div w:id="91435093">
          <w:marLeft w:val="0"/>
          <w:marRight w:val="0"/>
          <w:marTop w:val="0"/>
          <w:marBottom w:val="240"/>
          <w:divBdr>
            <w:top w:val="none" w:sz="0" w:space="0" w:color="auto"/>
            <w:left w:val="none" w:sz="0" w:space="0" w:color="auto"/>
            <w:bottom w:val="none" w:sz="0" w:space="0" w:color="auto"/>
            <w:right w:val="none" w:sz="0" w:space="0" w:color="auto"/>
          </w:divBdr>
        </w:div>
        <w:div w:id="1273710776">
          <w:marLeft w:val="0"/>
          <w:marRight w:val="0"/>
          <w:marTop w:val="0"/>
          <w:marBottom w:val="240"/>
          <w:divBdr>
            <w:top w:val="none" w:sz="0" w:space="0" w:color="auto"/>
            <w:left w:val="none" w:sz="0" w:space="0" w:color="auto"/>
            <w:bottom w:val="none" w:sz="0" w:space="0" w:color="auto"/>
            <w:right w:val="none" w:sz="0" w:space="0" w:color="auto"/>
          </w:divBdr>
        </w:div>
      </w:divsChild>
    </w:div>
    <w:div w:id="1457720515">
      <w:bodyDiv w:val="1"/>
      <w:marLeft w:val="0"/>
      <w:marRight w:val="0"/>
      <w:marTop w:val="0"/>
      <w:marBottom w:val="0"/>
      <w:divBdr>
        <w:top w:val="none" w:sz="0" w:space="0" w:color="auto"/>
        <w:left w:val="none" w:sz="0" w:space="0" w:color="auto"/>
        <w:bottom w:val="none" w:sz="0" w:space="0" w:color="auto"/>
        <w:right w:val="none" w:sz="0" w:space="0" w:color="auto"/>
      </w:divBdr>
      <w:divsChild>
        <w:div w:id="144590808">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2</Pages>
  <Words>270</Words>
  <Characters>1788</Characters>
  <Application>Microsoft Office Word</Application>
  <DocSecurity>0</DocSecurity>
  <Lines>47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5</cp:revision>
  <cp:lastPrinted>2025-04-21T05:56:00Z</cp:lastPrinted>
  <dcterms:created xsi:type="dcterms:W3CDTF">2025-04-21T05:26:00Z</dcterms:created>
  <dcterms:modified xsi:type="dcterms:W3CDTF">2025-04-21T06:09:00Z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