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4A5A9" w14:textId="10008F7E" w:rsidR="004B789C" w:rsidRDefault="004B789C" w:rsidP="004B789C">
      <w:pPr>
        <w:pStyle w:val="NormalWeb"/>
        <w:spacing w:before="0" w:beforeAutospacing="0" w:after="0" w:afterAutospacing="0"/>
        <w:ind w:left="-426"/>
        <w:jc w:val="both"/>
        <w:rPr>
          <w:rFonts w:ascii="Tahoma" w:hAnsi="Tahoma" w:cs="Tahoma"/>
          <w:sz w:val="25"/>
          <w:szCs w:val="25"/>
        </w:rPr>
      </w:pPr>
      <w:r w:rsidRPr="004B789C">
        <w:rPr>
          <w:rFonts w:ascii="Tahoma" w:hAnsi="Tahoma" w:cs="Tahoma"/>
          <w:sz w:val="25"/>
          <w:szCs w:val="25"/>
        </w:rPr>
        <w:t>H</w:t>
      </w:r>
      <w:r>
        <w:rPr>
          <w:rFonts w:ascii="Tahoma" w:hAnsi="Tahoma" w:cs="Tahoma"/>
          <w:sz w:val="25"/>
          <w:szCs w:val="25"/>
        </w:rPr>
        <w:t xml:space="preserve">ead of </w:t>
      </w:r>
      <w:r w:rsidR="009B167A">
        <w:rPr>
          <w:rFonts w:ascii="Tahoma" w:hAnsi="Tahoma" w:cs="Tahoma"/>
          <w:sz w:val="25"/>
          <w:szCs w:val="25"/>
        </w:rPr>
        <w:t>Department</w:t>
      </w:r>
      <w:r w:rsidR="009B167A" w:rsidRPr="004B789C">
        <w:rPr>
          <w:rFonts w:ascii="Tahoma" w:hAnsi="Tahoma" w:cs="Tahoma"/>
          <w:sz w:val="25"/>
          <w:szCs w:val="25"/>
        </w:rPr>
        <w:t xml:space="preserve">, </w:t>
      </w:r>
      <w:r w:rsidR="009B167A">
        <w:rPr>
          <w:rFonts w:ascii="Tahoma" w:hAnsi="Tahoma" w:cs="Tahoma"/>
          <w:sz w:val="25"/>
          <w:szCs w:val="25"/>
        </w:rPr>
        <w:t xml:space="preserve">                                                                Dated:</w:t>
      </w:r>
      <w:r w:rsidR="00DB5B40">
        <w:rPr>
          <w:rFonts w:ascii="Tahoma" w:hAnsi="Tahoma" w:cs="Tahoma"/>
          <w:sz w:val="25"/>
          <w:szCs w:val="25"/>
        </w:rPr>
        <w:t>17</w:t>
      </w:r>
      <w:r w:rsidR="009B167A">
        <w:rPr>
          <w:rFonts w:ascii="Tahoma" w:hAnsi="Tahoma" w:cs="Tahoma"/>
          <w:sz w:val="25"/>
          <w:szCs w:val="25"/>
        </w:rPr>
        <w:t>-0</w:t>
      </w:r>
      <w:r w:rsidR="00DB5B40">
        <w:rPr>
          <w:rFonts w:ascii="Tahoma" w:hAnsi="Tahoma" w:cs="Tahoma"/>
          <w:sz w:val="25"/>
          <w:szCs w:val="25"/>
        </w:rPr>
        <w:t>3</w:t>
      </w:r>
      <w:r w:rsidR="009B167A">
        <w:rPr>
          <w:rFonts w:ascii="Tahoma" w:hAnsi="Tahoma" w:cs="Tahoma"/>
          <w:sz w:val="25"/>
          <w:szCs w:val="25"/>
        </w:rPr>
        <w:t>-2025</w:t>
      </w:r>
    </w:p>
    <w:p w14:paraId="17CE45C3" w14:textId="686147E7" w:rsidR="004B789C" w:rsidRDefault="004B789C" w:rsidP="004B789C">
      <w:pPr>
        <w:pStyle w:val="NormalWeb"/>
        <w:spacing w:before="0" w:beforeAutospacing="0" w:after="0" w:afterAutospacing="0"/>
        <w:ind w:left="-426"/>
        <w:jc w:val="both"/>
        <w:rPr>
          <w:rFonts w:ascii="Tahoma" w:hAnsi="Tahoma" w:cs="Tahoma"/>
          <w:sz w:val="25"/>
          <w:szCs w:val="25"/>
        </w:rPr>
      </w:pPr>
      <w:r w:rsidRPr="004B789C">
        <w:rPr>
          <w:rFonts w:ascii="Tahoma" w:hAnsi="Tahoma" w:cs="Tahoma"/>
          <w:sz w:val="25"/>
          <w:szCs w:val="25"/>
        </w:rPr>
        <w:t>Electronics and Communication Engineering</w:t>
      </w:r>
      <w:r>
        <w:rPr>
          <w:rFonts w:ascii="Tahoma" w:hAnsi="Tahoma" w:cs="Tahoma"/>
          <w:sz w:val="25"/>
          <w:szCs w:val="25"/>
        </w:rPr>
        <w:t xml:space="preserve"> Deptt,</w:t>
      </w:r>
    </w:p>
    <w:p w14:paraId="771059FB" w14:textId="68FB2660" w:rsidR="004B789C" w:rsidRPr="004B789C" w:rsidRDefault="004B789C" w:rsidP="004B789C">
      <w:pPr>
        <w:pStyle w:val="NormalWeb"/>
        <w:spacing w:before="0" w:beforeAutospacing="0" w:after="0" w:afterAutospacing="0"/>
        <w:ind w:left="-426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Kashmir Govt.Polytechnic College Srinagar.</w:t>
      </w:r>
    </w:p>
    <w:p w14:paraId="5F56F90B" w14:textId="6FEA98C1" w:rsidR="004B789C" w:rsidRDefault="004B789C" w:rsidP="004B789C">
      <w:pPr>
        <w:pStyle w:val="NormalWeb"/>
        <w:ind w:left="-426"/>
        <w:jc w:val="both"/>
        <w:rPr>
          <w:rStyle w:val="Strong"/>
          <w:rFonts w:ascii="Tahoma" w:hAnsi="Tahoma" w:cs="Tahoma"/>
          <w:sz w:val="25"/>
          <w:szCs w:val="25"/>
        </w:rPr>
      </w:pPr>
      <w:r w:rsidRPr="004B789C">
        <w:rPr>
          <w:rStyle w:val="Strong"/>
          <w:rFonts w:ascii="Tahoma" w:hAnsi="Tahoma" w:cs="Tahoma"/>
          <w:sz w:val="25"/>
          <w:szCs w:val="25"/>
        </w:rPr>
        <w:t xml:space="preserve">Subject: Regarding File No. </w:t>
      </w:r>
      <w:r w:rsidR="00DB5B40">
        <w:rPr>
          <w:rStyle w:val="Strong"/>
          <w:rFonts w:ascii="Tahoma" w:hAnsi="Tahoma" w:cs="Tahoma"/>
          <w:sz w:val="25"/>
          <w:szCs w:val="25"/>
        </w:rPr>
        <w:t>03/2019</w:t>
      </w:r>
      <w:r w:rsidRPr="004B789C">
        <w:rPr>
          <w:rStyle w:val="Strong"/>
          <w:rFonts w:ascii="Tahoma" w:hAnsi="Tahoma" w:cs="Tahoma"/>
          <w:sz w:val="25"/>
          <w:szCs w:val="25"/>
        </w:rPr>
        <w:t>, CC No. 1</w:t>
      </w:r>
      <w:r w:rsidR="00DB5B40">
        <w:rPr>
          <w:rStyle w:val="Strong"/>
          <w:rFonts w:ascii="Tahoma" w:hAnsi="Tahoma" w:cs="Tahoma"/>
          <w:sz w:val="25"/>
          <w:szCs w:val="25"/>
        </w:rPr>
        <w:t>86</w:t>
      </w:r>
      <w:r w:rsidRPr="004B789C">
        <w:rPr>
          <w:rStyle w:val="Strong"/>
          <w:rFonts w:ascii="Tahoma" w:hAnsi="Tahoma" w:cs="Tahoma"/>
          <w:sz w:val="25"/>
          <w:szCs w:val="25"/>
        </w:rPr>
        <w:t xml:space="preserve"> - </w:t>
      </w:r>
      <w:r w:rsidR="00DB5B40">
        <w:rPr>
          <w:rStyle w:val="Strong"/>
          <w:rFonts w:ascii="Tahoma" w:hAnsi="Tahoma" w:cs="Tahoma"/>
          <w:sz w:val="25"/>
          <w:szCs w:val="25"/>
        </w:rPr>
        <w:t>Micromax</w:t>
      </w:r>
      <w:r w:rsidRPr="004B789C">
        <w:rPr>
          <w:rStyle w:val="Strong"/>
          <w:rFonts w:ascii="Tahoma" w:hAnsi="Tahoma" w:cs="Tahoma"/>
          <w:sz w:val="25"/>
          <w:szCs w:val="25"/>
        </w:rPr>
        <w:t xml:space="preserve"> </w:t>
      </w:r>
      <w:r w:rsidR="00DB5B40">
        <w:rPr>
          <w:rStyle w:val="Strong"/>
          <w:rFonts w:ascii="Tahoma" w:hAnsi="Tahoma" w:cs="Tahoma"/>
          <w:sz w:val="25"/>
          <w:szCs w:val="25"/>
        </w:rPr>
        <w:t xml:space="preserve">E471 </w:t>
      </w:r>
      <w:r w:rsidRPr="004B789C">
        <w:rPr>
          <w:rStyle w:val="Strong"/>
          <w:rFonts w:ascii="Tahoma" w:hAnsi="Tahoma" w:cs="Tahoma"/>
          <w:sz w:val="25"/>
          <w:szCs w:val="25"/>
        </w:rPr>
        <w:t>Mobile Phone Inspection</w:t>
      </w:r>
      <w:r>
        <w:rPr>
          <w:rStyle w:val="Strong"/>
          <w:rFonts w:ascii="Tahoma" w:hAnsi="Tahoma" w:cs="Tahoma"/>
          <w:sz w:val="25"/>
          <w:szCs w:val="25"/>
        </w:rPr>
        <w:t>.</w:t>
      </w:r>
    </w:p>
    <w:p w14:paraId="5C2D2E67" w14:textId="77CFA324" w:rsidR="004B789C" w:rsidRPr="004B789C" w:rsidRDefault="004B789C" w:rsidP="004B789C">
      <w:pPr>
        <w:pStyle w:val="NormalWeb"/>
        <w:ind w:left="-426"/>
        <w:jc w:val="both"/>
        <w:rPr>
          <w:rFonts w:ascii="Tahoma" w:hAnsi="Tahoma" w:cs="Tahoma"/>
          <w:sz w:val="25"/>
          <w:szCs w:val="25"/>
        </w:rPr>
      </w:pPr>
      <w:r w:rsidRPr="004B789C">
        <w:rPr>
          <w:rFonts w:ascii="Tahoma" w:hAnsi="Tahoma" w:cs="Tahoma"/>
          <w:sz w:val="25"/>
          <w:szCs w:val="25"/>
        </w:rPr>
        <w:t>Respected Sir,</w:t>
      </w:r>
    </w:p>
    <w:p w14:paraId="269D0579" w14:textId="5A14ECC0" w:rsidR="004B789C" w:rsidRPr="004B789C" w:rsidRDefault="009B167A" w:rsidP="009B167A">
      <w:pPr>
        <w:pStyle w:val="NormalWeb"/>
        <w:spacing w:line="276" w:lineRule="auto"/>
        <w:ind w:left="-426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Regarding the letter vide File No. </w:t>
      </w:r>
      <w:r w:rsidR="00DB5B40">
        <w:rPr>
          <w:rFonts w:ascii="Tahoma" w:hAnsi="Tahoma" w:cs="Tahoma"/>
          <w:sz w:val="25"/>
          <w:szCs w:val="25"/>
        </w:rPr>
        <w:t>03</w:t>
      </w:r>
      <w:r>
        <w:rPr>
          <w:rFonts w:ascii="Tahoma" w:hAnsi="Tahoma" w:cs="Tahoma"/>
          <w:sz w:val="25"/>
          <w:szCs w:val="25"/>
        </w:rPr>
        <w:t>/20</w:t>
      </w:r>
      <w:r w:rsidR="00DB5B40">
        <w:rPr>
          <w:rFonts w:ascii="Tahoma" w:hAnsi="Tahoma" w:cs="Tahoma"/>
          <w:sz w:val="25"/>
          <w:szCs w:val="25"/>
        </w:rPr>
        <w:t>19</w:t>
      </w:r>
      <w:r>
        <w:rPr>
          <w:rFonts w:ascii="Tahoma" w:hAnsi="Tahoma" w:cs="Tahoma"/>
          <w:sz w:val="25"/>
          <w:szCs w:val="25"/>
        </w:rPr>
        <w:t>, CC No. 1</w:t>
      </w:r>
      <w:r w:rsidR="00DB5B40">
        <w:rPr>
          <w:rFonts w:ascii="Tahoma" w:hAnsi="Tahoma" w:cs="Tahoma"/>
          <w:sz w:val="25"/>
          <w:szCs w:val="25"/>
        </w:rPr>
        <w:t>86</w:t>
      </w:r>
      <w:r>
        <w:rPr>
          <w:rFonts w:ascii="Tahoma" w:hAnsi="Tahoma" w:cs="Tahoma"/>
          <w:sz w:val="25"/>
          <w:szCs w:val="25"/>
        </w:rPr>
        <w:t xml:space="preserve"> was </w:t>
      </w:r>
      <w:r w:rsidR="004B789C" w:rsidRPr="004B789C">
        <w:rPr>
          <w:rFonts w:ascii="Tahoma" w:hAnsi="Tahoma" w:cs="Tahoma"/>
          <w:sz w:val="25"/>
          <w:szCs w:val="25"/>
        </w:rPr>
        <w:t xml:space="preserve">received from the office of the President, District Consumer Disputes Redressal Commission, </w:t>
      </w:r>
      <w:r w:rsidRPr="004B789C">
        <w:rPr>
          <w:rFonts w:ascii="Tahoma" w:hAnsi="Tahoma" w:cs="Tahoma"/>
          <w:sz w:val="25"/>
          <w:szCs w:val="25"/>
        </w:rPr>
        <w:t>Srinagar</w:t>
      </w:r>
      <w:r>
        <w:rPr>
          <w:rFonts w:ascii="Tahoma" w:hAnsi="Tahoma" w:cs="Tahoma"/>
          <w:sz w:val="25"/>
          <w:szCs w:val="25"/>
        </w:rPr>
        <w:t>.</w:t>
      </w:r>
      <w:r w:rsidRPr="004B789C">
        <w:rPr>
          <w:rFonts w:ascii="Tahoma" w:hAnsi="Tahoma" w:cs="Tahoma"/>
          <w:sz w:val="25"/>
          <w:szCs w:val="25"/>
        </w:rPr>
        <w:t xml:space="preserve"> We</w:t>
      </w:r>
      <w:r w:rsidR="004B789C" w:rsidRPr="004B789C">
        <w:rPr>
          <w:rFonts w:ascii="Tahoma" w:hAnsi="Tahoma" w:cs="Tahoma"/>
          <w:sz w:val="25"/>
          <w:szCs w:val="25"/>
        </w:rPr>
        <w:t xml:space="preserve"> submit the following information regarding the</w:t>
      </w:r>
      <w:r w:rsidR="00DB5B40">
        <w:rPr>
          <w:rFonts w:ascii="Tahoma" w:hAnsi="Tahoma" w:cs="Tahoma"/>
          <w:sz w:val="25"/>
          <w:szCs w:val="25"/>
        </w:rPr>
        <w:t xml:space="preserve"> </w:t>
      </w:r>
      <w:r w:rsidR="00DB5B40" w:rsidRPr="00DB5B40">
        <w:rPr>
          <w:rFonts w:ascii="Tahoma" w:hAnsi="Tahoma" w:cs="Tahoma"/>
          <w:sz w:val="25"/>
          <w:szCs w:val="25"/>
        </w:rPr>
        <w:t>Micromax E471 mobile phone (Serial No. V00329150100211700, EAN No.890413242986, IMEI 1: 1911409300283018, IMEI 2: 1911409300283016)</w:t>
      </w:r>
      <w:r w:rsidR="00DB5B40">
        <w:rPr>
          <w:rFonts w:ascii="Tahoma" w:hAnsi="Tahoma" w:cs="Tahoma"/>
          <w:sz w:val="25"/>
          <w:szCs w:val="25"/>
        </w:rPr>
        <w:t xml:space="preserve"> </w:t>
      </w:r>
      <w:r w:rsidR="004B789C" w:rsidRPr="004B789C">
        <w:rPr>
          <w:rFonts w:ascii="Tahoma" w:hAnsi="Tahoma" w:cs="Tahoma"/>
          <w:sz w:val="25"/>
          <w:szCs w:val="25"/>
        </w:rPr>
        <w:t>received for defect checking:</w:t>
      </w:r>
    </w:p>
    <w:p w14:paraId="2F904E74" w14:textId="418EEFF9" w:rsidR="00DB5B40" w:rsidRPr="00DB5B40" w:rsidRDefault="00DB5B40" w:rsidP="00DB5B40">
      <w:pPr>
        <w:pStyle w:val="NormalWeb"/>
        <w:spacing w:line="276" w:lineRule="auto"/>
        <w:ind w:left="-426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  </w:t>
      </w:r>
      <w:r w:rsidRPr="00DB5B40">
        <w:rPr>
          <w:rFonts w:ascii="Tahoma" w:hAnsi="Tahoma" w:cs="Tahoma"/>
          <w:b/>
          <w:bCs/>
          <w:sz w:val="25"/>
          <w:szCs w:val="25"/>
        </w:rPr>
        <w:t>Observations:</w:t>
      </w:r>
    </w:p>
    <w:p w14:paraId="4E1E87F0" w14:textId="46B43C8E" w:rsidR="00DB5B40" w:rsidRPr="00DB5B40" w:rsidRDefault="00DB5B40" w:rsidP="00DB5B40">
      <w:pPr>
        <w:pStyle w:val="NormalWeb"/>
        <w:numPr>
          <w:ilvl w:val="0"/>
          <w:numId w:val="2"/>
        </w:numPr>
        <w:spacing w:line="276" w:lineRule="auto"/>
        <w:ind w:left="0"/>
        <w:jc w:val="both"/>
        <w:rPr>
          <w:rFonts w:ascii="Tahoma" w:hAnsi="Tahoma" w:cs="Tahoma"/>
          <w:sz w:val="25"/>
          <w:szCs w:val="25"/>
        </w:rPr>
      </w:pPr>
      <w:r w:rsidRPr="00DB5B40">
        <w:rPr>
          <w:rFonts w:ascii="Tahoma" w:hAnsi="Tahoma" w:cs="Tahoma"/>
          <w:b/>
          <w:bCs/>
          <w:sz w:val="25"/>
          <w:szCs w:val="25"/>
        </w:rPr>
        <w:t>Documentation:</w:t>
      </w:r>
      <w:r w:rsidRPr="00DB5B40">
        <w:rPr>
          <w:rFonts w:ascii="Tahoma" w:hAnsi="Tahoma" w:cs="Tahoma"/>
          <w:sz w:val="25"/>
          <w:szCs w:val="25"/>
        </w:rPr>
        <w:t xml:space="preserve"> The device was received without a copy of the complainant's statement or any accompanying documentation detailing the defects.</w:t>
      </w:r>
    </w:p>
    <w:p w14:paraId="0451ED30" w14:textId="77777777" w:rsidR="00DB5B40" w:rsidRPr="00DB5B40" w:rsidRDefault="00DB5B40" w:rsidP="00DB5B40">
      <w:pPr>
        <w:pStyle w:val="NormalWeb"/>
        <w:numPr>
          <w:ilvl w:val="0"/>
          <w:numId w:val="2"/>
        </w:numPr>
        <w:spacing w:line="276" w:lineRule="auto"/>
        <w:ind w:left="0"/>
        <w:jc w:val="both"/>
        <w:rPr>
          <w:rFonts w:ascii="Tahoma" w:hAnsi="Tahoma" w:cs="Tahoma"/>
          <w:sz w:val="25"/>
          <w:szCs w:val="25"/>
        </w:rPr>
      </w:pPr>
      <w:r w:rsidRPr="00DB5B40">
        <w:rPr>
          <w:rFonts w:ascii="Tahoma" w:hAnsi="Tahoma" w:cs="Tahoma"/>
          <w:b/>
          <w:bCs/>
          <w:sz w:val="25"/>
          <w:szCs w:val="25"/>
        </w:rPr>
        <w:t>Physical Condition:</w:t>
      </w:r>
      <w:r w:rsidRPr="00DB5B40">
        <w:rPr>
          <w:rFonts w:ascii="Tahoma" w:hAnsi="Tahoma" w:cs="Tahoma"/>
          <w:sz w:val="25"/>
          <w:szCs w:val="25"/>
        </w:rPr>
        <w:t xml:space="preserve"> Upon initial inspection, it was observed that the device's back cover was detached, and the device was open from the rear.</w:t>
      </w:r>
    </w:p>
    <w:p w14:paraId="56050C99" w14:textId="77777777" w:rsidR="00DB5B40" w:rsidRPr="00DB5B40" w:rsidRDefault="00DB5B40" w:rsidP="00DB5B40">
      <w:pPr>
        <w:pStyle w:val="NormalWeb"/>
        <w:numPr>
          <w:ilvl w:val="0"/>
          <w:numId w:val="2"/>
        </w:numPr>
        <w:spacing w:line="276" w:lineRule="auto"/>
        <w:ind w:left="0"/>
        <w:jc w:val="both"/>
        <w:rPr>
          <w:rFonts w:ascii="Tahoma" w:hAnsi="Tahoma" w:cs="Tahoma"/>
          <w:sz w:val="25"/>
          <w:szCs w:val="25"/>
        </w:rPr>
      </w:pPr>
      <w:r w:rsidRPr="00DB5B40">
        <w:rPr>
          <w:rFonts w:ascii="Tahoma" w:hAnsi="Tahoma" w:cs="Tahoma"/>
          <w:b/>
          <w:bCs/>
          <w:sz w:val="25"/>
          <w:szCs w:val="25"/>
        </w:rPr>
        <w:t>Power Status:</w:t>
      </w:r>
      <w:r w:rsidRPr="00DB5B40">
        <w:rPr>
          <w:rFonts w:ascii="Tahoma" w:hAnsi="Tahoma" w:cs="Tahoma"/>
          <w:sz w:val="25"/>
          <w:szCs w:val="25"/>
        </w:rPr>
        <w:t xml:space="preserve"> An attempt was made to power on the device. The device failed to respond.</w:t>
      </w:r>
    </w:p>
    <w:p w14:paraId="1AC13256" w14:textId="77777777" w:rsidR="00DB5B40" w:rsidRPr="00DB5B40" w:rsidRDefault="00DB5B40" w:rsidP="00DB5B40">
      <w:pPr>
        <w:pStyle w:val="NormalWeb"/>
        <w:numPr>
          <w:ilvl w:val="0"/>
          <w:numId w:val="2"/>
        </w:numPr>
        <w:spacing w:line="276" w:lineRule="auto"/>
        <w:ind w:left="0"/>
        <w:jc w:val="both"/>
        <w:rPr>
          <w:rFonts w:ascii="Tahoma" w:hAnsi="Tahoma" w:cs="Tahoma"/>
          <w:sz w:val="25"/>
          <w:szCs w:val="25"/>
        </w:rPr>
      </w:pPr>
      <w:r w:rsidRPr="00DB5B40">
        <w:rPr>
          <w:rFonts w:ascii="Tahoma" w:hAnsi="Tahoma" w:cs="Tahoma"/>
          <w:b/>
          <w:bCs/>
          <w:sz w:val="25"/>
          <w:szCs w:val="25"/>
        </w:rPr>
        <w:t>Charging Attempt:</w:t>
      </w:r>
      <w:r w:rsidRPr="00DB5B40">
        <w:rPr>
          <w:rFonts w:ascii="Tahoma" w:hAnsi="Tahoma" w:cs="Tahoma"/>
          <w:sz w:val="25"/>
          <w:szCs w:val="25"/>
        </w:rPr>
        <w:t xml:space="preserve"> A subsequent attempt was made to charge the device in an effort to initiate a recovery. The device remained unresponsive.</w:t>
      </w:r>
    </w:p>
    <w:p w14:paraId="0195CB92" w14:textId="77777777" w:rsidR="00DB5B40" w:rsidRDefault="00DB5B40" w:rsidP="00DB5B40">
      <w:pPr>
        <w:pStyle w:val="NormalWeb"/>
        <w:numPr>
          <w:ilvl w:val="0"/>
          <w:numId w:val="2"/>
        </w:numPr>
        <w:spacing w:line="276" w:lineRule="auto"/>
        <w:ind w:left="0"/>
        <w:jc w:val="both"/>
        <w:rPr>
          <w:rFonts w:ascii="Tahoma" w:hAnsi="Tahoma" w:cs="Tahoma"/>
          <w:sz w:val="25"/>
          <w:szCs w:val="25"/>
        </w:rPr>
      </w:pPr>
      <w:r w:rsidRPr="00DB5B40">
        <w:rPr>
          <w:rFonts w:ascii="Tahoma" w:hAnsi="Tahoma" w:cs="Tahoma"/>
          <w:b/>
          <w:bCs/>
          <w:sz w:val="25"/>
          <w:szCs w:val="25"/>
        </w:rPr>
        <w:t>Device Age:</w:t>
      </w:r>
      <w:r w:rsidRPr="00DB5B40">
        <w:rPr>
          <w:rFonts w:ascii="Tahoma" w:hAnsi="Tahoma" w:cs="Tahoma"/>
          <w:sz w:val="25"/>
          <w:szCs w:val="25"/>
        </w:rPr>
        <w:t xml:space="preserve"> The device model was released by the manufacturer in 2015. Given the age of the device, it is highly probable that the battery has reached its end of life.</w:t>
      </w:r>
    </w:p>
    <w:p w14:paraId="34316420" w14:textId="1C4C6F20" w:rsidR="00DB5B40" w:rsidRDefault="00DB5B40" w:rsidP="00DB5B40">
      <w:pPr>
        <w:pStyle w:val="NormalWeb"/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DB5B40">
        <w:rPr>
          <w:rFonts w:ascii="Tahoma" w:hAnsi="Tahoma" w:cs="Tahoma"/>
          <w:sz w:val="25"/>
          <w:szCs w:val="25"/>
        </w:rPr>
        <w:t xml:space="preserve">Due to the device's inability to power on, a comprehensive assessment of any potential defects beyond the battery status is not </w:t>
      </w:r>
      <w:r w:rsidR="003A02CC" w:rsidRPr="00DB5B40">
        <w:rPr>
          <w:rFonts w:ascii="Tahoma" w:hAnsi="Tahoma" w:cs="Tahoma"/>
          <w:sz w:val="25"/>
          <w:szCs w:val="25"/>
        </w:rPr>
        <w:t>possible. The</w:t>
      </w:r>
      <w:r w:rsidRPr="00DB5B40">
        <w:rPr>
          <w:rFonts w:ascii="Tahoma" w:hAnsi="Tahoma" w:cs="Tahoma"/>
          <w:sz w:val="25"/>
          <w:szCs w:val="25"/>
        </w:rPr>
        <w:t xml:space="preserve"> absence of the complainant's statement further limits the scope of this inspection.</w:t>
      </w:r>
    </w:p>
    <w:p w14:paraId="50495D7B" w14:textId="003EE0FE" w:rsidR="00265274" w:rsidRPr="00DB5B40" w:rsidRDefault="004B6DF9" w:rsidP="00DB5B40">
      <w:pPr>
        <w:pStyle w:val="NormalWeb"/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DB5B40">
        <w:rPr>
          <w:rFonts w:ascii="Tahoma" w:hAnsi="Tahoma" w:cs="Tahoma"/>
          <w:sz w:val="25"/>
          <w:szCs w:val="25"/>
        </w:rPr>
        <w:t xml:space="preserve"> </w:t>
      </w:r>
      <w:r w:rsidR="004B789C" w:rsidRPr="00DB5B40">
        <w:rPr>
          <w:rFonts w:ascii="Tahoma" w:hAnsi="Tahoma" w:cs="Tahoma"/>
          <w:sz w:val="25"/>
          <w:szCs w:val="25"/>
        </w:rPr>
        <w:t xml:space="preserve">This information is submitted for your </w:t>
      </w:r>
      <w:r w:rsidRPr="00DB5B40">
        <w:rPr>
          <w:rFonts w:ascii="Tahoma" w:hAnsi="Tahoma" w:cs="Tahoma"/>
          <w:sz w:val="25"/>
          <w:szCs w:val="25"/>
        </w:rPr>
        <w:t>information please.</w:t>
      </w:r>
    </w:p>
    <w:p w14:paraId="5513E222" w14:textId="4AB42EF4" w:rsidR="009B167A" w:rsidRDefault="009B167A" w:rsidP="009B167A">
      <w:pPr>
        <w:pStyle w:val="NormalWeb"/>
        <w:spacing w:line="276" w:lineRule="auto"/>
        <w:ind w:left="-426"/>
        <w:jc w:val="both"/>
        <w:rPr>
          <w:rFonts w:ascii="Tahoma" w:hAnsi="Tahoma" w:cs="Tahoma"/>
          <w:sz w:val="25"/>
          <w:szCs w:val="25"/>
        </w:rPr>
      </w:pPr>
    </w:p>
    <w:p w14:paraId="33B93CF0" w14:textId="03C4A558" w:rsidR="009B167A" w:rsidRDefault="009B167A" w:rsidP="009B167A">
      <w:pPr>
        <w:pStyle w:val="NormalWeb"/>
        <w:spacing w:line="276" w:lineRule="auto"/>
        <w:ind w:left="-426"/>
        <w:jc w:val="both"/>
        <w:rPr>
          <w:rFonts w:ascii="Tahoma" w:hAnsi="Tahoma" w:cs="Tahoma"/>
          <w:sz w:val="25"/>
          <w:szCs w:val="25"/>
        </w:rPr>
      </w:pPr>
    </w:p>
    <w:p w14:paraId="419AF650" w14:textId="70E831AB" w:rsidR="003A02CC" w:rsidRDefault="009B167A" w:rsidP="003A02CC">
      <w:pPr>
        <w:pStyle w:val="NormalWeb"/>
        <w:spacing w:line="276" w:lineRule="auto"/>
        <w:ind w:left="-426"/>
        <w:jc w:val="center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</w:t>
      </w:r>
      <w:r w:rsidR="00DB5B40">
        <w:rPr>
          <w:rFonts w:ascii="Tahoma" w:hAnsi="Tahoma" w:cs="Tahoma"/>
          <w:sz w:val="25"/>
          <w:szCs w:val="25"/>
        </w:rPr>
        <w:t xml:space="preserve">                    </w:t>
      </w:r>
      <w:r>
        <w:rPr>
          <w:rFonts w:ascii="Tahoma" w:hAnsi="Tahoma" w:cs="Tahoma"/>
          <w:sz w:val="25"/>
          <w:szCs w:val="25"/>
        </w:rPr>
        <w:t xml:space="preserve">  </w:t>
      </w:r>
      <w:r w:rsidR="00DB5B40">
        <w:rPr>
          <w:rFonts w:ascii="Tahoma" w:hAnsi="Tahoma" w:cs="Tahoma"/>
          <w:sz w:val="25"/>
          <w:szCs w:val="25"/>
        </w:rPr>
        <w:t xml:space="preserve">            </w:t>
      </w:r>
      <w:r>
        <w:rPr>
          <w:rFonts w:ascii="Tahoma" w:hAnsi="Tahoma" w:cs="Tahoma"/>
          <w:sz w:val="25"/>
          <w:szCs w:val="25"/>
        </w:rPr>
        <w:t xml:space="preserve">  Yours Faithfully </w:t>
      </w:r>
    </w:p>
    <w:p w14:paraId="661E3592" w14:textId="54F5DC01" w:rsidR="009B167A" w:rsidRDefault="009B167A" w:rsidP="009B167A">
      <w:pPr>
        <w:pStyle w:val="NormalWeb"/>
        <w:spacing w:line="276" w:lineRule="auto"/>
        <w:ind w:left="-426"/>
        <w:jc w:val="center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</w:t>
      </w:r>
      <w:r w:rsidR="00DB5B40">
        <w:rPr>
          <w:rFonts w:ascii="Tahoma" w:hAnsi="Tahoma" w:cs="Tahoma"/>
          <w:sz w:val="25"/>
          <w:szCs w:val="25"/>
        </w:rPr>
        <w:t xml:space="preserve">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="00DB5B40">
        <w:rPr>
          <w:rFonts w:ascii="Tahoma" w:hAnsi="Tahoma" w:cs="Tahoma"/>
          <w:sz w:val="25"/>
          <w:szCs w:val="25"/>
        </w:rPr>
        <w:t>1.</w:t>
      </w:r>
      <w:r>
        <w:rPr>
          <w:rFonts w:ascii="Tahoma" w:hAnsi="Tahoma" w:cs="Tahoma"/>
          <w:sz w:val="25"/>
          <w:szCs w:val="25"/>
        </w:rPr>
        <w:t xml:space="preserve"> </w:t>
      </w:r>
      <w:r w:rsidR="00DC72C1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Sofi Nisar Ahmad</w:t>
      </w:r>
      <w:r w:rsidR="004B6DF9">
        <w:rPr>
          <w:rFonts w:ascii="Tahoma" w:hAnsi="Tahoma" w:cs="Tahoma"/>
          <w:sz w:val="25"/>
          <w:szCs w:val="25"/>
        </w:rPr>
        <w:t>,</w:t>
      </w:r>
      <w:r>
        <w:rPr>
          <w:rFonts w:ascii="Tahoma" w:hAnsi="Tahoma" w:cs="Tahoma"/>
          <w:sz w:val="25"/>
          <w:szCs w:val="25"/>
        </w:rPr>
        <w:t xml:space="preserve"> Lecturer A/A</w:t>
      </w:r>
    </w:p>
    <w:p w14:paraId="3F779D64" w14:textId="7049D3F1" w:rsidR="009B167A" w:rsidRDefault="009B167A" w:rsidP="009B167A">
      <w:pPr>
        <w:pStyle w:val="NormalWeb"/>
        <w:spacing w:line="276" w:lineRule="auto"/>
        <w:ind w:left="-426"/>
        <w:jc w:val="center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</w:t>
      </w:r>
      <w:r w:rsidR="00DB5B40">
        <w:rPr>
          <w:rFonts w:ascii="Tahoma" w:hAnsi="Tahoma" w:cs="Tahoma"/>
          <w:sz w:val="25"/>
          <w:szCs w:val="25"/>
        </w:rPr>
        <w:t xml:space="preserve">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="00DB5B40">
        <w:rPr>
          <w:rFonts w:ascii="Tahoma" w:hAnsi="Tahoma" w:cs="Tahoma"/>
          <w:sz w:val="25"/>
          <w:szCs w:val="25"/>
        </w:rPr>
        <w:t xml:space="preserve"> 2. </w:t>
      </w:r>
      <w:r w:rsidR="004B6DF9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Wajahat</w:t>
      </w:r>
      <w:r w:rsidR="004B6DF9">
        <w:rPr>
          <w:rFonts w:ascii="Tahoma" w:hAnsi="Tahoma" w:cs="Tahoma"/>
          <w:sz w:val="25"/>
          <w:szCs w:val="25"/>
        </w:rPr>
        <w:t>,</w:t>
      </w:r>
      <w:r>
        <w:rPr>
          <w:rFonts w:ascii="Tahoma" w:hAnsi="Tahoma" w:cs="Tahoma"/>
          <w:sz w:val="25"/>
          <w:szCs w:val="25"/>
        </w:rPr>
        <w:t xml:space="preserve"> Demonstrator ECE</w:t>
      </w:r>
    </w:p>
    <w:p w14:paraId="08BFC1B9" w14:textId="77777777" w:rsidR="009B167A" w:rsidRPr="004B789C" w:rsidRDefault="009B167A" w:rsidP="009B167A">
      <w:pPr>
        <w:pStyle w:val="NormalWeb"/>
        <w:spacing w:line="276" w:lineRule="auto"/>
        <w:ind w:left="-426"/>
        <w:jc w:val="both"/>
        <w:rPr>
          <w:rFonts w:ascii="Tahoma" w:hAnsi="Tahoma" w:cs="Tahoma"/>
          <w:sz w:val="25"/>
          <w:szCs w:val="25"/>
        </w:rPr>
      </w:pPr>
    </w:p>
    <w:sectPr w:rsidR="009B167A" w:rsidRPr="004B789C" w:rsidSect="00DB5B40">
      <w:pgSz w:w="11906" w:h="16838"/>
      <w:pgMar w:top="851" w:right="707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A1CA3"/>
    <w:multiLevelType w:val="hybridMultilevel"/>
    <w:tmpl w:val="7FCAE0DE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5ECA47FE"/>
    <w:multiLevelType w:val="multilevel"/>
    <w:tmpl w:val="45540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9C"/>
    <w:rsid w:val="00265274"/>
    <w:rsid w:val="003A02CC"/>
    <w:rsid w:val="004B6DF9"/>
    <w:rsid w:val="004B789C"/>
    <w:rsid w:val="009B167A"/>
    <w:rsid w:val="00DB5B40"/>
    <w:rsid w:val="00DC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50F23F"/>
  <w15:chartTrackingRefBased/>
  <w15:docId w15:val="{2AFE1A2E-2ECA-45C9-919F-75FB27F3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B7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7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5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279</Words>
  <Characters>1618</Characters>
  <Application>Microsoft Office Word</Application>
  <DocSecurity>0</DocSecurity>
  <Lines>35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4</cp:revision>
  <dcterms:created xsi:type="dcterms:W3CDTF">2025-02-10T04:36:00Z</dcterms:created>
  <dcterms:modified xsi:type="dcterms:W3CDTF">2025-03-18T04:50:00Z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4e09c9a7-4f9e-4d10-9add-ad814357cac9</vt:lpwstr>
  </property>
</Properties>
</file>