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54DB457D" w:rsidR="00721541" w:rsidRPr="00377397" w:rsidRDefault="00671325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1B2A01">
        <w:rPr>
          <w:rFonts w:ascii="Tahoma" w:hAnsi="Tahoma" w:cs="Tahoma"/>
          <w:b/>
          <w:bCs/>
          <w:color w:val="1F1F1F"/>
          <w:sz w:val="26"/>
          <w:szCs w:val="26"/>
        </w:rPr>
        <w:t>105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143235AD" w14:textId="29ECC3D6" w:rsidR="00AC5D71" w:rsidRDefault="00721541" w:rsidP="001B2A01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1B2A01">
        <w:rPr>
          <w:rFonts w:ascii="Tahoma" w:hAnsi="Tahoma" w:cs="Tahoma"/>
          <w:b/>
          <w:bCs/>
          <w:color w:val="1F1F1F"/>
          <w:sz w:val="26"/>
          <w:szCs w:val="26"/>
        </w:rPr>
        <w:t>06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1B2A01">
        <w:rPr>
          <w:rFonts w:ascii="Tahoma" w:hAnsi="Tahoma" w:cs="Tahoma"/>
          <w:b/>
          <w:bCs/>
          <w:color w:val="1F1F1F"/>
          <w:sz w:val="26"/>
          <w:szCs w:val="26"/>
        </w:rPr>
        <w:t>10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15A05BBC" w14:textId="53D7E220" w:rsidR="001B2A01" w:rsidRPr="00671325" w:rsidRDefault="001B2A01" w:rsidP="001B2A01">
      <w:pPr>
        <w:rPr>
          <w:rFonts w:ascii="Tahoma" w:hAnsi="Tahoma" w:cs="Tahoma"/>
          <w:b/>
          <w:bCs/>
          <w:color w:val="1F1F1F"/>
          <w:sz w:val="27"/>
          <w:szCs w:val="27"/>
        </w:rPr>
      </w:pPr>
      <w:r w:rsidRPr="00671325">
        <w:rPr>
          <w:rFonts w:ascii="Tahoma" w:hAnsi="Tahoma" w:cs="Tahoma"/>
          <w:b/>
          <w:bCs/>
          <w:color w:val="1F1F1F"/>
          <w:sz w:val="27"/>
          <w:szCs w:val="27"/>
        </w:rPr>
        <w:t>Subject: Directions for Registration on JK Samadhan - A Dedicated Grievance Redressal Portal</w:t>
      </w:r>
      <w:r w:rsidRPr="00671325">
        <w:rPr>
          <w:rFonts w:ascii="Tahoma" w:hAnsi="Tahoma" w:cs="Tahoma"/>
          <w:b/>
          <w:bCs/>
          <w:color w:val="1F1F1F"/>
          <w:sz w:val="27"/>
          <w:szCs w:val="27"/>
        </w:rPr>
        <w:t>.</w:t>
      </w:r>
    </w:p>
    <w:p w14:paraId="3E5ADA84" w14:textId="16D634BF" w:rsidR="001B2A01" w:rsidRPr="001B2A01" w:rsidRDefault="001B2A01" w:rsidP="001B2A01">
      <w:pPr>
        <w:spacing w:line="276" w:lineRule="auto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  <w:r w:rsidRPr="00671325">
        <w:rPr>
          <w:rFonts w:ascii="Tahoma" w:hAnsi="Tahoma" w:cs="Tahoma"/>
          <w:color w:val="1F1F1F"/>
          <w:sz w:val="25"/>
          <w:szCs w:val="25"/>
        </w:rPr>
        <w:t>I</w:t>
      </w:r>
      <w:r w:rsidRPr="001B2A01">
        <w:rPr>
          <w:rFonts w:ascii="Tahoma" w:hAnsi="Tahoma" w:cs="Tahoma"/>
          <w:color w:val="1F1F1F"/>
          <w:sz w:val="25"/>
          <w:szCs w:val="25"/>
        </w:rPr>
        <w:t xml:space="preserve">n pursuance of the Government Order issued </w:t>
      </w:r>
      <w:r w:rsidRPr="00671325">
        <w:rPr>
          <w:rFonts w:ascii="Tahoma" w:hAnsi="Tahoma" w:cs="Tahoma"/>
          <w:color w:val="1F1F1F"/>
          <w:sz w:val="25"/>
          <w:szCs w:val="25"/>
        </w:rPr>
        <w:t xml:space="preserve">by the </w:t>
      </w:r>
      <w:r w:rsidRPr="001B2A01">
        <w:rPr>
          <w:rFonts w:ascii="Tahoma" w:hAnsi="Tahoma" w:cs="Tahoma"/>
          <w:color w:val="1F1F1F"/>
          <w:sz w:val="25"/>
          <w:szCs w:val="25"/>
        </w:rPr>
        <w:t>Office of the D</w:t>
      </w:r>
      <w:r w:rsidR="00A51429">
        <w:rPr>
          <w:rFonts w:ascii="Tahoma" w:hAnsi="Tahoma" w:cs="Tahoma"/>
          <w:color w:val="1F1F1F"/>
          <w:sz w:val="25"/>
          <w:szCs w:val="25"/>
        </w:rPr>
        <w:t>eputy</w:t>
      </w:r>
      <w:r w:rsidRPr="001B2A01">
        <w:rPr>
          <w:rFonts w:ascii="Tahoma" w:hAnsi="Tahoma" w:cs="Tahoma"/>
          <w:color w:val="1F1F1F"/>
          <w:sz w:val="25"/>
          <w:szCs w:val="25"/>
        </w:rPr>
        <w:t xml:space="preserve"> Commissioner, Srinagar, regarding registrations on JK Samadhan</w:t>
      </w:r>
      <w:r w:rsidRPr="00671325">
        <w:rPr>
          <w:rFonts w:ascii="Tahoma" w:hAnsi="Tahoma" w:cs="Tahoma"/>
          <w:color w:val="1F1F1F"/>
          <w:sz w:val="25"/>
          <w:szCs w:val="25"/>
        </w:rPr>
        <w:t>,</w:t>
      </w:r>
      <w:r w:rsidR="00BD3A48">
        <w:rPr>
          <w:rFonts w:ascii="Tahoma" w:hAnsi="Tahoma" w:cs="Tahoma"/>
          <w:color w:val="1F1F1F"/>
          <w:sz w:val="25"/>
          <w:szCs w:val="25"/>
        </w:rPr>
        <w:t xml:space="preserve"> A</w:t>
      </w:r>
      <w:r w:rsidRPr="001B2A01">
        <w:rPr>
          <w:rFonts w:ascii="Tahoma" w:hAnsi="Tahoma" w:cs="Tahoma"/>
          <w:color w:val="1F1F1F"/>
          <w:sz w:val="25"/>
          <w:szCs w:val="25"/>
        </w:rPr>
        <w:t>ll Faculty (</w:t>
      </w:r>
      <w:r w:rsidR="00A657E7" w:rsidRPr="001B2A01">
        <w:rPr>
          <w:rFonts w:ascii="Tahoma" w:hAnsi="Tahoma" w:cs="Tahoma"/>
          <w:color w:val="1F1F1F"/>
          <w:sz w:val="25"/>
          <w:szCs w:val="25"/>
        </w:rPr>
        <w:t>Permanent, Academic</w:t>
      </w:r>
      <w:r w:rsidRPr="001B2A01">
        <w:rPr>
          <w:rFonts w:ascii="Tahoma" w:hAnsi="Tahoma" w:cs="Tahoma"/>
          <w:color w:val="1F1F1F"/>
          <w:sz w:val="25"/>
          <w:szCs w:val="25"/>
        </w:rPr>
        <w:t xml:space="preserve"> Arrangement, </w:t>
      </w:r>
      <w:r w:rsidR="00A657E7">
        <w:rPr>
          <w:rFonts w:ascii="Tahoma" w:hAnsi="Tahoma" w:cs="Tahoma"/>
          <w:color w:val="1F1F1F"/>
          <w:sz w:val="25"/>
          <w:szCs w:val="25"/>
        </w:rPr>
        <w:t xml:space="preserve">and </w:t>
      </w:r>
      <w:r w:rsidRPr="001B2A01">
        <w:rPr>
          <w:rFonts w:ascii="Tahoma" w:hAnsi="Tahoma" w:cs="Tahoma"/>
          <w:color w:val="1F1F1F"/>
          <w:sz w:val="25"/>
          <w:szCs w:val="25"/>
        </w:rPr>
        <w:t>Guest), Staff, and Students of the institution are hereby directed to register on the JK Samadhan Portal at the earliest.</w:t>
      </w:r>
    </w:p>
    <w:p w14:paraId="3E7DD7B0" w14:textId="77777777" w:rsidR="001B2A01" w:rsidRPr="001B2A01" w:rsidRDefault="001B2A01" w:rsidP="001B2A01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1B2A01">
        <w:rPr>
          <w:rFonts w:ascii="Tahoma" w:hAnsi="Tahoma" w:cs="Tahoma"/>
          <w:color w:val="1F1F1F"/>
          <w:sz w:val="25"/>
          <w:szCs w:val="25"/>
        </w:rPr>
        <w:t>This Portal is a Unified Grievance Redressal &amp; Monitoring System, empowering Citizens of Jammu and Kashmir to register and track their grievances and subsequent redressal.</w:t>
      </w:r>
      <w:r w:rsidRPr="001B2A01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B2A01">
        <w:rPr>
          <w:rFonts w:ascii="Tahoma" w:hAnsi="Tahoma" w:cs="Tahoma"/>
          <w:b/>
          <w:bCs/>
          <w:color w:val="1F1F1F"/>
          <w:sz w:val="26"/>
          <w:szCs w:val="26"/>
        </w:rPr>
        <w:t>Registration on the Portal is mandatory.</w:t>
      </w:r>
    </w:p>
    <w:p w14:paraId="7CC85DB1" w14:textId="04ED255B" w:rsidR="001B2A01" w:rsidRPr="001B2A01" w:rsidRDefault="001B2A01" w:rsidP="001B2A01">
      <w:pPr>
        <w:spacing w:line="276" w:lineRule="auto"/>
        <w:ind w:left="-90"/>
        <w:jc w:val="both"/>
        <w:rPr>
          <w:rFonts w:ascii="Tahoma" w:hAnsi="Tahoma" w:cs="Tahoma"/>
          <w:color w:val="7030A0"/>
          <w:sz w:val="26"/>
          <w:szCs w:val="26"/>
        </w:rPr>
      </w:pPr>
      <w:r w:rsidRPr="001B2A01">
        <w:rPr>
          <w:rFonts w:ascii="Tahoma" w:hAnsi="Tahoma" w:cs="Tahoma"/>
          <w:b/>
          <w:bCs/>
          <w:color w:val="7030A0"/>
          <w:sz w:val="26"/>
          <w:szCs w:val="26"/>
        </w:rPr>
        <w:t>Registration Process:</w:t>
      </w:r>
    </w:p>
    <w:p w14:paraId="2DBF3894" w14:textId="7849C790" w:rsidR="001B2A01" w:rsidRDefault="001B2A01" w:rsidP="00EC705E">
      <w:pPr>
        <w:numPr>
          <w:ilvl w:val="0"/>
          <w:numId w:val="23"/>
        </w:numPr>
        <w:tabs>
          <w:tab w:val="clear" w:pos="720"/>
          <w:tab w:val="num" w:pos="270"/>
        </w:tabs>
        <w:ind w:left="270" w:hanging="270"/>
        <w:rPr>
          <w:rFonts w:ascii="Tahoma" w:hAnsi="Tahoma" w:cs="Tahoma"/>
          <w:color w:val="1F1F1F"/>
          <w:sz w:val="26"/>
          <w:szCs w:val="26"/>
        </w:rPr>
      </w:pPr>
      <w:r w:rsidRPr="001B2A01">
        <w:rPr>
          <w:rFonts w:ascii="Tahoma" w:hAnsi="Tahoma" w:cs="Tahoma"/>
          <w:color w:val="1F1F1F"/>
          <w:sz w:val="26"/>
          <w:szCs w:val="26"/>
        </w:rPr>
        <w:t xml:space="preserve">Access the Registration Link: </w:t>
      </w:r>
      <w:hyperlink r:id="rId7" w:tgtFrame="_blank" w:history="1">
        <w:r w:rsidRPr="001B2A01">
          <w:rPr>
            <w:rStyle w:val="Hyperlink"/>
            <w:rFonts w:ascii="Tahoma" w:hAnsi="Tahoma" w:cs="Tahoma"/>
            <w:sz w:val="26"/>
            <w:szCs w:val="26"/>
          </w:rPr>
          <w:t>https://samadhan.jk.gov.in/login</w:t>
        </w:r>
      </w:hyperlink>
      <w:r w:rsidR="00EC705E">
        <w:rPr>
          <w:rFonts w:ascii="Tahoma" w:hAnsi="Tahoma" w:cs="Tahoma"/>
          <w:color w:val="1F1F1F"/>
          <w:sz w:val="26"/>
          <w:szCs w:val="26"/>
        </w:rPr>
        <w:t xml:space="preserve"> </w:t>
      </w:r>
      <w:r w:rsidR="00110ABC">
        <w:rPr>
          <w:rFonts w:ascii="Tahoma" w:hAnsi="Tahoma" w:cs="Tahoma"/>
          <w:color w:val="1F1F1F"/>
          <w:sz w:val="26"/>
          <w:szCs w:val="26"/>
        </w:rPr>
        <w:t>OR</w:t>
      </w:r>
    </w:p>
    <w:p w14:paraId="7AB4CFA0" w14:textId="4D58AEF0" w:rsidR="00EC705E" w:rsidRDefault="00110ABC" w:rsidP="00EC705E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497056C9" wp14:editId="10A0070F">
            <wp:simplePos x="0" y="0"/>
            <wp:positionH relativeFrom="margin">
              <wp:posOffset>5195570</wp:posOffset>
            </wp:positionH>
            <wp:positionV relativeFrom="paragraph">
              <wp:posOffset>43180</wp:posOffset>
            </wp:positionV>
            <wp:extent cx="977900" cy="977900"/>
            <wp:effectExtent l="38100" t="38100" r="31750" b="31750"/>
            <wp:wrapTight wrapText="bothSides">
              <wp:wrapPolygon edited="0">
                <wp:start x="-842" y="-842"/>
                <wp:lineTo x="-842" y="21881"/>
                <wp:lineTo x="21881" y="21881"/>
                <wp:lineTo x="21881" y="-842"/>
                <wp:lineTo x="-842" y="-842"/>
              </wp:wrapPolygon>
            </wp:wrapTight>
            <wp:docPr id="2038612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2803" name="Picture 2038612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51106" w14:textId="15CAC0B3" w:rsidR="00EC705E" w:rsidRDefault="00110ABC" w:rsidP="00EC705E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 </w:t>
      </w:r>
      <w:r>
        <w:rPr>
          <w:rFonts w:ascii="Tahoma" w:hAnsi="Tahoma" w:cs="Tahoma"/>
          <w:color w:val="1F1F1F"/>
          <w:sz w:val="26"/>
          <w:szCs w:val="26"/>
        </w:rPr>
        <w:t>Scan QR</w:t>
      </w:r>
    </w:p>
    <w:p w14:paraId="6DDCE796" w14:textId="4D8A23D8" w:rsidR="00EC705E" w:rsidRDefault="00110ABC" w:rsidP="00EC705E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E6E20" wp14:editId="07FD847A">
                <wp:simplePos x="0" y="0"/>
                <wp:positionH relativeFrom="column">
                  <wp:posOffset>4436110</wp:posOffset>
                </wp:positionH>
                <wp:positionV relativeFrom="paragraph">
                  <wp:posOffset>47625</wp:posOffset>
                </wp:positionV>
                <wp:extent cx="673100" cy="203200"/>
                <wp:effectExtent l="0" t="19050" r="31750" b="44450"/>
                <wp:wrapNone/>
                <wp:docPr id="279130251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203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C557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349.3pt;margin-top:3.75pt;width:53pt;height:1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" adj="18340" fillcolor="#5b9bd5 [3204]" strokecolor="#091723 [484]" strokeweight="1pt"/>
            </w:pict>
          </mc:Fallback>
        </mc:AlternateContent>
      </w:r>
    </w:p>
    <w:p w14:paraId="7C119ECB" w14:textId="77777777" w:rsidR="00110ABC" w:rsidRDefault="00110ABC" w:rsidP="00EC705E">
      <w:pPr>
        <w:rPr>
          <w:rFonts w:ascii="Tahoma" w:hAnsi="Tahoma" w:cs="Tahoma"/>
          <w:color w:val="1F1F1F"/>
          <w:sz w:val="26"/>
          <w:szCs w:val="26"/>
        </w:rPr>
      </w:pPr>
    </w:p>
    <w:p w14:paraId="36FE43ED" w14:textId="77777777" w:rsidR="00110ABC" w:rsidRPr="001B2A01" w:rsidRDefault="00110ABC" w:rsidP="00EC705E">
      <w:pPr>
        <w:rPr>
          <w:rFonts w:ascii="Tahoma" w:hAnsi="Tahoma" w:cs="Tahoma"/>
          <w:color w:val="1F1F1F"/>
          <w:sz w:val="26"/>
          <w:szCs w:val="26"/>
        </w:rPr>
      </w:pPr>
    </w:p>
    <w:p w14:paraId="1BEA4130" w14:textId="608C3D1B" w:rsidR="001B2A01" w:rsidRPr="001B2A01" w:rsidRDefault="001B2A01" w:rsidP="001B2A01">
      <w:pPr>
        <w:numPr>
          <w:ilvl w:val="0"/>
          <w:numId w:val="23"/>
        </w:numPr>
        <w:tabs>
          <w:tab w:val="clear" w:pos="720"/>
          <w:tab w:val="num" w:pos="270"/>
        </w:tabs>
        <w:ind w:left="270" w:hanging="270"/>
        <w:rPr>
          <w:rFonts w:ascii="Tahoma" w:hAnsi="Tahoma" w:cs="Tahoma"/>
          <w:color w:val="1F1F1F"/>
          <w:sz w:val="26"/>
          <w:szCs w:val="26"/>
        </w:rPr>
      </w:pPr>
      <w:r w:rsidRPr="001B2A01">
        <w:rPr>
          <w:rFonts w:ascii="Tahoma" w:hAnsi="Tahoma" w:cs="Tahoma"/>
          <w:color w:val="1F1F1F"/>
          <w:sz w:val="26"/>
          <w:szCs w:val="26"/>
        </w:rPr>
        <w:t>After clicking on the link, click on "Registration"</w:t>
      </w:r>
      <w:r>
        <w:rPr>
          <w:rFonts w:ascii="Tahoma" w:hAnsi="Tahoma" w:cs="Tahoma"/>
          <w:color w:val="1F1F1F"/>
          <w:sz w:val="26"/>
          <w:szCs w:val="26"/>
        </w:rPr>
        <w:t xml:space="preserve"> and fill your details </w:t>
      </w:r>
      <w:r w:rsidRPr="001B2A01">
        <w:rPr>
          <w:rFonts w:ascii="Tahoma" w:hAnsi="Tahoma" w:cs="Tahoma"/>
          <w:color w:val="1F1F1F"/>
          <w:sz w:val="26"/>
          <w:szCs w:val="26"/>
        </w:rPr>
        <w:t>to complete the registration process.</w:t>
      </w:r>
    </w:p>
    <w:p w14:paraId="04D3837E" w14:textId="48E66F4C" w:rsidR="001B2A01" w:rsidRDefault="00671325" w:rsidP="001B2A01">
      <w:pPr>
        <w:numPr>
          <w:ilvl w:val="0"/>
          <w:numId w:val="23"/>
        </w:numPr>
        <w:tabs>
          <w:tab w:val="clear" w:pos="720"/>
          <w:tab w:val="num" w:pos="270"/>
        </w:tabs>
        <w:ind w:left="270" w:hanging="270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64BE55AB" wp14:editId="18A11E65">
            <wp:simplePos x="0" y="0"/>
            <wp:positionH relativeFrom="column">
              <wp:posOffset>5153660</wp:posOffset>
            </wp:positionH>
            <wp:positionV relativeFrom="paragraph">
              <wp:posOffset>92075</wp:posOffset>
            </wp:positionV>
            <wp:extent cx="1028700" cy="1028700"/>
            <wp:effectExtent l="38100" t="38100" r="38100" b="38100"/>
            <wp:wrapTight wrapText="bothSides">
              <wp:wrapPolygon edited="0">
                <wp:start x="-800" y="-800"/>
                <wp:lineTo x="-800" y="22000"/>
                <wp:lineTo x="22000" y="22000"/>
                <wp:lineTo x="22000" y="-800"/>
                <wp:lineTo x="-800" y="-800"/>
              </wp:wrapPolygon>
            </wp:wrapTight>
            <wp:docPr id="309742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42410" name="Picture 3097424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ln w="3810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A01" w:rsidRPr="001B2A01">
        <w:rPr>
          <w:rFonts w:ascii="Tahoma" w:hAnsi="Tahoma" w:cs="Tahoma"/>
          <w:color w:val="1F1F1F"/>
          <w:sz w:val="26"/>
          <w:szCs w:val="26"/>
        </w:rPr>
        <w:t>After successful registration, fill the given Google Form link:</w:t>
      </w:r>
      <w:r w:rsidR="001B2A01">
        <w:rPr>
          <w:rFonts w:ascii="Tahoma" w:hAnsi="Tahoma" w:cs="Tahoma"/>
          <w:color w:val="1F1F1F"/>
          <w:sz w:val="26"/>
          <w:szCs w:val="26"/>
        </w:rPr>
        <w:t xml:space="preserve"> </w:t>
      </w:r>
      <w:hyperlink r:id="rId10" w:history="1">
        <w:r w:rsidR="001B2A01" w:rsidRPr="001B2A01">
          <w:rPr>
            <w:rStyle w:val="Hyperlink"/>
            <w:rFonts w:ascii="Tahoma" w:hAnsi="Tahoma" w:cs="Tahoma"/>
            <w:sz w:val="26"/>
            <w:szCs w:val="26"/>
          </w:rPr>
          <w:t>https://forms.gle/tSDhfKRxA5Ufftqh6</w:t>
        </w:r>
      </w:hyperlink>
      <w:r>
        <w:rPr>
          <w:rFonts w:ascii="Tahoma" w:hAnsi="Tahoma" w:cs="Tahoma"/>
          <w:color w:val="1F1F1F"/>
          <w:sz w:val="26"/>
          <w:szCs w:val="26"/>
        </w:rPr>
        <w:t xml:space="preserve"> OR </w:t>
      </w:r>
      <w:r w:rsidR="00110ABC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>
        <w:rPr>
          <w:rFonts w:ascii="Tahoma" w:hAnsi="Tahoma" w:cs="Tahoma"/>
          <w:color w:val="1F1F1F"/>
          <w:sz w:val="26"/>
          <w:szCs w:val="26"/>
        </w:rPr>
        <w:t xml:space="preserve">Scan QR  </w:t>
      </w:r>
    </w:p>
    <w:p w14:paraId="11D685EE" w14:textId="26B41282" w:rsidR="00671325" w:rsidRDefault="00110ABC" w:rsidP="001B2A01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F18A1" wp14:editId="1C91341A">
                <wp:simplePos x="0" y="0"/>
                <wp:positionH relativeFrom="column">
                  <wp:posOffset>4366260</wp:posOffset>
                </wp:positionH>
                <wp:positionV relativeFrom="paragraph">
                  <wp:posOffset>17780</wp:posOffset>
                </wp:positionV>
                <wp:extent cx="635000" cy="222250"/>
                <wp:effectExtent l="0" t="19050" r="31750" b="44450"/>
                <wp:wrapNone/>
                <wp:docPr id="76245917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22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91ED9" id="Arrow: Right 4" o:spid="_x0000_s1026" type="#_x0000_t13" style="position:absolute;margin-left:343.8pt;margin-top:1.4pt;width:50pt;height:1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" adj="17820" fillcolor="#5b9bd5 [3204]" strokecolor="#091723 [484]" strokeweight="1pt"/>
            </w:pict>
          </mc:Fallback>
        </mc:AlternateContent>
      </w:r>
    </w:p>
    <w:p w14:paraId="404C7062" w14:textId="77777777" w:rsidR="00671325" w:rsidRDefault="00671325" w:rsidP="001B2A01">
      <w:pPr>
        <w:rPr>
          <w:rFonts w:ascii="Tahoma" w:hAnsi="Tahoma" w:cs="Tahoma"/>
          <w:color w:val="1F1F1F"/>
          <w:sz w:val="26"/>
          <w:szCs w:val="26"/>
        </w:rPr>
      </w:pPr>
    </w:p>
    <w:p w14:paraId="71A7D791" w14:textId="77777777" w:rsidR="00671325" w:rsidRDefault="00671325" w:rsidP="001B2A01">
      <w:pPr>
        <w:rPr>
          <w:rFonts w:ascii="Tahoma" w:hAnsi="Tahoma" w:cs="Tahoma"/>
          <w:color w:val="1F1F1F"/>
          <w:sz w:val="26"/>
          <w:szCs w:val="26"/>
        </w:rPr>
      </w:pPr>
    </w:p>
    <w:p w14:paraId="76B7D677" w14:textId="3002ACB1" w:rsidR="001B2A01" w:rsidRDefault="00EC705E" w:rsidP="001B2A01">
      <w:p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Video</w:t>
      </w:r>
      <w:r w:rsidR="001B2A01">
        <w:rPr>
          <w:rFonts w:ascii="Tahoma" w:hAnsi="Tahoma" w:cs="Tahoma"/>
          <w:color w:val="1F1F1F"/>
          <w:sz w:val="26"/>
          <w:szCs w:val="26"/>
        </w:rPr>
        <w:t xml:space="preserve"> Demonstration Guide is also available on the link: </w:t>
      </w:r>
      <w:hyperlink r:id="rId11" w:history="1">
        <w:r w:rsidR="001B2A01" w:rsidRPr="001B2A01">
          <w:rPr>
            <w:rStyle w:val="Hyperlink"/>
            <w:rFonts w:ascii="Tahoma" w:hAnsi="Tahoma" w:cs="Tahoma"/>
            <w:sz w:val="26"/>
            <w:szCs w:val="26"/>
          </w:rPr>
          <w:t>https://www.facebook.com/share/v/1F8Ga3wcvx/</w:t>
        </w:r>
      </w:hyperlink>
    </w:p>
    <w:p w14:paraId="33A832B2" w14:textId="1CB714EE" w:rsidR="001B2A01" w:rsidRPr="001B2A01" w:rsidRDefault="001B2A01" w:rsidP="001B2A01">
      <w:pPr>
        <w:ind w:left="360"/>
        <w:rPr>
          <w:rFonts w:ascii="Tahoma" w:hAnsi="Tahoma" w:cs="Tahoma"/>
          <w:color w:val="1F1F1F"/>
          <w:sz w:val="26"/>
          <w:szCs w:val="26"/>
        </w:rPr>
      </w:pPr>
    </w:p>
    <w:p w14:paraId="41681CF7" w14:textId="1F885B34" w:rsidR="001B2A01" w:rsidRPr="001B2A01" w:rsidRDefault="001B2A01" w:rsidP="001B2A01">
      <w:pPr>
        <w:spacing w:line="276" w:lineRule="auto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  <w:r w:rsidRPr="001B2A01">
        <w:rPr>
          <w:rFonts w:ascii="Tahoma" w:hAnsi="Tahoma" w:cs="Tahoma"/>
          <w:b/>
          <w:bCs/>
          <w:color w:val="1F1F1F"/>
          <w:sz w:val="26"/>
          <w:szCs w:val="26"/>
        </w:rPr>
        <w:t>Important Note:</w:t>
      </w:r>
      <w:r w:rsidRPr="001B2A01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B2A01">
        <w:rPr>
          <w:rFonts w:ascii="Tahoma" w:hAnsi="Tahoma" w:cs="Tahoma"/>
          <w:color w:val="1F1F1F"/>
          <w:sz w:val="25"/>
          <w:szCs w:val="25"/>
        </w:rPr>
        <w:t>All Heads of Departments (HODs)</w:t>
      </w:r>
      <w:r w:rsidRPr="00671325">
        <w:rPr>
          <w:rFonts w:ascii="Tahoma" w:hAnsi="Tahoma" w:cs="Tahoma"/>
          <w:color w:val="1F1F1F"/>
          <w:sz w:val="25"/>
          <w:szCs w:val="25"/>
        </w:rPr>
        <w:t>/</w:t>
      </w:r>
      <w:r w:rsidRPr="001B2A01">
        <w:rPr>
          <w:rFonts w:ascii="Tahoma" w:hAnsi="Tahoma" w:cs="Tahoma"/>
          <w:color w:val="1F1F1F"/>
          <w:sz w:val="25"/>
          <w:szCs w:val="25"/>
        </w:rPr>
        <w:t>Incharges/</w:t>
      </w:r>
      <w:r w:rsidRPr="00671325">
        <w:rPr>
          <w:rFonts w:ascii="Tahoma" w:hAnsi="Tahoma" w:cs="Tahoma"/>
          <w:color w:val="1F1F1F"/>
          <w:sz w:val="25"/>
          <w:szCs w:val="25"/>
        </w:rPr>
        <w:t>Faculty</w:t>
      </w:r>
      <w:r w:rsidRPr="001B2A01">
        <w:rPr>
          <w:rFonts w:ascii="Tahoma" w:hAnsi="Tahoma" w:cs="Tahoma"/>
          <w:color w:val="1F1F1F"/>
          <w:sz w:val="25"/>
          <w:szCs w:val="25"/>
        </w:rPr>
        <w:t xml:space="preserve"> should ensure that all Students are registered on the portal and mark </w:t>
      </w:r>
      <w:r w:rsidRPr="00671325">
        <w:rPr>
          <w:rFonts w:ascii="Tahoma" w:hAnsi="Tahoma" w:cs="Tahoma"/>
          <w:color w:val="1F1F1F"/>
          <w:sz w:val="25"/>
          <w:szCs w:val="25"/>
        </w:rPr>
        <w:t>class attendance</w:t>
      </w:r>
      <w:r w:rsidRPr="001B2A01">
        <w:rPr>
          <w:rFonts w:ascii="Tahoma" w:hAnsi="Tahoma" w:cs="Tahoma"/>
          <w:color w:val="1F1F1F"/>
          <w:sz w:val="25"/>
          <w:szCs w:val="25"/>
        </w:rPr>
        <w:t xml:space="preserve"> only after verifying the registration status of the student. They should also ensure that the </w:t>
      </w:r>
      <w:r w:rsidRPr="00671325">
        <w:rPr>
          <w:rFonts w:ascii="Tahoma" w:hAnsi="Tahoma" w:cs="Tahoma"/>
          <w:color w:val="1F1F1F"/>
          <w:sz w:val="25"/>
          <w:szCs w:val="25"/>
        </w:rPr>
        <w:t xml:space="preserve">required </w:t>
      </w:r>
      <w:r w:rsidRPr="001B2A01">
        <w:rPr>
          <w:rFonts w:ascii="Tahoma" w:hAnsi="Tahoma" w:cs="Tahoma"/>
          <w:color w:val="1F1F1F"/>
          <w:sz w:val="25"/>
          <w:szCs w:val="25"/>
        </w:rPr>
        <w:t xml:space="preserve">details are </w:t>
      </w:r>
      <w:r w:rsidRPr="00671325">
        <w:rPr>
          <w:rFonts w:ascii="Tahoma" w:hAnsi="Tahoma" w:cs="Tahoma"/>
          <w:color w:val="1F1F1F"/>
          <w:sz w:val="25"/>
          <w:szCs w:val="25"/>
        </w:rPr>
        <w:t xml:space="preserve">also </w:t>
      </w:r>
      <w:r w:rsidRPr="001B2A01">
        <w:rPr>
          <w:rFonts w:ascii="Tahoma" w:hAnsi="Tahoma" w:cs="Tahoma"/>
          <w:color w:val="1F1F1F"/>
          <w:sz w:val="25"/>
          <w:szCs w:val="25"/>
        </w:rPr>
        <w:t>provided on the Google Form.</w:t>
      </w:r>
      <w:r w:rsidR="00671325">
        <w:rPr>
          <w:rFonts w:ascii="Tahoma" w:hAnsi="Tahoma" w:cs="Tahoma"/>
          <w:color w:val="1F1F1F"/>
          <w:sz w:val="25"/>
          <w:szCs w:val="25"/>
        </w:rPr>
        <w:t xml:space="preserve"> Review meeting related to the registrations will be taken by this week.</w:t>
      </w:r>
    </w:p>
    <w:p w14:paraId="522BFF4E" w14:textId="1DC31BC9" w:rsidR="001B2A01" w:rsidRPr="00671325" w:rsidRDefault="00671325" w:rsidP="001B2A01">
      <w:pPr>
        <w:spacing w:line="276" w:lineRule="auto"/>
        <w:ind w:left="-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5ED64B0" wp14:editId="796AD379">
            <wp:simplePos x="0" y="0"/>
            <wp:positionH relativeFrom="column">
              <wp:posOffset>4184015</wp:posOffset>
            </wp:positionH>
            <wp:positionV relativeFrom="paragraph">
              <wp:posOffset>387985</wp:posOffset>
            </wp:positionV>
            <wp:extent cx="1267460" cy="678180"/>
            <wp:effectExtent l="0" t="0" r="8890" b="7620"/>
            <wp:wrapTight wrapText="bothSides">
              <wp:wrapPolygon edited="0">
                <wp:start x="12986" y="0"/>
                <wp:lineTo x="8441" y="607"/>
                <wp:lineTo x="649" y="6674"/>
                <wp:lineTo x="0" y="12135"/>
                <wp:lineTo x="0" y="13348"/>
                <wp:lineTo x="6493" y="20022"/>
                <wp:lineTo x="6493" y="21236"/>
                <wp:lineTo x="8441" y="21236"/>
                <wp:lineTo x="10713" y="10315"/>
                <wp:lineTo x="21427" y="9101"/>
                <wp:lineTo x="21427" y="1820"/>
                <wp:lineTo x="14609" y="0"/>
                <wp:lineTo x="12986" y="0"/>
              </wp:wrapPolygon>
            </wp:wrapTight>
            <wp:docPr id="193470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A01" w:rsidRPr="001B2A01">
        <w:rPr>
          <w:rFonts w:ascii="Tahoma" w:hAnsi="Tahoma" w:cs="Tahoma"/>
          <w:color w:val="1F1F1F"/>
          <w:sz w:val="25"/>
          <w:szCs w:val="25"/>
        </w:rPr>
        <w:t>The Incharge Accounts shall check the registration status of all Employees of this institution before the disbursal of the salaries</w:t>
      </w:r>
      <w:r w:rsidR="001B2A01" w:rsidRPr="00671325">
        <w:rPr>
          <w:rFonts w:ascii="Tahoma" w:hAnsi="Tahoma" w:cs="Tahoma"/>
          <w:color w:val="1F1F1F"/>
          <w:sz w:val="25"/>
          <w:szCs w:val="25"/>
        </w:rPr>
        <w:t xml:space="preserve"> for the month of Oct-2025</w:t>
      </w:r>
      <w:r w:rsidR="001B2A01" w:rsidRPr="001B2A01">
        <w:rPr>
          <w:rFonts w:ascii="Tahoma" w:hAnsi="Tahoma" w:cs="Tahoma"/>
          <w:color w:val="1F1F1F"/>
          <w:sz w:val="25"/>
          <w:szCs w:val="25"/>
        </w:rPr>
        <w:t>.</w:t>
      </w:r>
    </w:p>
    <w:p w14:paraId="405301B8" w14:textId="341827FE" w:rsidR="00671325" w:rsidRDefault="001B2A01" w:rsidP="00671325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  <w:r w:rsidRPr="001B2A01">
        <w:rPr>
          <w:rFonts w:ascii="Tahoma" w:hAnsi="Tahoma" w:cs="Tahoma"/>
          <w:color w:val="1F1F1F"/>
          <w:sz w:val="25"/>
          <w:szCs w:val="25"/>
        </w:rPr>
        <w:t>For any support, contact on 9906457756.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7900E740" w14:textId="1798D7CF" w:rsidR="00711B2F" w:rsidRPr="00671325" w:rsidRDefault="00671325" w:rsidP="00671325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4FE88AF8">
                <wp:simplePos x="0" y="0"/>
                <wp:positionH relativeFrom="column">
                  <wp:posOffset>-123190</wp:posOffset>
                </wp:positionH>
                <wp:positionV relativeFrom="paragraph">
                  <wp:posOffset>237490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63CAC184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KGP/Estt/2025/</w:t>
                            </w:r>
                            <w:r w:rsidR="001B2A0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1258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1B2A0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1B2A0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9.7pt;margin-top:18.7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" fillcolor="white [3201]" stroked="f" strokeweight=".5pt">
                <v:textbox>
                  <w:txbxContent>
                    <w:p w14:paraId="4C5E3424" w14:textId="63CAC184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KGP/Estt/2025/</w:t>
                      </w:r>
                      <w:r w:rsidR="001B2A0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1258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1B2A0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1B2A0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</w:p>
    <w:p w14:paraId="32B47F88" w14:textId="6255FB5C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5ED69642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529B1B4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5D6A7307" w:rsidR="0070544A" w:rsidRPr="00671325" w:rsidRDefault="00D72DDA" w:rsidP="0067132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41EF324" w14:textId="4D21DC01" w:rsidR="00766784" w:rsidRPr="00711B2F" w:rsidRDefault="00766784" w:rsidP="00671325">
      <w:pPr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66558685" w:rsidR="00711B2F" w:rsidRPr="001B2A01" w:rsidRDefault="00711B2F" w:rsidP="00671325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6"/>
          <w:szCs w:val="26"/>
        </w:rPr>
      </w:pPr>
      <w:r w:rsidRPr="001B2A01">
        <w:rPr>
          <w:rFonts w:ascii="Tahoma" w:hAnsi="Tahoma" w:cs="Tahoma"/>
          <w:color w:val="1F1F1F"/>
          <w:sz w:val="26"/>
          <w:szCs w:val="26"/>
        </w:rPr>
        <w:t>Concerned</w:t>
      </w:r>
      <w:r w:rsidR="001B2A01" w:rsidRPr="001B2A01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B2A01">
        <w:rPr>
          <w:rFonts w:ascii="Tahoma" w:hAnsi="Tahoma" w:cs="Tahoma"/>
          <w:color w:val="1F1F1F"/>
          <w:sz w:val="26"/>
          <w:szCs w:val="26"/>
        </w:rPr>
        <w:t xml:space="preserve">for </w:t>
      </w:r>
      <w:r w:rsidR="001B2A01" w:rsidRPr="001B2A01">
        <w:rPr>
          <w:rFonts w:ascii="Tahoma" w:hAnsi="Tahoma" w:cs="Tahoma"/>
          <w:color w:val="1F1F1F"/>
          <w:sz w:val="26"/>
          <w:szCs w:val="26"/>
        </w:rPr>
        <w:t xml:space="preserve">information and </w:t>
      </w:r>
      <w:r w:rsidRPr="001B2A01">
        <w:rPr>
          <w:rFonts w:ascii="Tahoma" w:hAnsi="Tahoma" w:cs="Tahoma"/>
          <w:color w:val="1F1F1F"/>
          <w:sz w:val="26"/>
          <w:szCs w:val="26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671325">
      <w:headerReference w:type="default" r:id="rId13"/>
      <w:pgSz w:w="11906" w:h="16838"/>
      <w:pgMar w:top="720" w:right="656" w:bottom="1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CD74F" w14:textId="77777777" w:rsidR="00C603B7" w:rsidRDefault="00C603B7">
      <w:r>
        <w:separator/>
      </w:r>
    </w:p>
  </w:endnote>
  <w:endnote w:type="continuationSeparator" w:id="0">
    <w:p w14:paraId="2DD4C471" w14:textId="77777777" w:rsidR="00C603B7" w:rsidRDefault="00C6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23B4" w14:textId="77777777" w:rsidR="00C603B7" w:rsidRDefault="00C603B7">
      <w:r>
        <w:separator/>
      </w:r>
    </w:p>
  </w:footnote>
  <w:footnote w:type="continuationSeparator" w:id="0">
    <w:p w14:paraId="72826AB7" w14:textId="77777777" w:rsidR="00C603B7" w:rsidRDefault="00C60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27263332" name="Picture 327263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4F77E8DF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2"/>
  </w:num>
  <w:num w:numId="14" w16cid:durableId="1667593248">
    <w:abstractNumId w:val="20"/>
  </w:num>
  <w:num w:numId="15" w16cid:durableId="1042631970">
    <w:abstractNumId w:val="19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1"/>
  </w:num>
  <w:num w:numId="19" w16cid:durableId="1448886953">
    <w:abstractNumId w:val="22"/>
  </w:num>
  <w:num w:numId="20" w16cid:durableId="1828591987">
    <w:abstractNumId w:val="18"/>
  </w:num>
  <w:num w:numId="21" w16cid:durableId="1294823468">
    <w:abstractNumId w:val="10"/>
  </w:num>
  <w:num w:numId="22" w16cid:durableId="154343334">
    <w:abstractNumId w:val="17"/>
  </w:num>
  <w:num w:numId="23" w16cid:durableId="50580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10AB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D3A48"/>
    <w:rsid w:val="00C05085"/>
    <w:rsid w:val="00C1593D"/>
    <w:rsid w:val="00C160EC"/>
    <w:rsid w:val="00C37FC7"/>
    <w:rsid w:val="00C56C7E"/>
    <w:rsid w:val="00C603B7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5931"/>
    <w:rsid w:val="00DA75B0"/>
    <w:rsid w:val="00DC76D2"/>
    <w:rsid w:val="00DD30ED"/>
    <w:rsid w:val="00E17F4F"/>
    <w:rsid w:val="00E21D97"/>
    <w:rsid w:val="00E578DA"/>
    <w:rsid w:val="00E64C21"/>
    <w:rsid w:val="00E826FF"/>
    <w:rsid w:val="00E85366"/>
    <w:rsid w:val="00EA0CA6"/>
    <w:rsid w:val="00EC24C6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amadhan.jk.gov.in/login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share/v/1F8Ga3wcvx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forms.gle/tSDhfKRxA5Ufftqh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316</Words>
  <Characters>1925</Characters>
  <Application>Microsoft Office Word</Application>
  <DocSecurity>0</DocSecurity>
  <Lines>68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7</cp:revision>
  <cp:lastPrinted>2025-10-06T09:15:00Z</cp:lastPrinted>
  <dcterms:created xsi:type="dcterms:W3CDTF">2025-10-06T09:03:00Z</dcterms:created>
  <dcterms:modified xsi:type="dcterms:W3CDTF">2025-10-06T09:17:00Z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