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0FD1D97D" w:rsidR="00721541" w:rsidRDefault="00721541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   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 xml:space="preserve">: </w:t>
      </w:r>
      <w:r w:rsidR="00254D6B">
        <w:rPr>
          <w:rFonts w:ascii="Tahoma" w:hAnsi="Tahoma" w:cs="Tahoma"/>
          <w:b/>
          <w:bCs/>
          <w:color w:val="1F1F1F"/>
          <w:sz w:val="26"/>
          <w:szCs w:val="26"/>
        </w:rPr>
        <w:t xml:space="preserve">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/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6162291A" w14:textId="73F30220" w:rsidR="00752D55" w:rsidRDefault="00DB703B" w:rsidP="00752D55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254D6B">
        <w:rPr>
          <w:rFonts w:ascii="Tahoma" w:hAnsi="Tahoma" w:cs="Tahoma"/>
          <w:b/>
          <w:bCs/>
          <w:color w:val="1F1F1F"/>
          <w:sz w:val="26"/>
          <w:szCs w:val="26"/>
        </w:rPr>
        <w:t>02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254D6B"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EB95CC6" w14:textId="77777777" w:rsidR="00752D55" w:rsidRPr="00752D55" w:rsidRDefault="00752D55" w:rsidP="00752D55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0DCFBA64" w14:textId="77777777" w:rsidR="00752D55" w:rsidRPr="00752D55" w:rsidRDefault="00752D55" w:rsidP="00752D55">
      <w:pPr>
        <w:shd w:val="clear" w:color="auto" w:fill="FFFFFF"/>
        <w:jc w:val="both"/>
        <w:rPr>
          <w:rFonts w:ascii="Tahoma" w:hAnsi="Tahoma" w:cs="Tahoma"/>
          <w:color w:val="1F1F1F"/>
          <w:sz w:val="26"/>
          <w:szCs w:val="26"/>
        </w:rPr>
      </w:pPr>
      <w:r w:rsidRPr="00752D55">
        <w:rPr>
          <w:rFonts w:ascii="Tahoma" w:hAnsi="Tahoma" w:cs="Tahoma"/>
          <w:color w:val="1F1F1F"/>
          <w:sz w:val="26"/>
          <w:szCs w:val="26"/>
        </w:rPr>
        <w:t>In supersession of all previous orders issued on the subject, the following assignments of duties/responsibilities are hereby ordered with immediate effect:</w:t>
      </w:r>
    </w:p>
    <w:p w14:paraId="752E500A" w14:textId="2983525E" w:rsidR="00752D55" w:rsidRPr="00752D55" w:rsidRDefault="00752D55" w:rsidP="00752D55">
      <w:pPr>
        <w:numPr>
          <w:ilvl w:val="0"/>
          <w:numId w:val="25"/>
        </w:numPr>
        <w:shd w:val="clear" w:color="auto" w:fill="FFFFFF"/>
        <w:tabs>
          <w:tab w:val="clear" w:pos="72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6"/>
          <w:szCs w:val="26"/>
        </w:rPr>
      </w:pPr>
      <w:r w:rsidRPr="00752D55">
        <w:rPr>
          <w:rFonts w:ascii="Tahoma" w:hAnsi="Tahoma" w:cs="Tahoma"/>
          <w:color w:val="1F1F1F"/>
          <w:sz w:val="26"/>
          <w:szCs w:val="26"/>
        </w:rPr>
        <w:t xml:space="preserve">Er. Tahir Amin </w:t>
      </w:r>
      <w:r w:rsidR="00D75D3D" w:rsidRPr="00752D55">
        <w:rPr>
          <w:rFonts w:ascii="Tahoma" w:hAnsi="Tahoma" w:cs="Tahoma"/>
          <w:color w:val="1F1F1F"/>
          <w:sz w:val="26"/>
          <w:szCs w:val="26"/>
        </w:rPr>
        <w:t>Wani</w:t>
      </w:r>
      <w:r w:rsidR="00D75D3D">
        <w:rPr>
          <w:rFonts w:ascii="Tahoma" w:hAnsi="Tahoma" w:cs="Tahoma"/>
          <w:color w:val="1F1F1F"/>
          <w:sz w:val="26"/>
          <w:szCs w:val="26"/>
        </w:rPr>
        <w:t xml:space="preserve">, HOD/Incharge Wood Technology, </w:t>
      </w:r>
      <w:r w:rsidRPr="00752D55">
        <w:rPr>
          <w:rFonts w:ascii="Tahoma" w:hAnsi="Tahoma" w:cs="Tahoma"/>
          <w:color w:val="1F1F1F"/>
          <w:sz w:val="26"/>
          <w:szCs w:val="26"/>
        </w:rPr>
        <w:t>is hereby designated as Incharge, Computer Engineering Department. He shall be overall responsible for the general administration, academic functioning, and development activities of the department.</w:t>
      </w:r>
    </w:p>
    <w:p w14:paraId="0CC174F0" w14:textId="11F46777" w:rsidR="00752D55" w:rsidRPr="00752D55" w:rsidRDefault="00752D55" w:rsidP="00752D55">
      <w:pPr>
        <w:numPr>
          <w:ilvl w:val="0"/>
          <w:numId w:val="25"/>
        </w:numPr>
        <w:shd w:val="clear" w:color="auto" w:fill="FFFFFF"/>
        <w:tabs>
          <w:tab w:val="clear" w:pos="72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Er</w:t>
      </w:r>
      <w:r w:rsidRPr="00752D55">
        <w:rPr>
          <w:rFonts w:ascii="Tahoma" w:hAnsi="Tahoma" w:cs="Tahoma"/>
          <w:color w:val="1F1F1F"/>
          <w:sz w:val="26"/>
          <w:szCs w:val="26"/>
        </w:rPr>
        <w:t>. Ulfat Ara</w:t>
      </w:r>
      <w:r>
        <w:rPr>
          <w:rFonts w:ascii="Tahoma" w:hAnsi="Tahoma" w:cs="Tahoma"/>
          <w:color w:val="1F1F1F"/>
          <w:sz w:val="26"/>
          <w:szCs w:val="26"/>
        </w:rPr>
        <w:t>, lecturer, I</w:t>
      </w:r>
      <w:r w:rsidRPr="00752D55">
        <w:rPr>
          <w:rFonts w:ascii="Tahoma" w:hAnsi="Tahoma" w:cs="Tahoma"/>
          <w:color w:val="1F1F1F"/>
          <w:sz w:val="26"/>
          <w:szCs w:val="26"/>
        </w:rPr>
        <w:t xml:space="preserve"> shall look after the routine departmental affairs in close coordination with the Incharge. Her specific responsibilities include (but are not limited to):</w:t>
      </w:r>
    </w:p>
    <w:p w14:paraId="74AFE4D7" w14:textId="0125ECC7" w:rsidR="00752D55" w:rsidRPr="00752D55" w:rsidRDefault="00752D55" w:rsidP="00752D55">
      <w:pPr>
        <w:numPr>
          <w:ilvl w:val="1"/>
          <w:numId w:val="25"/>
        </w:numPr>
        <w:shd w:val="clear" w:color="auto" w:fill="FFFFFF"/>
        <w:tabs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6"/>
          <w:szCs w:val="26"/>
        </w:rPr>
      </w:pPr>
      <w:r w:rsidRPr="00752D55">
        <w:rPr>
          <w:rFonts w:ascii="Tahoma" w:hAnsi="Tahoma" w:cs="Tahoma"/>
          <w:color w:val="1F1F1F"/>
          <w:sz w:val="26"/>
          <w:szCs w:val="26"/>
        </w:rPr>
        <w:t>Handling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752D55">
        <w:rPr>
          <w:rFonts w:ascii="Tahoma" w:hAnsi="Tahoma" w:cs="Tahoma"/>
          <w:color w:val="1F1F1F"/>
          <w:sz w:val="26"/>
          <w:szCs w:val="26"/>
        </w:rPr>
        <w:t xml:space="preserve">issues </w:t>
      </w:r>
      <w:r>
        <w:rPr>
          <w:rFonts w:ascii="Tahoma" w:hAnsi="Tahoma" w:cs="Tahoma"/>
          <w:color w:val="1F1F1F"/>
          <w:sz w:val="26"/>
          <w:szCs w:val="26"/>
        </w:rPr>
        <w:t>related to</w:t>
      </w:r>
      <w:r w:rsidRPr="00752D55">
        <w:rPr>
          <w:rFonts w:ascii="Tahoma" w:hAnsi="Tahoma" w:cs="Tahoma"/>
          <w:color w:val="1F1F1F"/>
          <w:sz w:val="26"/>
          <w:szCs w:val="26"/>
        </w:rPr>
        <w:t xml:space="preserve"> laboratories and classrooms</w:t>
      </w:r>
      <w:r>
        <w:rPr>
          <w:rFonts w:ascii="Tahoma" w:hAnsi="Tahoma" w:cs="Tahoma"/>
          <w:color w:val="1F1F1F"/>
          <w:sz w:val="26"/>
          <w:szCs w:val="26"/>
        </w:rPr>
        <w:t>.</w:t>
      </w:r>
    </w:p>
    <w:p w14:paraId="1AEAFB27" w14:textId="26F92D3D" w:rsidR="00752D55" w:rsidRPr="00752D55" w:rsidRDefault="00752D55" w:rsidP="00752D55">
      <w:pPr>
        <w:numPr>
          <w:ilvl w:val="1"/>
          <w:numId w:val="25"/>
        </w:numPr>
        <w:shd w:val="clear" w:color="auto" w:fill="FFFFFF"/>
        <w:tabs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6"/>
          <w:szCs w:val="26"/>
        </w:rPr>
      </w:pPr>
      <w:r w:rsidRPr="00752D55">
        <w:rPr>
          <w:rFonts w:ascii="Tahoma" w:hAnsi="Tahoma" w:cs="Tahoma"/>
          <w:color w:val="1F1F1F"/>
          <w:sz w:val="26"/>
          <w:szCs w:val="26"/>
        </w:rPr>
        <w:t>Monitoring and ensuring smooth conduct of classwork / regular teaching-learning activities</w:t>
      </w:r>
      <w:r>
        <w:rPr>
          <w:rFonts w:ascii="Tahoma" w:hAnsi="Tahoma" w:cs="Tahoma"/>
          <w:color w:val="1F1F1F"/>
          <w:sz w:val="26"/>
          <w:szCs w:val="26"/>
        </w:rPr>
        <w:t>.</w:t>
      </w:r>
    </w:p>
    <w:p w14:paraId="43B1C223" w14:textId="13AC2326" w:rsidR="00752D55" w:rsidRPr="00752D55" w:rsidRDefault="00752D55" w:rsidP="00752D55">
      <w:pPr>
        <w:numPr>
          <w:ilvl w:val="1"/>
          <w:numId w:val="25"/>
        </w:numPr>
        <w:shd w:val="clear" w:color="auto" w:fill="FFFFFF"/>
        <w:tabs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6"/>
          <w:szCs w:val="26"/>
        </w:rPr>
      </w:pPr>
      <w:r w:rsidRPr="00752D55">
        <w:rPr>
          <w:rFonts w:ascii="Tahoma" w:hAnsi="Tahoma" w:cs="Tahoma"/>
          <w:color w:val="1F1F1F"/>
          <w:sz w:val="26"/>
          <w:szCs w:val="26"/>
        </w:rPr>
        <w:t>Preparation, circulation, and implementation of time-tables</w:t>
      </w:r>
      <w:r>
        <w:rPr>
          <w:rFonts w:ascii="Tahoma" w:hAnsi="Tahoma" w:cs="Tahoma"/>
          <w:color w:val="1F1F1F"/>
          <w:sz w:val="26"/>
          <w:szCs w:val="26"/>
        </w:rPr>
        <w:t>.</w:t>
      </w:r>
    </w:p>
    <w:p w14:paraId="157190AF" w14:textId="4DCD12D7" w:rsidR="00752D55" w:rsidRDefault="00752D55" w:rsidP="00752D55">
      <w:pPr>
        <w:numPr>
          <w:ilvl w:val="1"/>
          <w:numId w:val="25"/>
        </w:numPr>
        <w:shd w:val="clear" w:color="auto" w:fill="FFFFFF"/>
        <w:tabs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6"/>
          <w:szCs w:val="26"/>
        </w:rPr>
      </w:pPr>
      <w:r w:rsidRPr="00752D55">
        <w:rPr>
          <w:rFonts w:ascii="Tahoma" w:hAnsi="Tahoma" w:cs="Tahoma"/>
          <w:color w:val="1F1F1F"/>
          <w:sz w:val="26"/>
          <w:szCs w:val="26"/>
        </w:rPr>
        <w:t>Any other day-to-day operational matters assigned by the Incharge from time to time</w:t>
      </w:r>
      <w:r>
        <w:rPr>
          <w:rFonts w:ascii="Tahoma" w:hAnsi="Tahoma" w:cs="Tahoma"/>
          <w:color w:val="1F1F1F"/>
          <w:sz w:val="26"/>
          <w:szCs w:val="26"/>
        </w:rPr>
        <w:t>.</w:t>
      </w:r>
    </w:p>
    <w:p w14:paraId="0B837017" w14:textId="77777777" w:rsidR="00752D55" w:rsidRPr="00752D55" w:rsidRDefault="00752D55" w:rsidP="00752D55">
      <w:pPr>
        <w:shd w:val="clear" w:color="auto" w:fill="FFFFFF"/>
        <w:jc w:val="both"/>
        <w:rPr>
          <w:rFonts w:ascii="Tahoma" w:hAnsi="Tahoma" w:cs="Tahoma"/>
          <w:color w:val="1F1F1F"/>
          <w:sz w:val="26"/>
          <w:szCs w:val="26"/>
        </w:rPr>
      </w:pPr>
    </w:p>
    <w:p w14:paraId="40C8467E" w14:textId="77777777" w:rsidR="00752D55" w:rsidRPr="00752D55" w:rsidRDefault="00752D55" w:rsidP="00752D55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752D55">
        <w:rPr>
          <w:rFonts w:ascii="Tahoma" w:hAnsi="Tahoma" w:cs="Tahoma"/>
          <w:color w:val="1F1F1F"/>
          <w:sz w:val="26"/>
          <w:szCs w:val="26"/>
        </w:rPr>
        <w:t>All concerned faculty, staff, and students are directed to extend full cooperation to both the above officers for the smooth functioning of the department.</w:t>
      </w:r>
    </w:p>
    <w:p w14:paraId="5E451D19" w14:textId="77777777" w:rsidR="00752D55" w:rsidRDefault="00752D55" w:rsidP="00752D55">
      <w:pPr>
        <w:shd w:val="clear" w:color="auto" w:fill="FFFFFF"/>
        <w:tabs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6"/>
          <w:szCs w:val="26"/>
        </w:rPr>
      </w:pPr>
      <w:r w:rsidRPr="00752D55">
        <w:rPr>
          <w:rFonts w:ascii="Tahoma" w:hAnsi="Tahoma" w:cs="Tahoma"/>
          <w:color w:val="1F1F1F"/>
          <w:sz w:val="26"/>
          <w:szCs w:val="26"/>
        </w:rPr>
        <w:t>This order shall come into force with immediate effect.</w:t>
      </w:r>
    </w:p>
    <w:p w14:paraId="45C754CD" w14:textId="77777777" w:rsidR="00752D55" w:rsidRDefault="00752D55" w:rsidP="00254D6B">
      <w:pPr>
        <w:shd w:val="clear" w:color="auto" w:fill="FFFFFF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424FA62" w14:textId="255EED6E" w:rsidR="00D72DDA" w:rsidRPr="00377397" w:rsidRDefault="00721541" w:rsidP="00254D6B">
      <w:pPr>
        <w:shd w:val="clear" w:color="auto" w:fill="FFFFFF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</w:t>
      </w:r>
    </w:p>
    <w:p w14:paraId="7900E740" w14:textId="34D8A30E" w:rsidR="00282EDF" w:rsidRPr="00377397" w:rsidRDefault="00282EDF" w:rsidP="007F1B5E">
      <w:pPr>
        <w:shd w:val="clear" w:color="auto" w:fill="FFFFFF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No: KGP/Estt/202</w:t>
      </w:r>
      <w:r w:rsidR="00EF434A">
        <w:rPr>
          <w:rFonts w:ascii="Tahoma" w:hAnsi="Tahoma" w:cs="Tahoma"/>
          <w:color w:val="1F1F1F"/>
          <w:sz w:val="24"/>
          <w:szCs w:val="24"/>
        </w:rPr>
        <w:t>6</w:t>
      </w:r>
      <w:r w:rsidR="00254D6B">
        <w:rPr>
          <w:rFonts w:ascii="Tahoma" w:hAnsi="Tahoma" w:cs="Tahoma"/>
          <w:color w:val="1F1F1F"/>
          <w:sz w:val="24"/>
          <w:szCs w:val="24"/>
        </w:rPr>
        <w:t>/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</w:t>
      </w:r>
    </w:p>
    <w:p w14:paraId="32B47F88" w14:textId="10C6BE17" w:rsidR="00282EDF" w:rsidRDefault="00282EDF" w:rsidP="007F1B5E">
      <w:pPr>
        <w:shd w:val="clear" w:color="auto" w:fill="FFFFFF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Dated:</w:t>
      </w:r>
      <w:r w:rsidR="00254D6B">
        <w:rPr>
          <w:rFonts w:ascii="Tahoma" w:hAnsi="Tahoma" w:cs="Tahoma"/>
          <w:color w:val="1F1F1F"/>
          <w:sz w:val="24"/>
          <w:szCs w:val="24"/>
        </w:rPr>
        <w:t>02</w:t>
      </w:r>
      <w:r w:rsidRPr="00377397">
        <w:rPr>
          <w:rFonts w:ascii="Tahoma" w:hAnsi="Tahoma" w:cs="Tahoma"/>
          <w:color w:val="1F1F1F"/>
          <w:sz w:val="24"/>
          <w:szCs w:val="24"/>
        </w:rPr>
        <w:t>-</w:t>
      </w:r>
      <w:r w:rsidR="00C763DC">
        <w:rPr>
          <w:rFonts w:ascii="Tahoma" w:hAnsi="Tahoma" w:cs="Tahoma"/>
          <w:color w:val="1F1F1F"/>
          <w:sz w:val="24"/>
          <w:szCs w:val="24"/>
        </w:rPr>
        <w:t>0</w:t>
      </w:r>
      <w:r w:rsidR="00254D6B">
        <w:rPr>
          <w:rFonts w:ascii="Tahoma" w:hAnsi="Tahoma" w:cs="Tahoma"/>
          <w:color w:val="1F1F1F"/>
          <w:sz w:val="24"/>
          <w:szCs w:val="24"/>
        </w:rPr>
        <w:t>2</w:t>
      </w:r>
      <w:r w:rsidRPr="00377397">
        <w:rPr>
          <w:rFonts w:ascii="Tahoma" w:hAnsi="Tahoma" w:cs="Tahoma"/>
          <w:color w:val="1F1F1F"/>
          <w:sz w:val="24"/>
          <w:szCs w:val="24"/>
        </w:rPr>
        <w:t>-202</w:t>
      </w:r>
      <w:r w:rsidR="00C763DC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7750BE24" w14:textId="6640B468" w:rsidR="00766784" w:rsidRPr="00377397" w:rsidRDefault="00D72DDA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DB703B"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7B542CE" w:rsidR="00766784" w:rsidRPr="00377397" w:rsidRDefault="00721541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51172133" w:rsidR="00766784" w:rsidRPr="00377397" w:rsidRDefault="00D72DDA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06312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6C0BE3D" w14:textId="5213156A" w:rsidR="00377397" w:rsidRDefault="00377397" w:rsidP="007F1B5E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7F1B5E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8DA2656" w14:textId="042A7B39" w:rsidR="00DB703B" w:rsidRPr="00DB703B" w:rsidRDefault="00DB703B" w:rsidP="007F1B5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b/>
          <w:bCs/>
          <w:color w:val="1F1F1F"/>
          <w:sz w:val="26"/>
          <w:szCs w:val="26"/>
        </w:rPr>
        <w:t>Copy to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063129">
        <w:rPr>
          <w:rFonts w:ascii="Tahoma" w:hAnsi="Tahoma" w:cs="Tahoma"/>
          <w:b/>
          <w:bCs/>
          <w:color w:val="1F1F1F"/>
          <w:sz w:val="26"/>
          <w:szCs w:val="26"/>
        </w:rPr>
        <w:t>the:</w:t>
      </w:r>
    </w:p>
    <w:p w14:paraId="46C669F2" w14:textId="05F7E304" w:rsidR="007F1B5E" w:rsidRPr="007F1B5E" w:rsidRDefault="007F1B5E" w:rsidP="004405AF">
      <w:pPr>
        <w:numPr>
          <w:ilvl w:val="0"/>
          <w:numId w:val="22"/>
        </w:numPr>
        <w:tabs>
          <w:tab w:val="clear" w:pos="720"/>
        </w:tabs>
        <w:ind w:left="284" w:firstLine="0"/>
        <w:jc w:val="both"/>
        <w:rPr>
          <w:rFonts w:ascii="Tahoma" w:hAnsi="Tahoma" w:cs="Tahoma"/>
          <w:color w:val="1F1F1F"/>
          <w:sz w:val="26"/>
          <w:szCs w:val="26"/>
        </w:rPr>
      </w:pPr>
      <w:r w:rsidRPr="007F1B5E">
        <w:rPr>
          <w:rFonts w:ascii="Tahoma" w:hAnsi="Tahoma" w:cs="Tahoma"/>
          <w:color w:val="1F1F1F"/>
          <w:sz w:val="26"/>
          <w:szCs w:val="26"/>
        </w:rPr>
        <w:t>Concerned for information and Compliance.</w:t>
      </w:r>
    </w:p>
    <w:p w14:paraId="58C0F368" w14:textId="77777777" w:rsidR="00282EDF" w:rsidRPr="00282EDF" w:rsidRDefault="00282EDF" w:rsidP="007F1B5E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7222DC3" w14:textId="389AC6A2" w:rsidR="00A80BE9" w:rsidRPr="00721541" w:rsidRDefault="00A80BE9" w:rsidP="00063129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604D04">
      <w:headerReference w:type="default" r:id="rId7"/>
      <w:footerReference w:type="default" r:id="rId8"/>
      <w:pgSz w:w="11906" w:h="16838"/>
      <w:pgMar w:top="1026" w:right="707" w:bottom="1080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9AC9D" w14:textId="77777777" w:rsidR="0077155C" w:rsidRDefault="0077155C">
      <w:r>
        <w:separator/>
      </w:r>
    </w:p>
  </w:endnote>
  <w:endnote w:type="continuationSeparator" w:id="0">
    <w:p w14:paraId="2ACE9269" w14:textId="77777777" w:rsidR="0077155C" w:rsidRDefault="00771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4F967" w14:textId="77777777" w:rsidR="0077155C" w:rsidRDefault="0077155C">
      <w:r>
        <w:separator/>
      </w:r>
    </w:p>
  </w:footnote>
  <w:footnote w:type="continuationSeparator" w:id="0">
    <w:p w14:paraId="78A1FEFB" w14:textId="77777777" w:rsidR="0077155C" w:rsidRDefault="00771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BBA71" w14:textId="77777777" w:rsidR="00604D04" w:rsidRDefault="00604D04" w:rsidP="00C160EC">
    <w:pPr>
      <w:jc w:val="right"/>
      <w:rPr>
        <w:rFonts w:ascii="Century Gothic" w:eastAsia="Calibri" w:hAnsi="Century Gothic"/>
        <w:sz w:val="16"/>
        <w:szCs w:val="16"/>
      </w:rPr>
    </w:pPr>
  </w:p>
  <w:p w14:paraId="6DEAD302" w14:textId="038DE77A" w:rsidR="00604D04" w:rsidRDefault="00604D04" w:rsidP="00C160EC">
    <w:pPr>
      <w:jc w:val="right"/>
      <w:rPr>
        <w:rFonts w:ascii="Century Gothic" w:eastAsia="Calibri" w:hAnsi="Century Gothic"/>
        <w:sz w:val="16"/>
        <w:szCs w:val="16"/>
      </w:rPr>
    </w:pPr>
  </w:p>
  <w:p w14:paraId="6648AF40" w14:textId="45BC8FF0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ACCEDE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31891130" w:rsidR="00C160EC" w:rsidRDefault="00604D0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72651F8C">
          <wp:simplePos x="0" y="0"/>
          <wp:positionH relativeFrom="margin">
            <wp:align>left</wp:align>
          </wp:positionH>
          <wp:positionV relativeFrom="page">
            <wp:posOffset>627579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58031480" name="Picture 1580314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1C1B4C"/>
    <w:multiLevelType w:val="multilevel"/>
    <w:tmpl w:val="B2D4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67704"/>
    <w:multiLevelType w:val="multilevel"/>
    <w:tmpl w:val="40D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7B6C44"/>
    <w:multiLevelType w:val="multilevel"/>
    <w:tmpl w:val="9050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5A857B4B"/>
    <w:multiLevelType w:val="multilevel"/>
    <w:tmpl w:val="7240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5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814596">
    <w:abstractNumId w:val="9"/>
  </w:num>
  <w:num w:numId="2" w16cid:durableId="912737729">
    <w:abstractNumId w:val="7"/>
  </w:num>
  <w:num w:numId="3" w16cid:durableId="1195969597">
    <w:abstractNumId w:val="6"/>
  </w:num>
  <w:num w:numId="4" w16cid:durableId="1831479020">
    <w:abstractNumId w:val="5"/>
  </w:num>
  <w:num w:numId="5" w16cid:durableId="635448763">
    <w:abstractNumId w:val="4"/>
  </w:num>
  <w:num w:numId="6" w16cid:durableId="663164764">
    <w:abstractNumId w:val="8"/>
  </w:num>
  <w:num w:numId="7" w16cid:durableId="1279263959">
    <w:abstractNumId w:val="3"/>
  </w:num>
  <w:num w:numId="8" w16cid:durableId="1696073089">
    <w:abstractNumId w:val="2"/>
  </w:num>
  <w:num w:numId="9" w16cid:durableId="626854986">
    <w:abstractNumId w:val="1"/>
  </w:num>
  <w:num w:numId="10" w16cid:durableId="1832941929">
    <w:abstractNumId w:val="0"/>
  </w:num>
  <w:num w:numId="11" w16cid:durableId="1409039237">
    <w:abstractNumId w:val="17"/>
  </w:num>
  <w:num w:numId="12" w16cid:durableId="90319938">
    <w:abstractNumId w:val="18"/>
  </w:num>
  <w:num w:numId="13" w16cid:durableId="1437404814">
    <w:abstractNumId w:val="15"/>
  </w:num>
  <w:num w:numId="14" w16cid:durableId="1369574712">
    <w:abstractNumId w:val="22"/>
  </w:num>
  <w:num w:numId="15" w16cid:durableId="1724256909">
    <w:abstractNumId w:val="21"/>
  </w:num>
  <w:num w:numId="16" w16cid:durableId="1191214984">
    <w:abstractNumId w:val="20"/>
  </w:num>
  <w:num w:numId="17" w16cid:durableId="1604610296">
    <w:abstractNumId w:val="19"/>
  </w:num>
  <w:num w:numId="18" w16cid:durableId="1519347584">
    <w:abstractNumId w:val="24"/>
  </w:num>
  <w:num w:numId="19" w16cid:durableId="1610430640">
    <w:abstractNumId w:val="25"/>
  </w:num>
  <w:num w:numId="20" w16cid:durableId="285890922">
    <w:abstractNumId w:val="16"/>
  </w:num>
  <w:num w:numId="21" w16cid:durableId="224028721">
    <w:abstractNumId w:val="12"/>
  </w:num>
  <w:num w:numId="22" w16cid:durableId="215243389">
    <w:abstractNumId w:val="10"/>
  </w:num>
  <w:num w:numId="23" w16cid:durableId="738597273">
    <w:abstractNumId w:val="11"/>
  </w:num>
  <w:num w:numId="24" w16cid:durableId="1001933836">
    <w:abstractNumId w:val="14"/>
  </w:num>
  <w:num w:numId="25" w16cid:durableId="407466183">
    <w:abstractNumId w:val="13"/>
  </w:num>
  <w:num w:numId="26" w16cid:durableId="5754371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63129"/>
    <w:rsid w:val="000716D2"/>
    <w:rsid w:val="00071AAB"/>
    <w:rsid w:val="000A2EB0"/>
    <w:rsid w:val="000B76C4"/>
    <w:rsid w:val="000C5610"/>
    <w:rsid w:val="000E6552"/>
    <w:rsid w:val="000F3A4F"/>
    <w:rsid w:val="000F59AC"/>
    <w:rsid w:val="0010776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1F20C2"/>
    <w:rsid w:val="00201333"/>
    <w:rsid w:val="002045B5"/>
    <w:rsid w:val="00210FA7"/>
    <w:rsid w:val="00215347"/>
    <w:rsid w:val="00216417"/>
    <w:rsid w:val="00245DE8"/>
    <w:rsid w:val="00254D6B"/>
    <w:rsid w:val="00264F48"/>
    <w:rsid w:val="0026631D"/>
    <w:rsid w:val="00272FAA"/>
    <w:rsid w:val="00282EDF"/>
    <w:rsid w:val="002A7114"/>
    <w:rsid w:val="002C2F53"/>
    <w:rsid w:val="0033518C"/>
    <w:rsid w:val="003437C2"/>
    <w:rsid w:val="003756E0"/>
    <w:rsid w:val="00377186"/>
    <w:rsid w:val="00377397"/>
    <w:rsid w:val="00392947"/>
    <w:rsid w:val="003A1C03"/>
    <w:rsid w:val="003A7892"/>
    <w:rsid w:val="003F5B25"/>
    <w:rsid w:val="00414627"/>
    <w:rsid w:val="0041554B"/>
    <w:rsid w:val="00425D63"/>
    <w:rsid w:val="0044478E"/>
    <w:rsid w:val="00457729"/>
    <w:rsid w:val="0046104B"/>
    <w:rsid w:val="004643D8"/>
    <w:rsid w:val="00477816"/>
    <w:rsid w:val="00497C24"/>
    <w:rsid w:val="004C0BDD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41256"/>
    <w:rsid w:val="005647F2"/>
    <w:rsid w:val="005662D1"/>
    <w:rsid w:val="005706F9"/>
    <w:rsid w:val="00573A09"/>
    <w:rsid w:val="0058708E"/>
    <w:rsid w:val="005A4526"/>
    <w:rsid w:val="005A6289"/>
    <w:rsid w:val="005B6603"/>
    <w:rsid w:val="005C1B16"/>
    <w:rsid w:val="005D5698"/>
    <w:rsid w:val="005E53D0"/>
    <w:rsid w:val="005E64A1"/>
    <w:rsid w:val="006002EB"/>
    <w:rsid w:val="00604D04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A59DF"/>
    <w:rsid w:val="006F0CCE"/>
    <w:rsid w:val="006F267E"/>
    <w:rsid w:val="0070544A"/>
    <w:rsid w:val="007152D7"/>
    <w:rsid w:val="00721541"/>
    <w:rsid w:val="00746C14"/>
    <w:rsid w:val="00752D55"/>
    <w:rsid w:val="00766784"/>
    <w:rsid w:val="0077155C"/>
    <w:rsid w:val="0078386D"/>
    <w:rsid w:val="007C2C59"/>
    <w:rsid w:val="007F1B5E"/>
    <w:rsid w:val="007F3B24"/>
    <w:rsid w:val="00801F23"/>
    <w:rsid w:val="008334DD"/>
    <w:rsid w:val="00837632"/>
    <w:rsid w:val="0085640F"/>
    <w:rsid w:val="008567AA"/>
    <w:rsid w:val="00892712"/>
    <w:rsid w:val="008A46C2"/>
    <w:rsid w:val="008A680A"/>
    <w:rsid w:val="008B0BB0"/>
    <w:rsid w:val="008D107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9E3959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A7D82"/>
    <w:rsid w:val="00AC3FB9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0805"/>
    <w:rsid w:val="00BC1664"/>
    <w:rsid w:val="00BC2546"/>
    <w:rsid w:val="00BC54DE"/>
    <w:rsid w:val="00C05085"/>
    <w:rsid w:val="00C1593D"/>
    <w:rsid w:val="00C160EC"/>
    <w:rsid w:val="00C37FC7"/>
    <w:rsid w:val="00C56C7E"/>
    <w:rsid w:val="00C763DC"/>
    <w:rsid w:val="00C776A4"/>
    <w:rsid w:val="00CA2C6C"/>
    <w:rsid w:val="00CA43D3"/>
    <w:rsid w:val="00CB0F82"/>
    <w:rsid w:val="00CB5179"/>
    <w:rsid w:val="00CB79EE"/>
    <w:rsid w:val="00CC0600"/>
    <w:rsid w:val="00CC78AC"/>
    <w:rsid w:val="00CF5524"/>
    <w:rsid w:val="00CF7953"/>
    <w:rsid w:val="00D07232"/>
    <w:rsid w:val="00D10245"/>
    <w:rsid w:val="00D21BDD"/>
    <w:rsid w:val="00D243B1"/>
    <w:rsid w:val="00D257BB"/>
    <w:rsid w:val="00D65F07"/>
    <w:rsid w:val="00D72DDA"/>
    <w:rsid w:val="00D75D3D"/>
    <w:rsid w:val="00D87ED5"/>
    <w:rsid w:val="00D92BB7"/>
    <w:rsid w:val="00DA75B0"/>
    <w:rsid w:val="00DB703B"/>
    <w:rsid w:val="00DC76D2"/>
    <w:rsid w:val="00DD30ED"/>
    <w:rsid w:val="00E17F4F"/>
    <w:rsid w:val="00E21D97"/>
    <w:rsid w:val="00E578DA"/>
    <w:rsid w:val="00E64C21"/>
    <w:rsid w:val="00E826FF"/>
    <w:rsid w:val="00EA0CA6"/>
    <w:rsid w:val="00EC24C6"/>
    <w:rsid w:val="00EF2255"/>
    <w:rsid w:val="00EF2933"/>
    <w:rsid w:val="00EF434A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3</cp:revision>
  <cp:lastPrinted>2026-02-02T09:57:00Z</cp:lastPrinted>
  <dcterms:created xsi:type="dcterms:W3CDTF">2026-02-02T09:57:00Z</dcterms:created>
  <dcterms:modified xsi:type="dcterms:W3CDTF">2026-02-02T09:58:00Z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