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EF6C5" w14:textId="6C564D3A" w:rsidR="00DB577A" w:rsidRPr="00DB577A" w:rsidRDefault="00DB577A" w:rsidP="00325AA7">
      <w:pPr>
        <w:contextualSpacing/>
        <w:rPr>
          <w:rFonts w:ascii="Tahoma" w:hAnsi="Tahoma" w:cs="Tahoma"/>
          <w:b/>
          <w:bCs/>
          <w:sz w:val="24"/>
          <w:szCs w:val="24"/>
        </w:rPr>
      </w:pPr>
      <w:r w:rsidRPr="00DB577A">
        <w:rPr>
          <w:rFonts w:ascii="Tahoma" w:hAnsi="Tahoma" w:cs="Tahoma"/>
          <w:color w:val="1F1F1F"/>
          <w:sz w:val="24"/>
          <w:szCs w:val="24"/>
        </w:rPr>
        <w:t xml:space="preserve">                                   </w:t>
      </w:r>
      <w:r w:rsidR="0048309D">
        <w:rPr>
          <w:rFonts w:ascii="Tahoma" w:hAnsi="Tahoma" w:cs="Tahoma"/>
          <w:color w:val="1F1F1F"/>
          <w:sz w:val="24"/>
          <w:szCs w:val="24"/>
        </w:rPr>
        <w:t xml:space="preserve"> </w:t>
      </w:r>
      <w:r>
        <w:rPr>
          <w:rFonts w:ascii="Tahoma" w:hAnsi="Tahoma" w:cs="Tahoma"/>
          <w:color w:val="1F1F1F"/>
          <w:sz w:val="24"/>
          <w:szCs w:val="24"/>
        </w:rPr>
        <w:t xml:space="preserve"> </w:t>
      </w:r>
      <w:r w:rsidRPr="00DB577A">
        <w:rPr>
          <w:rFonts w:ascii="Tahoma" w:hAnsi="Tahoma" w:cs="Tahoma"/>
          <w:b/>
          <w:bCs/>
          <w:sz w:val="24"/>
          <w:szCs w:val="24"/>
        </w:rPr>
        <w:t xml:space="preserve">Order </w:t>
      </w:r>
      <w:r w:rsidR="007E0DA5" w:rsidRPr="00DB577A">
        <w:rPr>
          <w:rFonts w:ascii="Tahoma" w:hAnsi="Tahoma" w:cs="Tahoma"/>
          <w:b/>
          <w:bCs/>
          <w:sz w:val="24"/>
          <w:szCs w:val="24"/>
        </w:rPr>
        <w:t>No:</w:t>
      </w:r>
      <w:r w:rsidR="00EF699E">
        <w:rPr>
          <w:rFonts w:ascii="Tahoma" w:hAnsi="Tahoma" w:cs="Tahoma"/>
          <w:b/>
          <w:bCs/>
          <w:sz w:val="24"/>
          <w:szCs w:val="24"/>
        </w:rPr>
        <w:t xml:space="preserve"> </w:t>
      </w:r>
      <w:r w:rsidR="00E84DC2">
        <w:rPr>
          <w:rFonts w:ascii="Tahoma" w:hAnsi="Tahoma" w:cs="Tahoma"/>
          <w:b/>
          <w:bCs/>
          <w:sz w:val="24"/>
          <w:szCs w:val="24"/>
        </w:rPr>
        <w:t>62</w:t>
      </w:r>
      <w:r w:rsidR="00EF699E">
        <w:rPr>
          <w:rFonts w:ascii="Tahoma" w:hAnsi="Tahoma" w:cs="Tahoma"/>
          <w:b/>
          <w:bCs/>
          <w:sz w:val="24"/>
          <w:szCs w:val="24"/>
        </w:rPr>
        <w:t xml:space="preserve"> </w:t>
      </w:r>
      <w:r w:rsidR="0035504A">
        <w:rPr>
          <w:rFonts w:ascii="Tahoma" w:hAnsi="Tahoma" w:cs="Tahoma"/>
          <w:b/>
          <w:bCs/>
          <w:sz w:val="24"/>
          <w:szCs w:val="24"/>
        </w:rPr>
        <w:t>of 2026</w:t>
      </w:r>
      <w:r w:rsidRPr="00DB577A">
        <w:rPr>
          <w:rFonts w:ascii="Tahoma" w:hAnsi="Tahoma" w:cs="Tahoma"/>
          <w:b/>
          <w:bCs/>
          <w:sz w:val="24"/>
          <w:szCs w:val="24"/>
        </w:rPr>
        <w:t xml:space="preserve">    </w:t>
      </w:r>
      <w:r w:rsidR="00977670">
        <w:rPr>
          <w:rFonts w:ascii="Tahoma" w:hAnsi="Tahoma" w:cs="Tahoma"/>
          <w:b/>
          <w:bCs/>
          <w:sz w:val="24"/>
          <w:szCs w:val="24"/>
        </w:rPr>
        <w:t xml:space="preserve">            </w:t>
      </w:r>
    </w:p>
    <w:p w14:paraId="184A1FF8" w14:textId="4A8BC0B0" w:rsidR="00B92AE9" w:rsidRDefault="00DB577A" w:rsidP="00325AA7">
      <w:pPr>
        <w:ind w:left="3600"/>
        <w:contextualSpacing/>
        <w:rPr>
          <w:rFonts w:ascii="Tahoma" w:hAnsi="Tahoma" w:cs="Tahoma"/>
          <w:b/>
          <w:bCs/>
          <w:sz w:val="24"/>
          <w:szCs w:val="24"/>
        </w:rPr>
      </w:pPr>
      <w:r w:rsidRPr="00DB577A">
        <w:rPr>
          <w:rFonts w:ascii="Tahoma" w:hAnsi="Tahoma" w:cs="Tahoma"/>
          <w:b/>
          <w:bCs/>
          <w:sz w:val="24"/>
          <w:szCs w:val="24"/>
        </w:rPr>
        <w:t xml:space="preserve">  </w:t>
      </w:r>
      <w:r w:rsidR="0048309D">
        <w:rPr>
          <w:rFonts w:ascii="Tahoma" w:hAnsi="Tahoma" w:cs="Tahoma"/>
          <w:b/>
          <w:bCs/>
          <w:sz w:val="24"/>
          <w:szCs w:val="24"/>
        </w:rPr>
        <w:t xml:space="preserve"> </w:t>
      </w:r>
      <w:r w:rsidR="0035504A" w:rsidRPr="00DB577A">
        <w:rPr>
          <w:rFonts w:ascii="Tahoma" w:hAnsi="Tahoma" w:cs="Tahoma"/>
          <w:b/>
          <w:bCs/>
          <w:sz w:val="24"/>
          <w:szCs w:val="24"/>
        </w:rPr>
        <w:t xml:space="preserve">Dated: </w:t>
      </w:r>
      <w:r w:rsidR="00C47506">
        <w:rPr>
          <w:rFonts w:ascii="Tahoma" w:hAnsi="Tahoma" w:cs="Tahoma"/>
          <w:b/>
          <w:bCs/>
          <w:sz w:val="24"/>
          <w:szCs w:val="24"/>
        </w:rPr>
        <w:t>1</w:t>
      </w:r>
      <w:r w:rsidR="00BA0862">
        <w:rPr>
          <w:rFonts w:ascii="Tahoma" w:hAnsi="Tahoma" w:cs="Tahoma"/>
          <w:b/>
          <w:bCs/>
          <w:sz w:val="24"/>
          <w:szCs w:val="24"/>
        </w:rPr>
        <w:t>1</w:t>
      </w:r>
      <w:r w:rsidR="0035504A">
        <w:rPr>
          <w:rFonts w:ascii="Tahoma" w:hAnsi="Tahoma" w:cs="Tahoma"/>
          <w:b/>
          <w:bCs/>
          <w:sz w:val="24"/>
          <w:szCs w:val="24"/>
        </w:rPr>
        <w:t>-0</w:t>
      </w:r>
      <w:r w:rsidR="00987884">
        <w:rPr>
          <w:rFonts w:ascii="Tahoma" w:hAnsi="Tahoma" w:cs="Tahoma"/>
          <w:b/>
          <w:bCs/>
          <w:sz w:val="24"/>
          <w:szCs w:val="24"/>
        </w:rPr>
        <w:t>7</w:t>
      </w:r>
      <w:r w:rsidR="0035504A">
        <w:rPr>
          <w:rFonts w:ascii="Tahoma" w:hAnsi="Tahoma" w:cs="Tahoma"/>
          <w:b/>
          <w:bCs/>
          <w:sz w:val="24"/>
          <w:szCs w:val="24"/>
        </w:rPr>
        <w:t>-2026</w:t>
      </w:r>
    </w:p>
    <w:p w14:paraId="2A14D0AD" w14:textId="77777777" w:rsidR="005674D5" w:rsidRPr="00BA0862" w:rsidRDefault="005674D5" w:rsidP="00325AA7">
      <w:pPr>
        <w:ind w:left="3600"/>
        <w:contextualSpacing/>
        <w:rPr>
          <w:rFonts w:ascii="Tahoma" w:hAnsi="Tahoma" w:cs="Tahoma"/>
          <w:b/>
          <w:bCs/>
          <w:sz w:val="24"/>
          <w:szCs w:val="24"/>
        </w:rPr>
      </w:pPr>
    </w:p>
    <w:p w14:paraId="0A6BF323" w14:textId="4422885E" w:rsidR="00DB1632" w:rsidRDefault="00DB1632" w:rsidP="00DB1632">
      <w:pPr>
        <w:tabs>
          <w:tab w:val="left" w:pos="1575"/>
        </w:tabs>
        <w:jc w:val="both"/>
        <w:rPr>
          <w:rFonts w:ascii="Tahoma" w:hAnsi="Tahoma" w:cs="Tahoma"/>
          <w:b/>
          <w:bCs/>
          <w:sz w:val="24"/>
          <w:szCs w:val="24"/>
        </w:rPr>
      </w:pPr>
      <w:r w:rsidRPr="00DB1632">
        <w:rPr>
          <w:rFonts w:ascii="Tahoma" w:hAnsi="Tahoma" w:cs="Tahoma"/>
          <w:b/>
          <w:bCs/>
          <w:sz w:val="24"/>
          <w:szCs w:val="24"/>
        </w:rPr>
        <w:t>Subject: Implementation of Summer Vacations for the year 2026 in Polytechnics of UT of J&amp;K as per Directorate Order No. 231 of 2026 dated 10.07.2026</w:t>
      </w:r>
      <w:r>
        <w:rPr>
          <w:rFonts w:ascii="Tahoma" w:hAnsi="Tahoma" w:cs="Tahoma"/>
          <w:b/>
          <w:bCs/>
          <w:sz w:val="24"/>
          <w:szCs w:val="24"/>
        </w:rPr>
        <w:t>.</w:t>
      </w:r>
    </w:p>
    <w:p w14:paraId="667C334A" w14:textId="77777777" w:rsidR="00DB1632" w:rsidRPr="00DB1632" w:rsidRDefault="00DB1632" w:rsidP="00DB1632">
      <w:pPr>
        <w:tabs>
          <w:tab w:val="left" w:pos="1575"/>
        </w:tabs>
        <w:jc w:val="both"/>
        <w:rPr>
          <w:rFonts w:ascii="Tahoma" w:hAnsi="Tahoma" w:cs="Tahoma"/>
          <w:sz w:val="24"/>
          <w:szCs w:val="24"/>
        </w:rPr>
      </w:pPr>
    </w:p>
    <w:p w14:paraId="4F963B12" w14:textId="77777777" w:rsidR="00DB1632" w:rsidRPr="00DB1632" w:rsidRDefault="00DB1632" w:rsidP="00DB1632">
      <w:pPr>
        <w:tabs>
          <w:tab w:val="left" w:pos="1575"/>
        </w:tabs>
        <w:jc w:val="both"/>
        <w:rPr>
          <w:rFonts w:ascii="Tahoma" w:hAnsi="Tahoma" w:cs="Tahoma"/>
          <w:sz w:val="24"/>
          <w:szCs w:val="24"/>
        </w:rPr>
      </w:pPr>
      <w:r w:rsidRPr="00DB1632">
        <w:rPr>
          <w:rFonts w:ascii="Tahoma" w:hAnsi="Tahoma" w:cs="Tahoma"/>
          <w:sz w:val="24"/>
          <w:szCs w:val="24"/>
        </w:rPr>
        <w:t>All Incharges and Heads of Departments (HODs) are hereby informed that as per Directorate Order No. 231 of 2026 dated 10.07.2026 (copy enclosed), 30 days Summer Vacation shall be observed in all Polytechnics of UT of J&amp;K w.e.f. 11.07.2026 to 09.08.2026.</w:t>
      </w:r>
    </w:p>
    <w:p w14:paraId="51650B30" w14:textId="47B318BE" w:rsidR="00DB1632" w:rsidRPr="00DB1632" w:rsidRDefault="00DB1632" w:rsidP="00DB1632">
      <w:pPr>
        <w:tabs>
          <w:tab w:val="left" w:pos="1575"/>
        </w:tabs>
        <w:jc w:val="both"/>
        <w:rPr>
          <w:rFonts w:ascii="Tahoma" w:hAnsi="Tahoma" w:cs="Tahoma"/>
          <w:sz w:val="24"/>
          <w:szCs w:val="24"/>
        </w:rPr>
      </w:pPr>
      <w:r w:rsidRPr="00DB1632">
        <w:rPr>
          <w:rFonts w:ascii="Tahoma" w:hAnsi="Tahoma" w:cs="Tahoma"/>
          <w:sz w:val="24"/>
          <w:szCs w:val="24"/>
        </w:rPr>
        <w:t xml:space="preserve">In this regard, it is informed that in case any Academic Arrangement faculty (engaged on honorarium basis) needs to be retained during the vacation period for essential </w:t>
      </w:r>
      <w:r>
        <w:rPr>
          <w:rFonts w:ascii="Tahoma" w:hAnsi="Tahoma" w:cs="Tahoma"/>
          <w:sz w:val="24"/>
          <w:szCs w:val="24"/>
        </w:rPr>
        <w:t>relevant</w:t>
      </w:r>
      <w:r w:rsidRPr="00DB1632">
        <w:rPr>
          <w:rFonts w:ascii="Tahoma" w:hAnsi="Tahoma" w:cs="Tahoma"/>
          <w:sz w:val="24"/>
          <w:szCs w:val="24"/>
        </w:rPr>
        <w:t xml:space="preserve"> work, the proposal for retention must be forwarded to the office of the undersigned along with complete justification and clear details of the nature of work to be performed.</w:t>
      </w:r>
    </w:p>
    <w:p w14:paraId="2C6B0EA0" w14:textId="3970EC7E" w:rsidR="00DB1632" w:rsidRPr="00DB1632" w:rsidRDefault="00DB1632" w:rsidP="00DB1632">
      <w:pPr>
        <w:tabs>
          <w:tab w:val="left" w:pos="1575"/>
        </w:tabs>
        <w:jc w:val="both"/>
        <w:rPr>
          <w:rFonts w:ascii="Tahoma" w:hAnsi="Tahoma" w:cs="Tahoma"/>
          <w:sz w:val="24"/>
          <w:szCs w:val="24"/>
        </w:rPr>
      </w:pPr>
      <w:r w:rsidRPr="00DB1632">
        <w:rPr>
          <w:rFonts w:ascii="Tahoma" w:hAnsi="Tahoma" w:cs="Tahoma"/>
          <w:sz w:val="24"/>
          <w:szCs w:val="24"/>
        </w:rPr>
        <w:t xml:space="preserve">All </w:t>
      </w:r>
      <w:r>
        <w:rPr>
          <w:rFonts w:ascii="Tahoma" w:hAnsi="Tahoma" w:cs="Tahoma"/>
          <w:sz w:val="24"/>
          <w:szCs w:val="24"/>
        </w:rPr>
        <w:t>such Academic Arrangements</w:t>
      </w:r>
      <w:r w:rsidRPr="00DB1632">
        <w:rPr>
          <w:rFonts w:ascii="Tahoma" w:hAnsi="Tahoma" w:cs="Tahoma"/>
          <w:sz w:val="24"/>
          <w:szCs w:val="24"/>
        </w:rPr>
        <w:t xml:space="preserve"> shall attend the institution regularly and their biometric attendance shall be maintained as an official record. At the end of the vacation period, the concerned Incharge/HOD shall submit a Satisfactory Performance Report regarding the work performed by the retained </w:t>
      </w:r>
      <w:r>
        <w:rPr>
          <w:rFonts w:ascii="Tahoma" w:hAnsi="Tahoma" w:cs="Tahoma"/>
          <w:sz w:val="24"/>
          <w:szCs w:val="24"/>
        </w:rPr>
        <w:t>Academic Arrangements</w:t>
      </w:r>
      <w:r w:rsidRPr="00DB1632">
        <w:rPr>
          <w:rFonts w:ascii="Tahoma" w:hAnsi="Tahoma" w:cs="Tahoma"/>
          <w:sz w:val="24"/>
          <w:szCs w:val="24"/>
        </w:rPr>
        <w:t>.</w:t>
      </w:r>
    </w:p>
    <w:p w14:paraId="221CCFF7" w14:textId="01B18219" w:rsidR="00DB1632" w:rsidRPr="00DB1632" w:rsidRDefault="00DB1632" w:rsidP="00DB1632">
      <w:pPr>
        <w:tabs>
          <w:tab w:val="left" w:pos="1575"/>
        </w:tabs>
        <w:jc w:val="both"/>
        <w:rPr>
          <w:rFonts w:ascii="Tahoma" w:hAnsi="Tahoma" w:cs="Tahoma"/>
          <w:sz w:val="24"/>
          <w:szCs w:val="24"/>
        </w:rPr>
      </w:pPr>
      <w:r w:rsidRPr="00DB1632">
        <w:rPr>
          <w:rFonts w:ascii="Tahoma" w:hAnsi="Tahoma" w:cs="Tahoma"/>
          <w:sz w:val="24"/>
          <w:szCs w:val="24"/>
        </w:rPr>
        <w:t>It is further informed that if no response is received from any Incharge/HOD by 13.07.2026, it shall be deemed that no</w:t>
      </w:r>
      <w:r>
        <w:rPr>
          <w:rFonts w:ascii="Tahoma" w:hAnsi="Tahoma" w:cs="Tahoma"/>
          <w:sz w:val="24"/>
          <w:szCs w:val="24"/>
        </w:rPr>
        <w:t xml:space="preserve"> </w:t>
      </w:r>
      <w:r>
        <w:rPr>
          <w:rFonts w:ascii="Tahoma" w:hAnsi="Tahoma" w:cs="Tahoma"/>
          <w:sz w:val="24"/>
          <w:szCs w:val="24"/>
        </w:rPr>
        <w:t>Academic Arrangement</w:t>
      </w:r>
      <w:r w:rsidRPr="00DB1632">
        <w:rPr>
          <w:rFonts w:ascii="Tahoma" w:hAnsi="Tahoma" w:cs="Tahoma"/>
          <w:sz w:val="24"/>
          <w:szCs w:val="24"/>
        </w:rPr>
        <w:t xml:space="preserve"> is being retained in that department. All Incharges and HODs are directed to ensure strict compliance with the above instructions. Proposals received after the stipulated date shall not be entertained.</w:t>
      </w:r>
    </w:p>
    <w:p w14:paraId="4DC4E482" w14:textId="238281BE" w:rsidR="00BA0862" w:rsidRDefault="00BA0862" w:rsidP="00BA0862">
      <w:pPr>
        <w:tabs>
          <w:tab w:val="left" w:pos="1575"/>
        </w:tabs>
        <w:jc w:val="both"/>
        <w:rPr>
          <w:rFonts w:ascii="Tahoma" w:hAnsi="Tahoma" w:cs="Tahoma"/>
          <w:sz w:val="24"/>
          <w:szCs w:val="24"/>
        </w:rPr>
      </w:pPr>
    </w:p>
    <w:p w14:paraId="4C318D82" w14:textId="47E4F9DF" w:rsidR="00BA0862" w:rsidRDefault="00BA0862" w:rsidP="00BA0862">
      <w:pPr>
        <w:tabs>
          <w:tab w:val="left" w:pos="1575"/>
        </w:tabs>
        <w:jc w:val="both"/>
        <w:rPr>
          <w:rFonts w:ascii="Tahoma" w:hAnsi="Tahoma" w:cs="Tahoma"/>
          <w:sz w:val="24"/>
          <w:szCs w:val="24"/>
        </w:rPr>
      </w:pPr>
      <w:r>
        <w:rPr>
          <w:noProof/>
        </w:rPr>
        <w:drawing>
          <wp:anchor distT="0" distB="0" distL="114300" distR="114300" simplePos="0" relativeHeight="251660288" behindDoc="1" locked="0" layoutInCell="1" allowOverlap="1" wp14:anchorId="5DBEEE9B" wp14:editId="3FC935F8">
            <wp:simplePos x="0" y="0"/>
            <wp:positionH relativeFrom="column">
              <wp:posOffset>4350385</wp:posOffset>
            </wp:positionH>
            <wp:positionV relativeFrom="paragraph">
              <wp:posOffset>3175</wp:posOffset>
            </wp:positionV>
            <wp:extent cx="1746250" cy="935685"/>
            <wp:effectExtent l="0" t="0" r="6350" b="0"/>
            <wp:wrapTight wrapText="bothSides">
              <wp:wrapPolygon edited="0">
                <wp:start x="13196" y="0"/>
                <wp:lineTo x="8483" y="880"/>
                <wp:lineTo x="2121" y="4839"/>
                <wp:lineTo x="2121" y="7479"/>
                <wp:lineTo x="0" y="11878"/>
                <wp:lineTo x="0" y="13198"/>
                <wp:lineTo x="6833" y="14517"/>
                <wp:lineTo x="6833" y="21116"/>
                <wp:lineTo x="8247" y="21116"/>
                <wp:lineTo x="9661" y="14517"/>
                <wp:lineTo x="15788" y="7479"/>
                <wp:lineTo x="21443" y="5719"/>
                <wp:lineTo x="21443" y="1760"/>
                <wp:lineTo x="14374" y="0"/>
                <wp:lineTo x="13196" y="0"/>
              </wp:wrapPolygon>
            </wp:wrapTight>
            <wp:docPr id="14856678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46250" cy="935685"/>
                    </a:xfrm>
                    <a:prstGeom prst="rect">
                      <a:avLst/>
                    </a:prstGeom>
                    <a:noFill/>
                    <a:ln>
                      <a:noFill/>
                    </a:ln>
                  </pic:spPr>
                </pic:pic>
              </a:graphicData>
            </a:graphic>
          </wp:anchor>
        </w:drawing>
      </w:r>
      <w:r>
        <w:rPr>
          <w:noProof/>
        </w:rPr>
        <mc:AlternateContent>
          <mc:Choice Requires="wps">
            <w:drawing>
              <wp:anchor distT="0" distB="0" distL="114300" distR="114300" simplePos="0" relativeHeight="251659264" behindDoc="0" locked="0" layoutInCell="1" allowOverlap="1" wp14:anchorId="0D8A6729" wp14:editId="47B9AB0D">
                <wp:simplePos x="0" y="0"/>
                <wp:positionH relativeFrom="margin">
                  <wp:align>left</wp:align>
                </wp:positionH>
                <wp:positionV relativeFrom="paragraph">
                  <wp:posOffset>67310</wp:posOffset>
                </wp:positionV>
                <wp:extent cx="2159000" cy="495300"/>
                <wp:effectExtent l="0" t="0" r="0" b="0"/>
                <wp:wrapNone/>
                <wp:docPr id="1861432808" name="Text Box 1"/>
                <wp:cNvGraphicFramePr/>
                <a:graphic xmlns:a="http://schemas.openxmlformats.org/drawingml/2006/main">
                  <a:graphicData uri="http://schemas.microsoft.com/office/word/2010/wordprocessingShape">
                    <wps:wsp>
                      <wps:cNvSpPr txBox="1"/>
                      <wps:spPr>
                        <a:xfrm>
                          <a:off x="0" y="0"/>
                          <a:ext cx="2159000" cy="495300"/>
                        </a:xfrm>
                        <a:prstGeom prst="rect">
                          <a:avLst/>
                        </a:prstGeom>
                        <a:noFill/>
                        <a:ln w="6350">
                          <a:noFill/>
                        </a:ln>
                      </wps:spPr>
                      <wps:txbx>
                        <w:txbxContent>
                          <w:p w14:paraId="2CA7CF38" w14:textId="76112ED8" w:rsidR="00BA0862" w:rsidRPr="00CE337B" w:rsidRDefault="00BA0862" w:rsidP="00BA0862">
                            <w:pPr>
                              <w:widowControl w:val="0"/>
                              <w:tabs>
                                <w:tab w:val="left" w:pos="1575"/>
                              </w:tabs>
                              <w:rPr>
                                <w:rFonts w:ascii="Tahoma" w:hAnsi="Tahoma" w:cs="Tahoma"/>
                                <w:sz w:val="20"/>
                                <w:szCs w:val="20"/>
                              </w:rPr>
                            </w:pPr>
                            <w:r w:rsidRPr="00CE337B">
                              <w:rPr>
                                <w:rFonts w:ascii="Tahoma" w:hAnsi="Tahoma" w:cs="Tahoma"/>
                                <w:sz w:val="20"/>
                                <w:szCs w:val="20"/>
                              </w:rPr>
                              <w:t>No: KGP/Estt/2026</w:t>
                            </w:r>
                            <w:r>
                              <w:rPr>
                                <w:rFonts w:ascii="Tahoma" w:hAnsi="Tahoma" w:cs="Tahoma"/>
                                <w:sz w:val="20"/>
                                <w:szCs w:val="20"/>
                              </w:rPr>
                              <w:t>/</w:t>
                            </w:r>
                            <w:r w:rsidR="00E84DC2">
                              <w:rPr>
                                <w:rFonts w:ascii="Tahoma" w:hAnsi="Tahoma" w:cs="Tahoma"/>
                                <w:sz w:val="20"/>
                                <w:szCs w:val="20"/>
                              </w:rPr>
                              <w:t>686-687</w:t>
                            </w:r>
                          </w:p>
                          <w:p w14:paraId="3CC55BAE" w14:textId="5ED31DF6" w:rsidR="00BA0862" w:rsidRPr="00CE337B" w:rsidRDefault="00BA0862" w:rsidP="00BA0862">
                            <w:pPr>
                              <w:widowControl w:val="0"/>
                              <w:tabs>
                                <w:tab w:val="left" w:pos="1575"/>
                              </w:tabs>
                              <w:rPr>
                                <w:rFonts w:ascii="Tahoma" w:hAnsi="Tahoma" w:cs="Tahoma"/>
                                <w:sz w:val="20"/>
                                <w:szCs w:val="20"/>
                              </w:rPr>
                            </w:pPr>
                            <w:r w:rsidRPr="00CE337B">
                              <w:rPr>
                                <w:rFonts w:ascii="Tahoma" w:hAnsi="Tahoma" w:cs="Tahoma"/>
                                <w:sz w:val="20"/>
                                <w:szCs w:val="20"/>
                              </w:rPr>
                              <w:t>Dated:</w:t>
                            </w:r>
                            <w:r>
                              <w:rPr>
                                <w:rFonts w:ascii="Tahoma" w:hAnsi="Tahoma" w:cs="Tahoma"/>
                                <w:sz w:val="20"/>
                                <w:szCs w:val="20"/>
                              </w:rPr>
                              <w:t>11</w:t>
                            </w:r>
                            <w:r w:rsidRPr="00CE337B">
                              <w:rPr>
                                <w:rFonts w:ascii="Tahoma" w:hAnsi="Tahoma" w:cs="Tahoma"/>
                                <w:sz w:val="20"/>
                                <w:szCs w:val="20"/>
                              </w:rPr>
                              <w:t>-0</w:t>
                            </w:r>
                            <w:r>
                              <w:rPr>
                                <w:rFonts w:ascii="Tahoma" w:hAnsi="Tahoma" w:cs="Tahoma"/>
                                <w:sz w:val="20"/>
                                <w:szCs w:val="20"/>
                              </w:rPr>
                              <w:t>7</w:t>
                            </w:r>
                            <w:r w:rsidRPr="00CE337B">
                              <w:rPr>
                                <w:rFonts w:ascii="Tahoma" w:hAnsi="Tahoma" w:cs="Tahoma"/>
                                <w:sz w:val="20"/>
                                <w:szCs w:val="20"/>
                              </w:rPr>
                              <w:t>-2026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D8A6729" id="_x0000_t202" coordsize="21600,21600" o:spt="202" path="m,l,21600r21600,l21600,xe">
                <v:stroke joinstyle="miter"/>
                <v:path gradientshapeok="t" o:connecttype="rect"/>
              </v:shapetype>
              <v:shape id="Text Box 1" o:spid="_x0000_s1026" type="#_x0000_t202" style="position:absolute;left:0;text-align:left;margin-left:0;margin-top:5.3pt;width:170pt;height:39pt;z-index:251659264;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" filled="f" stroked="f" strokeweight=".5pt">
                <v:textbox>
                  <w:txbxContent>
                    <w:p w14:paraId="2CA7CF38" w14:textId="76112ED8" w:rsidR="00BA0862" w:rsidRPr="00CE337B" w:rsidRDefault="00BA0862" w:rsidP="00BA0862">
                      <w:pPr>
                        <w:widowControl w:val="0"/>
                        <w:tabs>
                          <w:tab w:val="left" w:pos="1575"/>
                        </w:tabs>
                        <w:rPr>
                          <w:rFonts w:ascii="Tahoma" w:hAnsi="Tahoma" w:cs="Tahoma"/>
                          <w:sz w:val="20"/>
                          <w:szCs w:val="20"/>
                        </w:rPr>
                      </w:pPr>
                      <w:r w:rsidRPr="00CE337B">
                        <w:rPr>
                          <w:rFonts w:ascii="Tahoma" w:hAnsi="Tahoma" w:cs="Tahoma"/>
                          <w:sz w:val="20"/>
                          <w:szCs w:val="20"/>
                        </w:rPr>
                        <w:t>No: KGP/Estt/2026</w:t>
                      </w:r>
                      <w:r>
                        <w:rPr>
                          <w:rFonts w:ascii="Tahoma" w:hAnsi="Tahoma" w:cs="Tahoma"/>
                          <w:sz w:val="20"/>
                          <w:szCs w:val="20"/>
                        </w:rPr>
                        <w:t>/</w:t>
                      </w:r>
                      <w:r w:rsidR="00E84DC2">
                        <w:rPr>
                          <w:rFonts w:ascii="Tahoma" w:hAnsi="Tahoma" w:cs="Tahoma"/>
                          <w:sz w:val="20"/>
                          <w:szCs w:val="20"/>
                        </w:rPr>
                        <w:t>686-687</w:t>
                      </w:r>
                    </w:p>
                    <w:p w14:paraId="3CC55BAE" w14:textId="5ED31DF6" w:rsidR="00BA0862" w:rsidRPr="00CE337B" w:rsidRDefault="00BA0862" w:rsidP="00BA0862">
                      <w:pPr>
                        <w:widowControl w:val="0"/>
                        <w:tabs>
                          <w:tab w:val="left" w:pos="1575"/>
                        </w:tabs>
                        <w:rPr>
                          <w:rFonts w:ascii="Tahoma" w:hAnsi="Tahoma" w:cs="Tahoma"/>
                          <w:sz w:val="20"/>
                          <w:szCs w:val="20"/>
                        </w:rPr>
                      </w:pPr>
                      <w:r w:rsidRPr="00CE337B">
                        <w:rPr>
                          <w:rFonts w:ascii="Tahoma" w:hAnsi="Tahoma" w:cs="Tahoma"/>
                          <w:sz w:val="20"/>
                          <w:szCs w:val="20"/>
                        </w:rPr>
                        <w:t>Dated:</w:t>
                      </w:r>
                      <w:r>
                        <w:rPr>
                          <w:rFonts w:ascii="Tahoma" w:hAnsi="Tahoma" w:cs="Tahoma"/>
                          <w:sz w:val="20"/>
                          <w:szCs w:val="20"/>
                        </w:rPr>
                        <w:t>11</w:t>
                      </w:r>
                      <w:r w:rsidRPr="00CE337B">
                        <w:rPr>
                          <w:rFonts w:ascii="Tahoma" w:hAnsi="Tahoma" w:cs="Tahoma"/>
                          <w:sz w:val="20"/>
                          <w:szCs w:val="20"/>
                        </w:rPr>
                        <w:t>-0</w:t>
                      </w:r>
                      <w:r>
                        <w:rPr>
                          <w:rFonts w:ascii="Tahoma" w:hAnsi="Tahoma" w:cs="Tahoma"/>
                          <w:sz w:val="20"/>
                          <w:szCs w:val="20"/>
                        </w:rPr>
                        <w:t>7</w:t>
                      </w:r>
                      <w:r w:rsidRPr="00CE337B">
                        <w:rPr>
                          <w:rFonts w:ascii="Tahoma" w:hAnsi="Tahoma" w:cs="Tahoma"/>
                          <w:sz w:val="20"/>
                          <w:szCs w:val="20"/>
                        </w:rPr>
                        <w:t>-2026</w:t>
                      </w:r>
                    </w:p>
                  </w:txbxContent>
                </v:textbox>
                <w10:wrap anchorx="margin"/>
              </v:shape>
            </w:pict>
          </mc:Fallback>
        </mc:AlternateContent>
      </w:r>
    </w:p>
    <w:p w14:paraId="5EF57C76" w14:textId="2D11C8D6" w:rsidR="00BA0862" w:rsidRDefault="00BA0862" w:rsidP="00BA0862">
      <w:pPr>
        <w:ind w:left="284"/>
        <w:jc w:val="center"/>
        <w:rPr>
          <w:rFonts w:ascii="Tahoma" w:hAnsi="Tahoma" w:cs="Tahoma"/>
          <w:color w:val="1F1F1F"/>
          <w:sz w:val="20"/>
          <w:szCs w:val="20"/>
        </w:rPr>
      </w:pPr>
    </w:p>
    <w:p w14:paraId="0AB4954F" w14:textId="717F9E33" w:rsidR="00BA0862" w:rsidRDefault="00BA0862" w:rsidP="00BA0862">
      <w:pPr>
        <w:ind w:left="284"/>
        <w:jc w:val="center"/>
        <w:rPr>
          <w:rFonts w:ascii="Tahoma" w:hAnsi="Tahoma" w:cs="Tahoma"/>
          <w:color w:val="1F1F1F"/>
          <w:sz w:val="20"/>
          <w:szCs w:val="20"/>
        </w:rPr>
      </w:pPr>
    </w:p>
    <w:p w14:paraId="4CD0B464" w14:textId="77777777" w:rsidR="00BA0862" w:rsidRDefault="00BA0862" w:rsidP="00BA0862">
      <w:pPr>
        <w:ind w:left="284"/>
        <w:jc w:val="center"/>
        <w:rPr>
          <w:rFonts w:ascii="Tahoma" w:hAnsi="Tahoma" w:cs="Tahoma"/>
          <w:color w:val="1F1F1F"/>
          <w:sz w:val="20"/>
          <w:szCs w:val="20"/>
        </w:rPr>
      </w:pPr>
    </w:p>
    <w:p w14:paraId="7DA53F1C" w14:textId="77777777" w:rsidR="00BA0862" w:rsidRDefault="00BA0862" w:rsidP="00BA0862">
      <w:pPr>
        <w:ind w:left="284"/>
        <w:jc w:val="center"/>
        <w:rPr>
          <w:rFonts w:ascii="Tahoma" w:hAnsi="Tahoma" w:cs="Tahoma"/>
          <w:color w:val="1F1F1F"/>
          <w:sz w:val="20"/>
          <w:szCs w:val="20"/>
        </w:rPr>
      </w:pPr>
    </w:p>
    <w:p w14:paraId="47730CC2" w14:textId="0740A053" w:rsidR="00BA0862" w:rsidRDefault="00BA0862" w:rsidP="00BA0862">
      <w:pPr>
        <w:ind w:left="284"/>
        <w:jc w:val="center"/>
        <w:rPr>
          <w:rFonts w:ascii="Tahoma" w:hAnsi="Tahoma" w:cs="Tahoma"/>
          <w:color w:val="1F1F1F"/>
          <w:sz w:val="20"/>
          <w:szCs w:val="20"/>
        </w:rPr>
      </w:pPr>
    </w:p>
    <w:p w14:paraId="23BD446C" w14:textId="0B1FD6A4" w:rsidR="00BA0862" w:rsidRPr="00BA0862" w:rsidRDefault="00BA0862" w:rsidP="00BA0862">
      <w:pPr>
        <w:ind w:left="284"/>
        <w:jc w:val="center"/>
        <w:rPr>
          <w:rFonts w:ascii="Tahoma" w:hAnsi="Tahoma" w:cs="Tahoma"/>
          <w:sz w:val="24"/>
          <w:szCs w:val="24"/>
        </w:rPr>
      </w:pPr>
      <w:r w:rsidRPr="00BA0862">
        <w:rPr>
          <w:rFonts w:ascii="Tahoma" w:hAnsi="Tahoma" w:cs="Tahoma"/>
          <w:sz w:val="24"/>
          <w:szCs w:val="24"/>
        </w:rPr>
        <w:t xml:space="preserve">                                                 </w:t>
      </w:r>
      <w:r>
        <w:rPr>
          <w:rFonts w:ascii="Tahoma" w:hAnsi="Tahoma" w:cs="Tahoma"/>
          <w:sz w:val="24"/>
          <w:szCs w:val="24"/>
        </w:rPr>
        <w:t xml:space="preserve">  </w:t>
      </w:r>
      <w:r w:rsidRPr="00BA0862">
        <w:rPr>
          <w:rFonts w:ascii="Tahoma" w:hAnsi="Tahoma" w:cs="Tahoma"/>
          <w:sz w:val="24"/>
          <w:szCs w:val="24"/>
        </w:rPr>
        <w:t xml:space="preserve">  Principal</w:t>
      </w:r>
    </w:p>
    <w:p w14:paraId="2EF6A3D3" w14:textId="71D43CA0" w:rsidR="00BA0862" w:rsidRPr="00BA0862" w:rsidRDefault="00BA0862" w:rsidP="00BA0862">
      <w:pPr>
        <w:ind w:left="284"/>
        <w:jc w:val="center"/>
        <w:rPr>
          <w:rFonts w:ascii="Tahoma" w:hAnsi="Tahoma" w:cs="Tahoma"/>
          <w:sz w:val="24"/>
          <w:szCs w:val="24"/>
        </w:rPr>
      </w:pPr>
      <w:r w:rsidRPr="00BA0862">
        <w:rPr>
          <w:rFonts w:ascii="Tahoma" w:hAnsi="Tahoma" w:cs="Tahoma"/>
          <w:sz w:val="24"/>
          <w:szCs w:val="24"/>
        </w:rPr>
        <w:t xml:space="preserve">                                                      Kashmir Government Polytechnic College</w:t>
      </w:r>
    </w:p>
    <w:p w14:paraId="46F79F28" w14:textId="17067128" w:rsidR="00BA0862" w:rsidRPr="00BA0862" w:rsidRDefault="00BA0862" w:rsidP="00BA0862">
      <w:pPr>
        <w:ind w:left="284"/>
        <w:jc w:val="center"/>
        <w:rPr>
          <w:rFonts w:ascii="Tahoma" w:hAnsi="Tahoma" w:cs="Tahoma"/>
          <w:sz w:val="24"/>
          <w:szCs w:val="24"/>
        </w:rPr>
      </w:pPr>
      <w:r w:rsidRPr="00BA0862">
        <w:rPr>
          <w:rFonts w:ascii="Tahoma" w:hAnsi="Tahoma" w:cs="Tahoma"/>
          <w:sz w:val="24"/>
          <w:szCs w:val="24"/>
        </w:rPr>
        <w:t xml:space="preserve">                                                     Srinagar</w:t>
      </w:r>
    </w:p>
    <w:p w14:paraId="1B5B894A" w14:textId="77777777" w:rsidR="00BA0862" w:rsidRDefault="00BA0862" w:rsidP="00BA0862">
      <w:pPr>
        <w:ind w:left="284"/>
        <w:jc w:val="center"/>
        <w:rPr>
          <w:rFonts w:ascii="Tahoma" w:hAnsi="Tahoma" w:cs="Tahoma"/>
          <w:color w:val="1F1F1F"/>
          <w:sz w:val="20"/>
          <w:szCs w:val="20"/>
        </w:rPr>
      </w:pPr>
    </w:p>
    <w:p w14:paraId="5727FD92" w14:textId="77777777" w:rsidR="00BA0862" w:rsidRPr="00AA72BA" w:rsidRDefault="00BA0862" w:rsidP="00BA0862">
      <w:pPr>
        <w:jc w:val="both"/>
        <w:rPr>
          <w:rFonts w:ascii="Tahoma" w:hAnsi="Tahoma" w:cs="Tahoma"/>
          <w:b/>
          <w:bCs/>
          <w:color w:val="1F1F1F"/>
          <w:sz w:val="24"/>
          <w:szCs w:val="24"/>
        </w:rPr>
      </w:pPr>
      <w:r w:rsidRPr="00AA72BA">
        <w:rPr>
          <w:rFonts w:ascii="Tahoma" w:hAnsi="Tahoma" w:cs="Tahoma"/>
          <w:b/>
          <w:bCs/>
          <w:color w:val="1F1F1F"/>
          <w:sz w:val="24"/>
          <w:szCs w:val="24"/>
        </w:rPr>
        <w:t xml:space="preserve"> Copy to the:</w:t>
      </w:r>
    </w:p>
    <w:p w14:paraId="3437AD52" w14:textId="585419E1" w:rsidR="00BA0862" w:rsidRPr="00BA0862" w:rsidRDefault="00BA0862" w:rsidP="00BA0862">
      <w:pPr>
        <w:pStyle w:val="ListParagraph"/>
        <w:numPr>
          <w:ilvl w:val="0"/>
          <w:numId w:val="26"/>
        </w:numPr>
        <w:tabs>
          <w:tab w:val="left" w:pos="1575"/>
        </w:tabs>
        <w:rPr>
          <w:rFonts w:ascii="Tahoma" w:hAnsi="Tahoma" w:cs="Tahoma"/>
          <w:sz w:val="24"/>
          <w:szCs w:val="24"/>
          <w:lang w:val="en-US"/>
        </w:rPr>
      </w:pPr>
      <w:r w:rsidRPr="00BA0862">
        <w:rPr>
          <w:rFonts w:ascii="Tahoma" w:hAnsi="Tahoma" w:cs="Tahoma"/>
          <w:sz w:val="24"/>
          <w:szCs w:val="24"/>
          <w:lang w:val="en-US"/>
        </w:rPr>
        <w:t>All HOD’s/Incharges for Compliance.</w:t>
      </w:r>
    </w:p>
    <w:p w14:paraId="11B14295" w14:textId="072CA471" w:rsidR="00BA0862" w:rsidRDefault="00BA0862" w:rsidP="00BA0862">
      <w:pPr>
        <w:pStyle w:val="ListParagraph"/>
        <w:numPr>
          <w:ilvl w:val="0"/>
          <w:numId w:val="26"/>
        </w:numPr>
        <w:tabs>
          <w:tab w:val="left" w:pos="1575"/>
        </w:tabs>
        <w:rPr>
          <w:rFonts w:ascii="Tahoma" w:hAnsi="Tahoma" w:cs="Tahoma"/>
          <w:sz w:val="24"/>
          <w:szCs w:val="24"/>
          <w:lang w:val="en-US"/>
        </w:rPr>
      </w:pPr>
      <w:r>
        <w:rPr>
          <w:rFonts w:ascii="Tahoma" w:hAnsi="Tahoma" w:cs="Tahoma"/>
          <w:sz w:val="24"/>
          <w:szCs w:val="24"/>
          <w:lang w:val="en-US"/>
        </w:rPr>
        <w:t>Accounts Section, KGP Srinagar for information.</w:t>
      </w:r>
    </w:p>
    <w:p w14:paraId="43ACCC57" w14:textId="77777777" w:rsidR="00BA0862" w:rsidRPr="00BA0862" w:rsidRDefault="00BA0862" w:rsidP="00BA0862">
      <w:pPr>
        <w:ind w:left="284"/>
        <w:jc w:val="center"/>
        <w:rPr>
          <w:rFonts w:ascii="Tahoma" w:hAnsi="Tahoma" w:cs="Tahoma"/>
          <w:color w:val="1F1F1F"/>
          <w:sz w:val="20"/>
          <w:szCs w:val="20"/>
          <w:lang w:val="en-US"/>
        </w:rPr>
      </w:pPr>
    </w:p>
    <w:p w14:paraId="5EF10263" w14:textId="77777777" w:rsidR="00BA0862" w:rsidRPr="00BA0862" w:rsidRDefault="00BA0862" w:rsidP="00BA0862">
      <w:pPr>
        <w:tabs>
          <w:tab w:val="left" w:pos="1575"/>
        </w:tabs>
        <w:jc w:val="both"/>
        <w:rPr>
          <w:rFonts w:ascii="Tahoma" w:hAnsi="Tahoma" w:cs="Tahoma"/>
          <w:sz w:val="24"/>
          <w:szCs w:val="24"/>
        </w:rPr>
      </w:pPr>
    </w:p>
    <w:p w14:paraId="4D198791" w14:textId="545D4837" w:rsidR="00663F20" w:rsidRPr="00BA0862" w:rsidRDefault="00663F20" w:rsidP="00BA0862">
      <w:pPr>
        <w:spacing w:line="360" w:lineRule="auto"/>
        <w:jc w:val="both"/>
        <w:rPr>
          <w:rFonts w:ascii="Tahoma" w:hAnsi="Tahoma" w:cs="Tahoma"/>
          <w:color w:val="1F1F1F"/>
          <w:sz w:val="24"/>
          <w:szCs w:val="24"/>
        </w:rPr>
      </w:pPr>
    </w:p>
    <w:p w14:paraId="1F31E28B" w14:textId="3C785A29" w:rsidR="00CE337B" w:rsidRPr="00BA0862" w:rsidRDefault="00CE337B" w:rsidP="00BA0862">
      <w:pPr>
        <w:jc w:val="both"/>
        <w:rPr>
          <w:rFonts w:ascii="Tahoma" w:hAnsi="Tahoma" w:cs="Tahoma"/>
          <w:color w:val="1F1F1F"/>
          <w:sz w:val="24"/>
          <w:szCs w:val="24"/>
        </w:rPr>
      </w:pPr>
    </w:p>
    <w:p w14:paraId="1741B0EE" w14:textId="098C1778" w:rsidR="00B92AE9" w:rsidRPr="00BA0862" w:rsidRDefault="001F59E7" w:rsidP="00BA0862">
      <w:pPr>
        <w:jc w:val="both"/>
        <w:rPr>
          <w:rFonts w:ascii="Tahoma" w:hAnsi="Tahoma" w:cs="Tahoma"/>
          <w:color w:val="1F1F1F"/>
          <w:sz w:val="24"/>
          <w:szCs w:val="24"/>
        </w:rPr>
      </w:pPr>
      <w:r w:rsidRPr="00BA0862">
        <w:rPr>
          <w:rFonts w:ascii="Tahoma" w:hAnsi="Tahoma" w:cs="Tahoma"/>
          <w:color w:val="1F1F1F"/>
          <w:sz w:val="24"/>
          <w:szCs w:val="24"/>
        </w:rPr>
        <w:t xml:space="preserve">                                                     </w:t>
      </w:r>
      <w:r w:rsidR="00CE337B" w:rsidRPr="00BA0862">
        <w:rPr>
          <w:rFonts w:ascii="Tahoma" w:hAnsi="Tahoma" w:cs="Tahoma"/>
          <w:color w:val="1F1F1F"/>
          <w:sz w:val="24"/>
          <w:szCs w:val="24"/>
        </w:rPr>
        <w:t xml:space="preserve"> </w:t>
      </w:r>
    </w:p>
    <w:p w14:paraId="61BEBD44" w14:textId="6D6FB557" w:rsidR="00CE7133" w:rsidRPr="00BA0862" w:rsidRDefault="00CE7133" w:rsidP="00BA0862">
      <w:pPr>
        <w:ind w:left="284"/>
        <w:jc w:val="both"/>
        <w:rPr>
          <w:rFonts w:ascii="Tahoma" w:hAnsi="Tahoma" w:cs="Tahoma"/>
          <w:b/>
          <w:bCs/>
          <w:color w:val="1F1F1F"/>
          <w:sz w:val="24"/>
          <w:szCs w:val="24"/>
        </w:rPr>
      </w:pPr>
    </w:p>
    <w:p w14:paraId="718CAA10" w14:textId="77777777" w:rsidR="00CE7133" w:rsidRPr="00BA0862" w:rsidRDefault="00CE7133" w:rsidP="00BA0862">
      <w:pPr>
        <w:ind w:left="284"/>
        <w:jc w:val="both"/>
        <w:rPr>
          <w:rFonts w:ascii="Tahoma" w:hAnsi="Tahoma" w:cs="Tahoma"/>
          <w:b/>
          <w:bCs/>
          <w:color w:val="1F1F1F"/>
          <w:sz w:val="24"/>
          <w:szCs w:val="24"/>
        </w:rPr>
      </w:pPr>
    </w:p>
    <w:p w14:paraId="54031DF8" w14:textId="0756B611" w:rsidR="00A47EA1" w:rsidRPr="00BA0862" w:rsidRDefault="00A47EA1" w:rsidP="00BA0862">
      <w:pPr>
        <w:jc w:val="both"/>
        <w:rPr>
          <w:rFonts w:ascii="Tahoma" w:hAnsi="Tahoma" w:cs="Tahoma"/>
          <w:color w:val="1F1F1F"/>
          <w:sz w:val="24"/>
          <w:szCs w:val="24"/>
        </w:rPr>
      </w:pPr>
    </w:p>
    <w:p w14:paraId="5ECDD026" w14:textId="18B72131" w:rsidR="00076EA7" w:rsidRPr="00BA0862" w:rsidRDefault="00076EA7" w:rsidP="00BA0862">
      <w:pPr>
        <w:jc w:val="both"/>
        <w:rPr>
          <w:rFonts w:ascii="Tahoma" w:hAnsi="Tahoma" w:cs="Tahoma"/>
          <w:color w:val="1F1F1F"/>
          <w:sz w:val="24"/>
          <w:szCs w:val="24"/>
        </w:rPr>
      </w:pPr>
    </w:p>
    <w:p w14:paraId="4481110B" w14:textId="2677AE56" w:rsidR="00076EA7" w:rsidRPr="00BA0862" w:rsidRDefault="00076EA7" w:rsidP="00BA0862">
      <w:pPr>
        <w:ind w:left="284"/>
        <w:jc w:val="both"/>
        <w:rPr>
          <w:rFonts w:ascii="Tahoma" w:hAnsi="Tahoma" w:cs="Tahoma"/>
          <w:color w:val="1F1F1F"/>
          <w:sz w:val="24"/>
          <w:szCs w:val="24"/>
        </w:rPr>
      </w:pPr>
    </w:p>
    <w:p w14:paraId="7FDF0448" w14:textId="77777777" w:rsidR="00C87FA6" w:rsidRPr="00BA0862" w:rsidRDefault="00C87FA6" w:rsidP="00BA0862">
      <w:pPr>
        <w:ind w:left="284"/>
        <w:jc w:val="both"/>
        <w:rPr>
          <w:rFonts w:ascii="Tahoma" w:hAnsi="Tahoma" w:cs="Tahoma"/>
          <w:color w:val="1F1F1F"/>
          <w:sz w:val="24"/>
          <w:szCs w:val="24"/>
        </w:rPr>
      </w:pPr>
    </w:p>
    <w:p w14:paraId="0444901A" w14:textId="77777777" w:rsidR="00C87FA6" w:rsidRPr="00BA0862" w:rsidRDefault="00C87FA6" w:rsidP="00BA0862">
      <w:pPr>
        <w:ind w:left="284"/>
        <w:jc w:val="both"/>
        <w:rPr>
          <w:rFonts w:ascii="Tahoma" w:hAnsi="Tahoma" w:cs="Tahoma"/>
          <w:color w:val="1F1F1F"/>
          <w:sz w:val="24"/>
          <w:szCs w:val="24"/>
        </w:rPr>
      </w:pPr>
    </w:p>
    <w:p w14:paraId="4EDE180D" w14:textId="77777777" w:rsidR="00C87FA6" w:rsidRPr="00BA0862" w:rsidRDefault="00C87FA6" w:rsidP="00BA0862">
      <w:pPr>
        <w:ind w:left="284"/>
        <w:jc w:val="both"/>
        <w:rPr>
          <w:rFonts w:ascii="Tahoma" w:hAnsi="Tahoma" w:cs="Tahoma"/>
          <w:color w:val="1F1F1F"/>
          <w:sz w:val="24"/>
          <w:szCs w:val="24"/>
        </w:rPr>
      </w:pPr>
    </w:p>
    <w:p w14:paraId="70E89731" w14:textId="228C77ED" w:rsidR="00C87FA6" w:rsidRPr="00BA0862" w:rsidRDefault="00C87FA6" w:rsidP="00BA0862">
      <w:pPr>
        <w:ind w:left="284"/>
        <w:jc w:val="both"/>
        <w:rPr>
          <w:rFonts w:ascii="Tahoma" w:hAnsi="Tahoma" w:cs="Tahoma"/>
          <w:color w:val="1F1F1F"/>
          <w:sz w:val="24"/>
          <w:szCs w:val="24"/>
        </w:rPr>
      </w:pPr>
    </w:p>
    <w:p w14:paraId="01E193C5" w14:textId="45EEA9C8" w:rsidR="00CE7133" w:rsidRDefault="00CE7133" w:rsidP="00D6579E">
      <w:pPr>
        <w:ind w:left="284"/>
        <w:jc w:val="both"/>
        <w:rPr>
          <w:rFonts w:ascii="Tahoma" w:hAnsi="Tahoma" w:cs="Tahoma"/>
          <w:color w:val="1F1F1F"/>
          <w:sz w:val="24"/>
          <w:szCs w:val="24"/>
        </w:rPr>
      </w:pPr>
    </w:p>
    <w:p w14:paraId="6FF446DB" w14:textId="26F5424C" w:rsidR="00CE7133" w:rsidRDefault="00CE7133" w:rsidP="00D6579E">
      <w:pPr>
        <w:ind w:left="284"/>
        <w:jc w:val="both"/>
        <w:rPr>
          <w:rFonts w:ascii="Tahoma" w:hAnsi="Tahoma" w:cs="Tahoma"/>
          <w:color w:val="1F1F1F"/>
          <w:sz w:val="24"/>
          <w:szCs w:val="24"/>
        </w:rPr>
      </w:pPr>
    </w:p>
    <w:p w14:paraId="407145E8" w14:textId="77777777" w:rsidR="00360589" w:rsidRPr="001E487E" w:rsidRDefault="00360589" w:rsidP="00C87FA6">
      <w:pPr>
        <w:spacing w:line="480" w:lineRule="auto"/>
        <w:jc w:val="both"/>
        <w:rPr>
          <w:rFonts w:ascii="Tahoma" w:hAnsi="Tahoma" w:cs="Tahoma"/>
          <w:color w:val="000000"/>
          <w:sz w:val="25"/>
          <w:szCs w:val="25"/>
        </w:rPr>
      </w:pPr>
    </w:p>
    <w:p w14:paraId="6A8C05C6" w14:textId="067BFDF0" w:rsidR="00B14580" w:rsidRDefault="00C87FA6" w:rsidP="007F1075">
      <w:pPr>
        <w:spacing w:line="480" w:lineRule="auto"/>
        <w:ind w:left="-540"/>
        <w:jc w:val="right"/>
      </w:pPr>
      <w:r>
        <w:rPr>
          <w:rFonts w:ascii="Verdana" w:hAnsi="Verdana"/>
          <w:color w:val="000000"/>
        </w:rPr>
        <w:t xml:space="preserve">       </w:t>
      </w:r>
    </w:p>
    <w:sectPr w:rsidR="00B14580" w:rsidSect="00CE337B">
      <w:headerReference w:type="default" r:id="rId8"/>
      <w:pgSz w:w="11906" w:h="16838"/>
      <w:pgMar w:top="215" w:right="707" w:bottom="0" w:left="709" w:header="18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00A216" w14:textId="77777777" w:rsidR="00F82801" w:rsidRDefault="00F82801">
      <w:r>
        <w:separator/>
      </w:r>
    </w:p>
  </w:endnote>
  <w:endnote w:type="continuationSeparator" w:id="0">
    <w:p w14:paraId="6EE96853" w14:textId="77777777" w:rsidR="00F82801" w:rsidRDefault="00F828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panose1 w:val="02010600030101010101"/>
    <w:charset w:val="86"/>
    <w:family w:val="modern"/>
    <w:pitch w:val="fixed"/>
    <w:sig w:usb0="800002BF" w:usb1="38CF7CFA" w:usb2="00000016" w:usb3="00000000" w:csb0="00040001"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4491A2" w14:textId="77777777" w:rsidR="00F82801" w:rsidRDefault="00F82801">
      <w:r>
        <w:separator/>
      </w:r>
    </w:p>
  </w:footnote>
  <w:footnote w:type="continuationSeparator" w:id="0">
    <w:p w14:paraId="6343178D" w14:textId="77777777" w:rsidR="00F82801" w:rsidRDefault="00F828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3F991" w14:textId="1F6E7084" w:rsidR="0032059F" w:rsidRDefault="0069352F" w:rsidP="00CE337B">
    <w:pPr>
      <w:rPr>
        <w:rFonts w:ascii="Century Gothic" w:eastAsia="Calibri" w:hAnsi="Century Gothic"/>
        <w:color w:val="FFFFFF"/>
        <w:sz w:val="16"/>
        <w:szCs w:val="16"/>
      </w:rPr>
    </w:pPr>
    <w:r>
      <w:rPr>
        <w:rFonts w:ascii="Century Gothic" w:eastAsia="Calibri" w:hAnsi="Century Gothic"/>
        <w:sz w:val="16"/>
        <w:szCs w:val="16"/>
      </w:rPr>
      <w:t xml:space="preserve">             </w:t>
    </w:r>
  </w:p>
  <w:p w14:paraId="66CA0FE2" w14:textId="2E2B1404" w:rsidR="00B14580" w:rsidRDefault="00B14580">
    <w:pPr>
      <w:jc w:val="right"/>
      <w:rPr>
        <w:rFonts w:ascii="Century Gothic" w:eastAsia="Calibri" w:hAnsi="Century Gothic"/>
        <w:color w:val="FFFFFF"/>
        <w:sz w:val="16"/>
        <w:szCs w:val="16"/>
      </w:rPr>
    </w:pPr>
  </w:p>
  <w:p w14:paraId="70D033A1" w14:textId="45AB9653" w:rsidR="00B14580" w:rsidRPr="00461DF9" w:rsidRDefault="00CE337B" w:rsidP="00461DF9">
    <w:pPr>
      <w:ind w:left="720" w:hanging="436"/>
      <w:contextualSpacing/>
      <w:jc w:val="center"/>
      <w:rPr>
        <w:rFonts w:ascii="Algerian" w:eastAsia="Calibri" w:hAnsi="Algerian"/>
        <w:b/>
        <w:bCs/>
        <w:sz w:val="28"/>
        <w:szCs w:val="28"/>
      </w:rPr>
    </w:pPr>
    <w:r>
      <w:rPr>
        <w:rFonts w:ascii="Times New Roman" w:hAnsi="Times New Roman"/>
        <w:noProof/>
      </w:rPr>
      <w:drawing>
        <wp:anchor distT="0" distB="0" distL="114300" distR="114300" simplePos="0" relativeHeight="251660288" behindDoc="1" locked="0" layoutInCell="1" allowOverlap="1" wp14:anchorId="044BCA71" wp14:editId="0B5B086E">
          <wp:simplePos x="0" y="0"/>
          <wp:positionH relativeFrom="margin">
            <wp:posOffset>181788</wp:posOffset>
          </wp:positionH>
          <wp:positionV relativeFrom="page">
            <wp:posOffset>368802</wp:posOffset>
          </wp:positionV>
          <wp:extent cx="790575" cy="765810"/>
          <wp:effectExtent l="0" t="0" r="9525" b="0"/>
          <wp:wrapTight wrapText="bothSides">
            <wp:wrapPolygon edited="0">
              <wp:start x="0" y="0"/>
              <wp:lineTo x="0" y="20955"/>
              <wp:lineTo x="21340" y="20955"/>
              <wp:lineTo x="21340" y="0"/>
              <wp:lineTo x="0" y="0"/>
            </wp:wrapPolygon>
          </wp:wrapTight>
          <wp:docPr id="1890847808" name="Picture 1890847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352F" w:rsidRPr="00461DF9">
      <w:rPr>
        <w:rFonts w:ascii="Algerian" w:eastAsia="Calibri" w:hAnsi="Algerian"/>
        <w:b/>
        <w:bCs/>
        <w:sz w:val="28"/>
        <w:szCs w:val="28"/>
      </w:rPr>
      <w:t>OFFICE OF THE PRINCIPAL,</w:t>
    </w:r>
  </w:p>
  <w:p w14:paraId="7E59A238" w14:textId="7C424FF9"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712F4148" w:rsidR="00965277" w:rsidRDefault="008B22E1" w:rsidP="008B22E1">
    <w:pPr>
      <w:contextualSpacing/>
      <w:rPr>
        <w:sz w:val="20"/>
        <w:szCs w:val="20"/>
      </w:rPr>
    </w:pPr>
    <w:r>
      <w:t xml:space="preserve">                    </w:t>
    </w:r>
    <w:hyperlink r:id="rId2" w:history="1">
      <w:r w:rsidR="00FB2688" w:rsidRPr="002C7B1B">
        <w:rPr>
          <w:rStyle w:val="Hyperlink"/>
          <w:rFonts w:ascii="Century Gothic" w:hAnsi="Century Gothic" w:cs="Calibri"/>
          <w:sz w:val="20"/>
          <w:szCs w:val="20"/>
        </w:rPr>
        <w:t>http://www.kgpsrinagar.edu.in.</w:t>
      </w:r>
    </w:hyperlink>
  </w:p>
  <w:p w14:paraId="5B0771A5" w14:textId="6767BA98" w:rsidR="00B14580" w:rsidRPr="00663F20" w:rsidRDefault="00965277" w:rsidP="00965277">
    <w:pPr>
      <w:contextualSpacing/>
      <w:rPr>
        <w:b/>
        <w:bCs/>
        <w:sz w:val="20"/>
        <w:szCs w:val="20"/>
      </w:rPr>
    </w:pPr>
    <w:r>
      <w:rPr>
        <w:sz w:val="20"/>
        <w:szCs w:val="20"/>
      </w:rPr>
      <w:t xml:space="preserve">                      </w:t>
    </w:r>
    <w:r w:rsidR="00663F20">
      <w:rPr>
        <w:sz w:val="20"/>
        <w:szCs w:val="20"/>
      </w:rPr>
      <w:t xml:space="preserve">   </w:t>
    </w:r>
    <w:r w:rsidR="00663F20" w:rsidRPr="00663F20">
      <w:rPr>
        <w:b/>
        <w:bCs/>
        <w:sz w:val="20"/>
        <w:szCs w:val="20"/>
      </w:rPr>
      <w:t>Email: kgp-srinagar@jk.gov.in</w:t>
    </w:r>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EB14DF4"/>
    <w:multiLevelType w:val="hybridMultilevel"/>
    <w:tmpl w:val="ED569904"/>
    <w:lvl w:ilvl="0" w:tplc="680E6C4A">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1"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B56493"/>
    <w:multiLevelType w:val="hybridMultilevel"/>
    <w:tmpl w:val="4E7AF6A2"/>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4" w15:restartNumberingAfterBreak="0">
    <w:nsid w:val="24D957D2"/>
    <w:multiLevelType w:val="hybridMultilevel"/>
    <w:tmpl w:val="22D6C1BC"/>
    <w:lvl w:ilvl="0" w:tplc="4009000B">
      <w:start w:val="1"/>
      <w:numFmt w:val="bullet"/>
      <w:lvlText w:val=""/>
      <w:lvlJc w:val="left"/>
      <w:pPr>
        <w:ind w:left="940" w:hanging="360"/>
      </w:pPr>
      <w:rPr>
        <w:rFonts w:ascii="Wingdings" w:hAnsi="Wingdings" w:hint="default"/>
      </w:rPr>
    </w:lvl>
    <w:lvl w:ilvl="1" w:tplc="40090003" w:tentative="1">
      <w:start w:val="1"/>
      <w:numFmt w:val="bullet"/>
      <w:lvlText w:val="o"/>
      <w:lvlJc w:val="left"/>
      <w:pPr>
        <w:ind w:left="1660" w:hanging="360"/>
      </w:pPr>
      <w:rPr>
        <w:rFonts w:ascii="Courier New" w:hAnsi="Courier New" w:cs="Courier New" w:hint="default"/>
      </w:rPr>
    </w:lvl>
    <w:lvl w:ilvl="2" w:tplc="40090005" w:tentative="1">
      <w:start w:val="1"/>
      <w:numFmt w:val="bullet"/>
      <w:lvlText w:val=""/>
      <w:lvlJc w:val="left"/>
      <w:pPr>
        <w:ind w:left="2380" w:hanging="360"/>
      </w:pPr>
      <w:rPr>
        <w:rFonts w:ascii="Wingdings" w:hAnsi="Wingdings" w:hint="default"/>
      </w:rPr>
    </w:lvl>
    <w:lvl w:ilvl="3" w:tplc="40090001" w:tentative="1">
      <w:start w:val="1"/>
      <w:numFmt w:val="bullet"/>
      <w:lvlText w:val=""/>
      <w:lvlJc w:val="left"/>
      <w:pPr>
        <w:ind w:left="3100" w:hanging="360"/>
      </w:pPr>
      <w:rPr>
        <w:rFonts w:ascii="Symbol" w:hAnsi="Symbol" w:hint="default"/>
      </w:rPr>
    </w:lvl>
    <w:lvl w:ilvl="4" w:tplc="40090003" w:tentative="1">
      <w:start w:val="1"/>
      <w:numFmt w:val="bullet"/>
      <w:lvlText w:val="o"/>
      <w:lvlJc w:val="left"/>
      <w:pPr>
        <w:ind w:left="3820" w:hanging="360"/>
      </w:pPr>
      <w:rPr>
        <w:rFonts w:ascii="Courier New" w:hAnsi="Courier New" w:cs="Courier New" w:hint="default"/>
      </w:rPr>
    </w:lvl>
    <w:lvl w:ilvl="5" w:tplc="40090005" w:tentative="1">
      <w:start w:val="1"/>
      <w:numFmt w:val="bullet"/>
      <w:lvlText w:val=""/>
      <w:lvlJc w:val="left"/>
      <w:pPr>
        <w:ind w:left="4540" w:hanging="360"/>
      </w:pPr>
      <w:rPr>
        <w:rFonts w:ascii="Wingdings" w:hAnsi="Wingdings" w:hint="default"/>
      </w:rPr>
    </w:lvl>
    <w:lvl w:ilvl="6" w:tplc="40090001" w:tentative="1">
      <w:start w:val="1"/>
      <w:numFmt w:val="bullet"/>
      <w:lvlText w:val=""/>
      <w:lvlJc w:val="left"/>
      <w:pPr>
        <w:ind w:left="5260" w:hanging="360"/>
      </w:pPr>
      <w:rPr>
        <w:rFonts w:ascii="Symbol" w:hAnsi="Symbol" w:hint="default"/>
      </w:rPr>
    </w:lvl>
    <w:lvl w:ilvl="7" w:tplc="40090003" w:tentative="1">
      <w:start w:val="1"/>
      <w:numFmt w:val="bullet"/>
      <w:lvlText w:val="o"/>
      <w:lvlJc w:val="left"/>
      <w:pPr>
        <w:ind w:left="5980" w:hanging="360"/>
      </w:pPr>
      <w:rPr>
        <w:rFonts w:ascii="Courier New" w:hAnsi="Courier New" w:cs="Courier New" w:hint="default"/>
      </w:rPr>
    </w:lvl>
    <w:lvl w:ilvl="8" w:tplc="40090005" w:tentative="1">
      <w:start w:val="1"/>
      <w:numFmt w:val="bullet"/>
      <w:lvlText w:val=""/>
      <w:lvlJc w:val="left"/>
      <w:pPr>
        <w:ind w:left="6700" w:hanging="360"/>
      </w:pPr>
      <w:rPr>
        <w:rFonts w:ascii="Wingdings" w:hAnsi="Wingdings" w:hint="default"/>
      </w:rPr>
    </w:lvl>
  </w:abstractNum>
  <w:abstractNum w:abstractNumId="15"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A374D0A"/>
    <w:multiLevelType w:val="multilevel"/>
    <w:tmpl w:val="5A5C0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8" w15:restartNumberingAfterBreak="0">
    <w:nsid w:val="45E64577"/>
    <w:multiLevelType w:val="hybridMultilevel"/>
    <w:tmpl w:val="3F68060A"/>
    <w:lvl w:ilvl="0" w:tplc="86B08B72">
      <w:start w:val="1"/>
      <w:numFmt w:val="decimal"/>
      <w:lvlText w:val="%1."/>
      <w:lvlJc w:val="left"/>
      <w:pPr>
        <w:ind w:left="502" w:hanging="360"/>
      </w:pPr>
      <w:rPr>
        <w:rFonts w:hint="default"/>
        <w:color w:val="1F1F1F"/>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19" w15:restartNumberingAfterBreak="0">
    <w:nsid w:val="47566557"/>
    <w:multiLevelType w:val="hybridMultilevel"/>
    <w:tmpl w:val="A9B061B2"/>
    <w:lvl w:ilvl="0" w:tplc="E08AB4FC">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20" w15:restartNumberingAfterBreak="0">
    <w:nsid w:val="5BFB02EE"/>
    <w:multiLevelType w:val="hybridMultilevel"/>
    <w:tmpl w:val="A724B786"/>
    <w:lvl w:ilvl="0" w:tplc="40090001">
      <w:start w:val="1"/>
      <w:numFmt w:val="bullet"/>
      <w:lvlText w:val=""/>
      <w:lvlJc w:val="left"/>
      <w:pPr>
        <w:ind w:left="940" w:hanging="360"/>
      </w:pPr>
      <w:rPr>
        <w:rFonts w:ascii="Symbol" w:hAnsi="Symbol" w:hint="default"/>
      </w:rPr>
    </w:lvl>
    <w:lvl w:ilvl="1" w:tplc="FFFFFFFF" w:tentative="1">
      <w:start w:val="1"/>
      <w:numFmt w:val="bullet"/>
      <w:lvlText w:val="o"/>
      <w:lvlJc w:val="left"/>
      <w:pPr>
        <w:ind w:left="1660" w:hanging="360"/>
      </w:pPr>
      <w:rPr>
        <w:rFonts w:ascii="Courier New" w:hAnsi="Courier New" w:cs="Courier New" w:hint="default"/>
      </w:rPr>
    </w:lvl>
    <w:lvl w:ilvl="2" w:tplc="FFFFFFFF" w:tentative="1">
      <w:start w:val="1"/>
      <w:numFmt w:val="bullet"/>
      <w:lvlText w:val=""/>
      <w:lvlJc w:val="left"/>
      <w:pPr>
        <w:ind w:left="2380" w:hanging="360"/>
      </w:pPr>
      <w:rPr>
        <w:rFonts w:ascii="Wingdings" w:hAnsi="Wingdings" w:hint="default"/>
      </w:rPr>
    </w:lvl>
    <w:lvl w:ilvl="3" w:tplc="FFFFFFFF" w:tentative="1">
      <w:start w:val="1"/>
      <w:numFmt w:val="bullet"/>
      <w:lvlText w:val=""/>
      <w:lvlJc w:val="left"/>
      <w:pPr>
        <w:ind w:left="3100" w:hanging="360"/>
      </w:pPr>
      <w:rPr>
        <w:rFonts w:ascii="Symbol" w:hAnsi="Symbol" w:hint="default"/>
      </w:rPr>
    </w:lvl>
    <w:lvl w:ilvl="4" w:tplc="FFFFFFFF" w:tentative="1">
      <w:start w:val="1"/>
      <w:numFmt w:val="bullet"/>
      <w:lvlText w:val="o"/>
      <w:lvlJc w:val="left"/>
      <w:pPr>
        <w:ind w:left="3820" w:hanging="360"/>
      </w:pPr>
      <w:rPr>
        <w:rFonts w:ascii="Courier New" w:hAnsi="Courier New" w:cs="Courier New" w:hint="default"/>
      </w:rPr>
    </w:lvl>
    <w:lvl w:ilvl="5" w:tplc="FFFFFFFF" w:tentative="1">
      <w:start w:val="1"/>
      <w:numFmt w:val="bullet"/>
      <w:lvlText w:val=""/>
      <w:lvlJc w:val="left"/>
      <w:pPr>
        <w:ind w:left="4540" w:hanging="360"/>
      </w:pPr>
      <w:rPr>
        <w:rFonts w:ascii="Wingdings" w:hAnsi="Wingdings" w:hint="default"/>
      </w:rPr>
    </w:lvl>
    <w:lvl w:ilvl="6" w:tplc="FFFFFFFF" w:tentative="1">
      <w:start w:val="1"/>
      <w:numFmt w:val="bullet"/>
      <w:lvlText w:val=""/>
      <w:lvlJc w:val="left"/>
      <w:pPr>
        <w:ind w:left="5260" w:hanging="360"/>
      </w:pPr>
      <w:rPr>
        <w:rFonts w:ascii="Symbol" w:hAnsi="Symbol" w:hint="default"/>
      </w:rPr>
    </w:lvl>
    <w:lvl w:ilvl="7" w:tplc="FFFFFFFF" w:tentative="1">
      <w:start w:val="1"/>
      <w:numFmt w:val="bullet"/>
      <w:lvlText w:val="o"/>
      <w:lvlJc w:val="left"/>
      <w:pPr>
        <w:ind w:left="5980" w:hanging="360"/>
      </w:pPr>
      <w:rPr>
        <w:rFonts w:ascii="Courier New" w:hAnsi="Courier New" w:cs="Courier New" w:hint="default"/>
      </w:rPr>
    </w:lvl>
    <w:lvl w:ilvl="8" w:tplc="FFFFFFFF" w:tentative="1">
      <w:start w:val="1"/>
      <w:numFmt w:val="bullet"/>
      <w:lvlText w:val=""/>
      <w:lvlJc w:val="left"/>
      <w:pPr>
        <w:ind w:left="6700" w:hanging="360"/>
      </w:pPr>
      <w:rPr>
        <w:rFonts w:ascii="Wingdings" w:hAnsi="Wingdings" w:hint="default"/>
      </w:rPr>
    </w:lvl>
  </w:abstractNum>
  <w:abstractNum w:abstractNumId="21"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EF52D8A"/>
    <w:multiLevelType w:val="hybridMultilevel"/>
    <w:tmpl w:val="A0EAC2C6"/>
    <w:lvl w:ilvl="0" w:tplc="9F98F914">
      <w:start w:val="1"/>
      <w:numFmt w:val="decimal"/>
      <w:lvlText w:val="%1."/>
      <w:lvlJc w:val="left"/>
      <w:pPr>
        <w:ind w:left="1004" w:hanging="360"/>
      </w:pPr>
      <w:rPr>
        <w:rFonts w:ascii="Tahoma" w:eastAsiaTheme="minorEastAsia" w:hAnsi="Tahoma" w:cs="Tahoma"/>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23" w15:restartNumberingAfterBreak="0">
    <w:nsid w:val="60F9763D"/>
    <w:multiLevelType w:val="hybridMultilevel"/>
    <w:tmpl w:val="7D107600"/>
    <w:lvl w:ilvl="0" w:tplc="385CB488">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24" w15:restartNumberingAfterBreak="0">
    <w:nsid w:val="6645358E"/>
    <w:multiLevelType w:val="hybridMultilevel"/>
    <w:tmpl w:val="92F2C0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6826011"/>
    <w:multiLevelType w:val="hybridMultilevel"/>
    <w:tmpl w:val="81947F4A"/>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26" w15:restartNumberingAfterBreak="0">
    <w:nsid w:val="6DC31C05"/>
    <w:multiLevelType w:val="hybridMultilevel"/>
    <w:tmpl w:val="555030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59605977">
    <w:abstractNumId w:val="9"/>
  </w:num>
  <w:num w:numId="2" w16cid:durableId="1126004391">
    <w:abstractNumId w:val="7"/>
  </w:num>
  <w:num w:numId="3" w16cid:durableId="511801558">
    <w:abstractNumId w:val="6"/>
  </w:num>
  <w:num w:numId="4" w16cid:durableId="1548713244">
    <w:abstractNumId w:val="5"/>
  </w:num>
  <w:num w:numId="5" w16cid:durableId="297493739">
    <w:abstractNumId w:val="4"/>
  </w:num>
  <w:num w:numId="6" w16cid:durableId="16466926">
    <w:abstractNumId w:val="8"/>
  </w:num>
  <w:num w:numId="7" w16cid:durableId="1519585376">
    <w:abstractNumId w:val="3"/>
  </w:num>
  <w:num w:numId="8" w16cid:durableId="1621304891">
    <w:abstractNumId w:val="2"/>
  </w:num>
  <w:num w:numId="9" w16cid:durableId="1816487664">
    <w:abstractNumId w:val="1"/>
  </w:num>
  <w:num w:numId="10" w16cid:durableId="751008366">
    <w:abstractNumId w:val="0"/>
  </w:num>
  <w:num w:numId="11" w16cid:durableId="41448567">
    <w:abstractNumId w:val="12"/>
  </w:num>
  <w:num w:numId="12" w16cid:durableId="489181504">
    <w:abstractNumId w:val="15"/>
  </w:num>
  <w:num w:numId="13" w16cid:durableId="676228082">
    <w:abstractNumId w:val="11"/>
  </w:num>
  <w:num w:numId="14" w16cid:durableId="22487954">
    <w:abstractNumId w:val="21"/>
  </w:num>
  <w:num w:numId="15" w16cid:durableId="970400989">
    <w:abstractNumId w:val="17"/>
  </w:num>
  <w:num w:numId="16" w16cid:durableId="1064795155">
    <w:abstractNumId w:val="23"/>
  </w:num>
  <w:num w:numId="17" w16cid:durableId="895311659">
    <w:abstractNumId w:val="25"/>
  </w:num>
  <w:num w:numId="18" w16cid:durableId="824933355">
    <w:abstractNumId w:val="14"/>
  </w:num>
  <w:num w:numId="19" w16cid:durableId="613024975">
    <w:abstractNumId w:val="20"/>
  </w:num>
  <w:num w:numId="20" w16cid:durableId="422190853">
    <w:abstractNumId w:val="13"/>
  </w:num>
  <w:num w:numId="21" w16cid:durableId="2102871439">
    <w:abstractNumId w:val="19"/>
  </w:num>
  <w:num w:numId="22" w16cid:durableId="1674717352">
    <w:abstractNumId w:val="10"/>
  </w:num>
  <w:num w:numId="23" w16cid:durableId="2139491510">
    <w:abstractNumId w:val="22"/>
  </w:num>
  <w:num w:numId="24" w16cid:durableId="722559153">
    <w:abstractNumId w:val="26"/>
  </w:num>
  <w:num w:numId="25" w16cid:durableId="1693261407">
    <w:abstractNumId w:val="24"/>
  </w:num>
  <w:num w:numId="26" w16cid:durableId="787964896">
    <w:abstractNumId w:val="18"/>
  </w:num>
  <w:num w:numId="27" w16cid:durableId="108241417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200ED"/>
    <w:rsid w:val="00033893"/>
    <w:rsid w:val="00035D9D"/>
    <w:rsid w:val="000450C6"/>
    <w:rsid w:val="00045AAD"/>
    <w:rsid w:val="00050A31"/>
    <w:rsid w:val="000600EB"/>
    <w:rsid w:val="00071647"/>
    <w:rsid w:val="000716D2"/>
    <w:rsid w:val="00071AAB"/>
    <w:rsid w:val="00076EA7"/>
    <w:rsid w:val="00082091"/>
    <w:rsid w:val="000B01E9"/>
    <w:rsid w:val="000B76C4"/>
    <w:rsid w:val="000C13A2"/>
    <w:rsid w:val="000C5610"/>
    <w:rsid w:val="000D5627"/>
    <w:rsid w:val="000E3229"/>
    <w:rsid w:val="000E6552"/>
    <w:rsid w:val="000F334E"/>
    <w:rsid w:val="000F3A4F"/>
    <w:rsid w:val="000F59AC"/>
    <w:rsid w:val="00121CFB"/>
    <w:rsid w:val="00127BD4"/>
    <w:rsid w:val="00130D16"/>
    <w:rsid w:val="001364FE"/>
    <w:rsid w:val="001368DD"/>
    <w:rsid w:val="00144DE0"/>
    <w:rsid w:val="001476A0"/>
    <w:rsid w:val="00147DB3"/>
    <w:rsid w:val="001517A1"/>
    <w:rsid w:val="001518A5"/>
    <w:rsid w:val="0015747D"/>
    <w:rsid w:val="00170095"/>
    <w:rsid w:val="00170E4F"/>
    <w:rsid w:val="001743F4"/>
    <w:rsid w:val="0017617C"/>
    <w:rsid w:val="0017744B"/>
    <w:rsid w:val="00187C33"/>
    <w:rsid w:val="0019266F"/>
    <w:rsid w:val="001936B7"/>
    <w:rsid w:val="00196AB1"/>
    <w:rsid w:val="001A21FE"/>
    <w:rsid w:val="001B29F9"/>
    <w:rsid w:val="001C0C20"/>
    <w:rsid w:val="001C333F"/>
    <w:rsid w:val="001C79C0"/>
    <w:rsid w:val="001D0288"/>
    <w:rsid w:val="001D02DE"/>
    <w:rsid w:val="001D2BA0"/>
    <w:rsid w:val="001E0D46"/>
    <w:rsid w:val="001E3E29"/>
    <w:rsid w:val="001E487E"/>
    <w:rsid w:val="001F08DE"/>
    <w:rsid w:val="001F59E7"/>
    <w:rsid w:val="001F5E65"/>
    <w:rsid w:val="001F7BA4"/>
    <w:rsid w:val="00201333"/>
    <w:rsid w:val="00210EE4"/>
    <w:rsid w:val="00210FA7"/>
    <w:rsid w:val="00216417"/>
    <w:rsid w:val="00217E71"/>
    <w:rsid w:val="00226976"/>
    <w:rsid w:val="002300D5"/>
    <w:rsid w:val="00247F81"/>
    <w:rsid w:val="0026631D"/>
    <w:rsid w:val="00272108"/>
    <w:rsid w:val="002A5606"/>
    <w:rsid w:val="002C2F53"/>
    <w:rsid w:val="002D0BC4"/>
    <w:rsid w:val="002D7D11"/>
    <w:rsid w:val="002E225D"/>
    <w:rsid w:val="002F1995"/>
    <w:rsid w:val="003062D3"/>
    <w:rsid w:val="00315EAD"/>
    <w:rsid w:val="0032059F"/>
    <w:rsid w:val="00322356"/>
    <w:rsid w:val="00325AA7"/>
    <w:rsid w:val="0033518C"/>
    <w:rsid w:val="00336D05"/>
    <w:rsid w:val="00337606"/>
    <w:rsid w:val="00342855"/>
    <w:rsid w:val="003437C2"/>
    <w:rsid w:val="003437EF"/>
    <w:rsid w:val="00352C68"/>
    <w:rsid w:val="0035504A"/>
    <w:rsid w:val="0036038D"/>
    <w:rsid w:val="00360589"/>
    <w:rsid w:val="003735B5"/>
    <w:rsid w:val="00374C6C"/>
    <w:rsid w:val="00377186"/>
    <w:rsid w:val="0037797E"/>
    <w:rsid w:val="00391462"/>
    <w:rsid w:val="003A1C03"/>
    <w:rsid w:val="003B035F"/>
    <w:rsid w:val="003C3196"/>
    <w:rsid w:val="003C71E6"/>
    <w:rsid w:val="003D1396"/>
    <w:rsid w:val="003E3295"/>
    <w:rsid w:val="003F6CD4"/>
    <w:rsid w:val="00414627"/>
    <w:rsid w:val="004147DC"/>
    <w:rsid w:val="00420B16"/>
    <w:rsid w:val="00421AFA"/>
    <w:rsid w:val="00425D63"/>
    <w:rsid w:val="004271C2"/>
    <w:rsid w:val="00430500"/>
    <w:rsid w:val="00461DF9"/>
    <w:rsid w:val="004643D8"/>
    <w:rsid w:val="00470CA4"/>
    <w:rsid w:val="00477F0A"/>
    <w:rsid w:val="0048205E"/>
    <w:rsid w:val="0048309D"/>
    <w:rsid w:val="004831C3"/>
    <w:rsid w:val="004868A6"/>
    <w:rsid w:val="00497C24"/>
    <w:rsid w:val="004B3216"/>
    <w:rsid w:val="004C7BA5"/>
    <w:rsid w:val="004D1422"/>
    <w:rsid w:val="004D2AEC"/>
    <w:rsid w:val="004E5652"/>
    <w:rsid w:val="004E7628"/>
    <w:rsid w:val="004F48F2"/>
    <w:rsid w:val="004F5F05"/>
    <w:rsid w:val="005065F5"/>
    <w:rsid w:val="0050696F"/>
    <w:rsid w:val="005149B1"/>
    <w:rsid w:val="0052225A"/>
    <w:rsid w:val="00527AED"/>
    <w:rsid w:val="005366CB"/>
    <w:rsid w:val="00542478"/>
    <w:rsid w:val="005473EE"/>
    <w:rsid w:val="005511E0"/>
    <w:rsid w:val="00554BB2"/>
    <w:rsid w:val="005647F2"/>
    <w:rsid w:val="005662D1"/>
    <w:rsid w:val="005674D5"/>
    <w:rsid w:val="00573A09"/>
    <w:rsid w:val="005776A3"/>
    <w:rsid w:val="0058776A"/>
    <w:rsid w:val="00587D9C"/>
    <w:rsid w:val="005A4526"/>
    <w:rsid w:val="005A651C"/>
    <w:rsid w:val="005B473D"/>
    <w:rsid w:val="005B6446"/>
    <w:rsid w:val="005C1B16"/>
    <w:rsid w:val="005E53D0"/>
    <w:rsid w:val="005E5662"/>
    <w:rsid w:val="005E759A"/>
    <w:rsid w:val="005F0F78"/>
    <w:rsid w:val="006002EB"/>
    <w:rsid w:val="006128EF"/>
    <w:rsid w:val="00615FAA"/>
    <w:rsid w:val="006264B4"/>
    <w:rsid w:val="006277D3"/>
    <w:rsid w:val="00635DE5"/>
    <w:rsid w:val="00643033"/>
    <w:rsid w:val="00644CC3"/>
    <w:rsid w:val="0065245E"/>
    <w:rsid w:val="00661468"/>
    <w:rsid w:val="00663F20"/>
    <w:rsid w:val="006649F0"/>
    <w:rsid w:val="0066615D"/>
    <w:rsid w:val="00666225"/>
    <w:rsid w:val="0067245D"/>
    <w:rsid w:val="00676A3D"/>
    <w:rsid w:val="00683CF5"/>
    <w:rsid w:val="0068470E"/>
    <w:rsid w:val="006865BA"/>
    <w:rsid w:val="0069352F"/>
    <w:rsid w:val="00695DCD"/>
    <w:rsid w:val="006A05CC"/>
    <w:rsid w:val="006A203E"/>
    <w:rsid w:val="006A35A7"/>
    <w:rsid w:val="006A5082"/>
    <w:rsid w:val="006C1785"/>
    <w:rsid w:val="006C5D86"/>
    <w:rsid w:val="006C7C59"/>
    <w:rsid w:val="006D1934"/>
    <w:rsid w:val="006E10EF"/>
    <w:rsid w:val="00701ABD"/>
    <w:rsid w:val="00705C8D"/>
    <w:rsid w:val="007152D7"/>
    <w:rsid w:val="007225E2"/>
    <w:rsid w:val="00726DF2"/>
    <w:rsid w:val="007339AF"/>
    <w:rsid w:val="00736216"/>
    <w:rsid w:val="0074054D"/>
    <w:rsid w:val="00742C73"/>
    <w:rsid w:val="00746C14"/>
    <w:rsid w:val="007543CD"/>
    <w:rsid w:val="00757FC8"/>
    <w:rsid w:val="00762F19"/>
    <w:rsid w:val="00792B06"/>
    <w:rsid w:val="007A12DE"/>
    <w:rsid w:val="007A65F9"/>
    <w:rsid w:val="007A7A6C"/>
    <w:rsid w:val="007B07D8"/>
    <w:rsid w:val="007B1E0E"/>
    <w:rsid w:val="007B589F"/>
    <w:rsid w:val="007B6B21"/>
    <w:rsid w:val="007C2C59"/>
    <w:rsid w:val="007C3556"/>
    <w:rsid w:val="007C794F"/>
    <w:rsid w:val="007E0DA5"/>
    <w:rsid w:val="007E433B"/>
    <w:rsid w:val="007E7D66"/>
    <w:rsid w:val="007F1075"/>
    <w:rsid w:val="007F6994"/>
    <w:rsid w:val="00801F23"/>
    <w:rsid w:val="008048EF"/>
    <w:rsid w:val="0082785A"/>
    <w:rsid w:val="00830478"/>
    <w:rsid w:val="00831980"/>
    <w:rsid w:val="008332A4"/>
    <w:rsid w:val="00834240"/>
    <w:rsid w:val="00837632"/>
    <w:rsid w:val="00846B48"/>
    <w:rsid w:val="0085640F"/>
    <w:rsid w:val="008567AA"/>
    <w:rsid w:val="008729B0"/>
    <w:rsid w:val="00890EEE"/>
    <w:rsid w:val="00892712"/>
    <w:rsid w:val="008961CA"/>
    <w:rsid w:val="008A680A"/>
    <w:rsid w:val="008B0BB0"/>
    <w:rsid w:val="008B22E1"/>
    <w:rsid w:val="008C0DC9"/>
    <w:rsid w:val="008C6F1B"/>
    <w:rsid w:val="008E1A07"/>
    <w:rsid w:val="008E6C4B"/>
    <w:rsid w:val="008F18C0"/>
    <w:rsid w:val="00900EE4"/>
    <w:rsid w:val="00902EDB"/>
    <w:rsid w:val="00907648"/>
    <w:rsid w:val="00911334"/>
    <w:rsid w:val="00924802"/>
    <w:rsid w:val="00926B3C"/>
    <w:rsid w:val="00930FDE"/>
    <w:rsid w:val="00932BAF"/>
    <w:rsid w:val="00934C7C"/>
    <w:rsid w:val="00937AD8"/>
    <w:rsid w:val="0094030F"/>
    <w:rsid w:val="009444AA"/>
    <w:rsid w:val="00965277"/>
    <w:rsid w:val="00967DA8"/>
    <w:rsid w:val="00977670"/>
    <w:rsid w:val="00984C93"/>
    <w:rsid w:val="00987884"/>
    <w:rsid w:val="00987CE1"/>
    <w:rsid w:val="0099405C"/>
    <w:rsid w:val="009A1100"/>
    <w:rsid w:val="009B27AA"/>
    <w:rsid w:val="009C600F"/>
    <w:rsid w:val="009D3723"/>
    <w:rsid w:val="009D3CD1"/>
    <w:rsid w:val="009D3DAC"/>
    <w:rsid w:val="009D4F22"/>
    <w:rsid w:val="009E0171"/>
    <w:rsid w:val="009E04F2"/>
    <w:rsid w:val="009E7C37"/>
    <w:rsid w:val="00A00745"/>
    <w:rsid w:val="00A03B7B"/>
    <w:rsid w:val="00A05BB6"/>
    <w:rsid w:val="00A13D12"/>
    <w:rsid w:val="00A200C9"/>
    <w:rsid w:val="00A250D5"/>
    <w:rsid w:val="00A32F56"/>
    <w:rsid w:val="00A36028"/>
    <w:rsid w:val="00A42EE9"/>
    <w:rsid w:val="00A4738F"/>
    <w:rsid w:val="00A47EA1"/>
    <w:rsid w:val="00A86E40"/>
    <w:rsid w:val="00A91424"/>
    <w:rsid w:val="00A9467C"/>
    <w:rsid w:val="00AA2C77"/>
    <w:rsid w:val="00AA72BA"/>
    <w:rsid w:val="00AB2CF2"/>
    <w:rsid w:val="00AC3FB9"/>
    <w:rsid w:val="00AC4E7D"/>
    <w:rsid w:val="00AC702A"/>
    <w:rsid w:val="00AD0FA7"/>
    <w:rsid w:val="00AD226F"/>
    <w:rsid w:val="00AD32A2"/>
    <w:rsid w:val="00AF292B"/>
    <w:rsid w:val="00B0003A"/>
    <w:rsid w:val="00B13A52"/>
    <w:rsid w:val="00B13CDB"/>
    <w:rsid w:val="00B14580"/>
    <w:rsid w:val="00B161E7"/>
    <w:rsid w:val="00B24CF4"/>
    <w:rsid w:val="00B26993"/>
    <w:rsid w:val="00B275F5"/>
    <w:rsid w:val="00B4570C"/>
    <w:rsid w:val="00B458DF"/>
    <w:rsid w:val="00B51D14"/>
    <w:rsid w:val="00B5208C"/>
    <w:rsid w:val="00B5709B"/>
    <w:rsid w:val="00B60B3A"/>
    <w:rsid w:val="00B60D01"/>
    <w:rsid w:val="00B634AA"/>
    <w:rsid w:val="00B70F32"/>
    <w:rsid w:val="00B74876"/>
    <w:rsid w:val="00B74A36"/>
    <w:rsid w:val="00B77453"/>
    <w:rsid w:val="00B85527"/>
    <w:rsid w:val="00B873B5"/>
    <w:rsid w:val="00B92AE9"/>
    <w:rsid w:val="00B9683E"/>
    <w:rsid w:val="00B972A5"/>
    <w:rsid w:val="00BA0862"/>
    <w:rsid w:val="00BB0345"/>
    <w:rsid w:val="00BB3DFC"/>
    <w:rsid w:val="00BB7C2B"/>
    <w:rsid w:val="00BC1664"/>
    <w:rsid w:val="00BC2546"/>
    <w:rsid w:val="00BD3B84"/>
    <w:rsid w:val="00BD3F21"/>
    <w:rsid w:val="00BD636C"/>
    <w:rsid w:val="00BE1C9F"/>
    <w:rsid w:val="00BE41BC"/>
    <w:rsid w:val="00BF0E5D"/>
    <w:rsid w:val="00BF2D99"/>
    <w:rsid w:val="00BF3E13"/>
    <w:rsid w:val="00C05085"/>
    <w:rsid w:val="00C06B73"/>
    <w:rsid w:val="00C14F85"/>
    <w:rsid w:val="00C1593D"/>
    <w:rsid w:val="00C17FA6"/>
    <w:rsid w:val="00C45227"/>
    <w:rsid w:val="00C47506"/>
    <w:rsid w:val="00C53BF1"/>
    <w:rsid w:val="00C56C7E"/>
    <w:rsid w:val="00C644CF"/>
    <w:rsid w:val="00C73C0F"/>
    <w:rsid w:val="00C73F47"/>
    <w:rsid w:val="00C76B1F"/>
    <w:rsid w:val="00C76CE7"/>
    <w:rsid w:val="00C776A4"/>
    <w:rsid w:val="00C83874"/>
    <w:rsid w:val="00C87FA6"/>
    <w:rsid w:val="00C904C2"/>
    <w:rsid w:val="00CA2C6C"/>
    <w:rsid w:val="00CB030E"/>
    <w:rsid w:val="00CB0652"/>
    <w:rsid w:val="00CC0600"/>
    <w:rsid w:val="00CC586C"/>
    <w:rsid w:val="00CC610D"/>
    <w:rsid w:val="00CC78AC"/>
    <w:rsid w:val="00CE337B"/>
    <w:rsid w:val="00CE7133"/>
    <w:rsid w:val="00CF3120"/>
    <w:rsid w:val="00CF7953"/>
    <w:rsid w:val="00D07232"/>
    <w:rsid w:val="00D079EB"/>
    <w:rsid w:val="00D10245"/>
    <w:rsid w:val="00D21BDD"/>
    <w:rsid w:val="00D31FFB"/>
    <w:rsid w:val="00D327C8"/>
    <w:rsid w:val="00D33281"/>
    <w:rsid w:val="00D34210"/>
    <w:rsid w:val="00D42DB3"/>
    <w:rsid w:val="00D464E1"/>
    <w:rsid w:val="00D54D7F"/>
    <w:rsid w:val="00D6579E"/>
    <w:rsid w:val="00D65F07"/>
    <w:rsid w:val="00D704F3"/>
    <w:rsid w:val="00D82D1E"/>
    <w:rsid w:val="00D92BB7"/>
    <w:rsid w:val="00D93BDD"/>
    <w:rsid w:val="00DB1632"/>
    <w:rsid w:val="00DB577A"/>
    <w:rsid w:val="00DC2B87"/>
    <w:rsid w:val="00DC64B4"/>
    <w:rsid w:val="00DC76D2"/>
    <w:rsid w:val="00DD271F"/>
    <w:rsid w:val="00DD30ED"/>
    <w:rsid w:val="00DE34B8"/>
    <w:rsid w:val="00DF03A7"/>
    <w:rsid w:val="00E00548"/>
    <w:rsid w:val="00E03670"/>
    <w:rsid w:val="00E05D9F"/>
    <w:rsid w:val="00E2137B"/>
    <w:rsid w:val="00E34FC0"/>
    <w:rsid w:val="00E40C08"/>
    <w:rsid w:val="00E44769"/>
    <w:rsid w:val="00E64C21"/>
    <w:rsid w:val="00E65E21"/>
    <w:rsid w:val="00E66F64"/>
    <w:rsid w:val="00E67631"/>
    <w:rsid w:val="00E7798A"/>
    <w:rsid w:val="00E81656"/>
    <w:rsid w:val="00E84DC2"/>
    <w:rsid w:val="00E8524C"/>
    <w:rsid w:val="00EC24C6"/>
    <w:rsid w:val="00ED234D"/>
    <w:rsid w:val="00ED6172"/>
    <w:rsid w:val="00EE58B2"/>
    <w:rsid w:val="00EF2933"/>
    <w:rsid w:val="00EF699E"/>
    <w:rsid w:val="00F025E9"/>
    <w:rsid w:val="00F05146"/>
    <w:rsid w:val="00F1115D"/>
    <w:rsid w:val="00F25B18"/>
    <w:rsid w:val="00F27C4B"/>
    <w:rsid w:val="00F34C5D"/>
    <w:rsid w:val="00F3513C"/>
    <w:rsid w:val="00F36A5D"/>
    <w:rsid w:val="00F465C5"/>
    <w:rsid w:val="00F5180D"/>
    <w:rsid w:val="00F51B21"/>
    <w:rsid w:val="00F51D87"/>
    <w:rsid w:val="00F52274"/>
    <w:rsid w:val="00F52DA3"/>
    <w:rsid w:val="00F61295"/>
    <w:rsid w:val="00F8079E"/>
    <w:rsid w:val="00F82801"/>
    <w:rsid w:val="00F830CE"/>
    <w:rsid w:val="00F8455C"/>
    <w:rsid w:val="00F909F8"/>
    <w:rsid w:val="00F945EF"/>
    <w:rsid w:val="00FA24FC"/>
    <w:rsid w:val="00FB0BD8"/>
    <w:rsid w:val="00FB2688"/>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34" w:unhideWhenUsed="1"/>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34"/>
    <w:unhideWhenUsed/>
    <w:qFormat/>
    <w:rsid w:val="008332A4"/>
    <w:pPr>
      <w:ind w:left="720"/>
      <w:contextualSpacing/>
    </w:pPr>
  </w:style>
  <w:style w:type="paragraph" w:customStyle="1" w:styleId="Default">
    <w:name w:val="Default"/>
    <w:rsid w:val="00CE7133"/>
    <w:pPr>
      <w:autoSpaceDE w:val="0"/>
      <w:autoSpaceDN w:val="0"/>
      <w:adjustRightInd w:val="0"/>
    </w:pPr>
    <w:rPr>
      <w:rFonts w:ascii="Tahoma" w:hAnsi="Tahoma" w:cs="Tahoma"/>
      <w:color w:val="000000"/>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295482">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528571357">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653293651">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59842172">
      <w:bodyDiv w:val="1"/>
      <w:marLeft w:val="0"/>
      <w:marRight w:val="0"/>
      <w:marTop w:val="0"/>
      <w:marBottom w:val="0"/>
      <w:divBdr>
        <w:top w:val="none" w:sz="0" w:space="0" w:color="auto"/>
        <w:left w:val="none" w:sz="0" w:space="0" w:color="auto"/>
        <w:bottom w:val="none" w:sz="0" w:space="0" w:color="auto"/>
        <w:right w:val="none" w:sz="0" w:space="0" w:color="auto"/>
      </w:divBdr>
    </w:div>
    <w:div w:id="988629410">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http://www.kgpsrinagar.edu.in." TargetMode="External"/><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286</Words>
  <Characters>1636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kgp srinagar</dc:creator>
  <cp:lastModifiedBy>wajahat .</cp:lastModifiedBy>
  <cp:revision>10</cp:revision>
  <cp:lastPrinted>2026-07-11T05:48:00Z</cp:lastPrinted>
  <dcterms:created xsi:type="dcterms:W3CDTF">2026-07-11T05:35:00Z</dcterms:created>
  <dcterms:modified xsi:type="dcterms:W3CDTF">2026-07-11T07:09:00Z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