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C4765" w14:textId="77777777" w:rsidR="00F2771E" w:rsidRPr="00F2771E" w:rsidRDefault="00F2771E" w:rsidP="00F2771E">
      <w:pPr>
        <w:spacing w:after="0" w:line="240" w:lineRule="auto"/>
        <w:jc w:val="both"/>
        <w:rPr>
          <w:rFonts w:ascii="Tahoma" w:hAnsi="Tahoma" w:cs="Tahoma"/>
          <w:sz w:val="26"/>
          <w:szCs w:val="26"/>
        </w:rPr>
      </w:pPr>
    </w:p>
    <w:p w14:paraId="68A51D2E" w14:textId="33DEAA99" w:rsidR="00F2771E" w:rsidRDefault="00F2771E" w:rsidP="00F2771E">
      <w:pPr>
        <w:spacing w:after="0" w:line="240" w:lineRule="auto"/>
        <w:jc w:val="both"/>
        <w:rPr>
          <w:rFonts w:ascii="Tahoma" w:hAnsi="Tahoma" w:cs="Tahoma"/>
          <w:sz w:val="26"/>
          <w:szCs w:val="26"/>
        </w:rPr>
      </w:pPr>
    </w:p>
    <w:p w14:paraId="00436CBA" w14:textId="77777777" w:rsidR="00F2771E" w:rsidRPr="00F2771E" w:rsidRDefault="00F2771E" w:rsidP="00F2771E">
      <w:pPr>
        <w:spacing w:after="0" w:line="240" w:lineRule="auto"/>
        <w:jc w:val="both"/>
        <w:rPr>
          <w:rFonts w:ascii="Tahoma" w:hAnsi="Tahoma" w:cs="Tahoma"/>
          <w:sz w:val="26"/>
          <w:szCs w:val="26"/>
        </w:rPr>
      </w:pPr>
    </w:p>
    <w:p w14:paraId="2CDE88AB" w14:textId="5B370419" w:rsidR="006260F5" w:rsidRPr="00F2771E" w:rsidRDefault="006260F5" w:rsidP="00F00037">
      <w:pPr>
        <w:spacing w:after="0" w:line="276" w:lineRule="auto"/>
        <w:jc w:val="both"/>
        <w:rPr>
          <w:rFonts w:ascii="Tahoma" w:hAnsi="Tahoma" w:cs="Tahoma"/>
          <w:sz w:val="26"/>
          <w:szCs w:val="26"/>
        </w:rPr>
      </w:pPr>
      <w:r w:rsidRPr="00F2771E">
        <w:rPr>
          <w:rFonts w:ascii="Tahoma" w:hAnsi="Tahoma" w:cs="Tahoma"/>
          <w:sz w:val="26"/>
          <w:szCs w:val="26"/>
        </w:rPr>
        <w:t xml:space="preserve">The Principal,                                                                                                         </w:t>
      </w:r>
    </w:p>
    <w:p w14:paraId="104EFB17" w14:textId="3368B077" w:rsidR="006260F5" w:rsidRPr="00F2771E" w:rsidRDefault="006260F5" w:rsidP="00F00037">
      <w:pPr>
        <w:spacing w:after="0" w:line="276" w:lineRule="auto"/>
        <w:jc w:val="both"/>
        <w:rPr>
          <w:rFonts w:ascii="Tahoma" w:hAnsi="Tahoma" w:cs="Tahoma"/>
          <w:sz w:val="26"/>
          <w:szCs w:val="26"/>
        </w:rPr>
      </w:pPr>
      <w:r w:rsidRPr="00F2771E">
        <w:rPr>
          <w:rFonts w:ascii="Tahoma" w:hAnsi="Tahoma" w:cs="Tahoma"/>
          <w:sz w:val="26"/>
          <w:szCs w:val="26"/>
        </w:rPr>
        <w:t xml:space="preserve">Kashmir Govt.Polytechnic College, </w:t>
      </w:r>
    </w:p>
    <w:p w14:paraId="40C0A514" w14:textId="42AB934B" w:rsidR="00F2771E" w:rsidRDefault="006260F5" w:rsidP="00F00037">
      <w:pPr>
        <w:spacing w:after="0" w:line="276" w:lineRule="auto"/>
        <w:jc w:val="both"/>
        <w:rPr>
          <w:rFonts w:ascii="Tahoma" w:hAnsi="Tahoma" w:cs="Tahoma"/>
          <w:sz w:val="26"/>
          <w:szCs w:val="26"/>
        </w:rPr>
      </w:pPr>
      <w:r w:rsidRPr="00F2771E">
        <w:rPr>
          <w:rFonts w:ascii="Tahoma" w:hAnsi="Tahoma" w:cs="Tahoma"/>
          <w:sz w:val="26"/>
          <w:szCs w:val="26"/>
        </w:rPr>
        <w:t>Srinagar</w:t>
      </w:r>
      <w:r w:rsidR="00077FF0" w:rsidRPr="00F2771E">
        <w:rPr>
          <w:rFonts w:ascii="Tahoma" w:hAnsi="Tahoma" w:cs="Tahoma"/>
          <w:sz w:val="26"/>
          <w:szCs w:val="26"/>
        </w:rPr>
        <w:t>.</w:t>
      </w:r>
    </w:p>
    <w:p w14:paraId="58C00A89" w14:textId="77777777" w:rsidR="00F00037" w:rsidRPr="00F2771E" w:rsidRDefault="00F00037" w:rsidP="00F00037">
      <w:pPr>
        <w:spacing w:after="0" w:line="276" w:lineRule="auto"/>
        <w:jc w:val="both"/>
        <w:rPr>
          <w:rFonts w:ascii="Tahoma" w:hAnsi="Tahoma" w:cs="Tahoma"/>
          <w:sz w:val="26"/>
          <w:szCs w:val="26"/>
        </w:rPr>
      </w:pPr>
    </w:p>
    <w:p w14:paraId="464A7395" w14:textId="7E0B292D" w:rsidR="00F00037" w:rsidRPr="00F00037" w:rsidRDefault="00F00037" w:rsidP="00F00037">
      <w:pPr>
        <w:jc w:val="both"/>
        <w:rPr>
          <w:rFonts w:ascii="Tahoma" w:hAnsi="Tahoma" w:cs="Tahoma"/>
          <w:b/>
          <w:bCs/>
          <w:sz w:val="26"/>
          <w:szCs w:val="26"/>
        </w:rPr>
      </w:pPr>
      <w:r w:rsidRPr="00F00037">
        <w:rPr>
          <w:rFonts w:ascii="Tahoma" w:hAnsi="Tahoma" w:cs="Tahoma"/>
          <w:b/>
          <w:bCs/>
          <w:sz w:val="26"/>
          <w:szCs w:val="26"/>
        </w:rPr>
        <w:t>Subject: Requisition for Procurement of 6 Nos. Teapoys for the Auditorium</w:t>
      </w:r>
      <w:r>
        <w:rPr>
          <w:rFonts w:ascii="Tahoma" w:hAnsi="Tahoma" w:cs="Tahoma"/>
          <w:b/>
          <w:bCs/>
          <w:sz w:val="26"/>
          <w:szCs w:val="26"/>
        </w:rPr>
        <w:t xml:space="preserve"> of this Institution.</w:t>
      </w:r>
    </w:p>
    <w:p w14:paraId="3140E921" w14:textId="5A6117FD" w:rsidR="00F00037" w:rsidRPr="00F00037" w:rsidRDefault="00F00037" w:rsidP="00F00037">
      <w:pPr>
        <w:jc w:val="both"/>
        <w:rPr>
          <w:rFonts w:ascii="Tahoma" w:hAnsi="Tahoma" w:cs="Tahoma"/>
          <w:sz w:val="26"/>
          <w:szCs w:val="26"/>
        </w:rPr>
      </w:pPr>
      <w:r w:rsidRPr="00F00037">
        <w:rPr>
          <w:rFonts w:ascii="Tahoma" w:hAnsi="Tahoma" w:cs="Tahoma"/>
          <w:sz w:val="26"/>
          <w:szCs w:val="26"/>
        </w:rPr>
        <w:t>Madam,</w:t>
      </w:r>
    </w:p>
    <w:p w14:paraId="223C7434" w14:textId="0A8C3848" w:rsidR="00F00037" w:rsidRPr="00F00037" w:rsidRDefault="00F00037" w:rsidP="00F00037">
      <w:pPr>
        <w:jc w:val="both"/>
        <w:rPr>
          <w:rFonts w:ascii="Tahoma" w:hAnsi="Tahoma" w:cs="Tahoma"/>
          <w:sz w:val="26"/>
          <w:szCs w:val="26"/>
        </w:rPr>
      </w:pPr>
      <w:r w:rsidRPr="00F00037">
        <w:rPr>
          <w:rFonts w:ascii="Tahoma" w:hAnsi="Tahoma" w:cs="Tahoma"/>
          <w:sz w:val="26"/>
          <w:szCs w:val="26"/>
        </w:rPr>
        <w:t xml:space="preserve">I, the undersigned In-charge Auditorium / Training &amp; Placement Officer (TPO), </w:t>
      </w:r>
      <w:r>
        <w:rPr>
          <w:rFonts w:ascii="Tahoma" w:hAnsi="Tahoma" w:cs="Tahoma"/>
          <w:sz w:val="26"/>
          <w:szCs w:val="26"/>
        </w:rPr>
        <w:t xml:space="preserve">of this institution, </w:t>
      </w:r>
      <w:r w:rsidRPr="00F00037">
        <w:rPr>
          <w:rFonts w:ascii="Tahoma" w:hAnsi="Tahoma" w:cs="Tahoma"/>
          <w:sz w:val="26"/>
          <w:szCs w:val="26"/>
        </w:rPr>
        <w:t>would like to bring to your kind notice that there is an urgent requirement for the procurement of teapoys for use in the College Auditorium.</w:t>
      </w:r>
    </w:p>
    <w:p w14:paraId="7892433F" w14:textId="00F7804E" w:rsidR="00F00037" w:rsidRDefault="00F00037" w:rsidP="00F00037">
      <w:pPr>
        <w:jc w:val="both"/>
        <w:rPr>
          <w:rFonts w:ascii="Tahoma" w:hAnsi="Tahoma" w:cs="Tahoma"/>
          <w:sz w:val="26"/>
          <w:szCs w:val="26"/>
        </w:rPr>
      </w:pPr>
      <w:r w:rsidRPr="00F00037">
        <w:rPr>
          <w:rFonts w:ascii="Tahoma" w:hAnsi="Tahoma" w:cs="Tahoma"/>
          <w:sz w:val="26"/>
          <w:szCs w:val="26"/>
        </w:rPr>
        <w:t>The auditorium</w:t>
      </w:r>
      <w:r>
        <w:rPr>
          <w:rFonts w:ascii="Tahoma" w:hAnsi="Tahoma" w:cs="Tahoma"/>
          <w:sz w:val="26"/>
          <w:szCs w:val="26"/>
        </w:rPr>
        <w:t xml:space="preserve"> of this Institution </w:t>
      </w:r>
      <w:r w:rsidRPr="00F00037">
        <w:rPr>
          <w:rFonts w:ascii="Tahoma" w:hAnsi="Tahoma" w:cs="Tahoma"/>
          <w:sz w:val="26"/>
          <w:szCs w:val="26"/>
        </w:rPr>
        <w:t>is</w:t>
      </w:r>
      <w:r w:rsidRPr="00F00037">
        <w:rPr>
          <w:rFonts w:ascii="Tahoma" w:hAnsi="Tahoma" w:cs="Tahoma"/>
          <w:sz w:val="26"/>
          <w:szCs w:val="26"/>
        </w:rPr>
        <w:t xml:space="preserve"> frequently </w:t>
      </w:r>
      <w:r>
        <w:rPr>
          <w:rFonts w:ascii="Tahoma" w:hAnsi="Tahoma" w:cs="Tahoma"/>
          <w:sz w:val="26"/>
          <w:szCs w:val="26"/>
        </w:rPr>
        <w:t>utilised</w:t>
      </w:r>
      <w:r w:rsidRPr="00F00037">
        <w:rPr>
          <w:rFonts w:ascii="Tahoma" w:hAnsi="Tahoma" w:cs="Tahoma"/>
          <w:sz w:val="26"/>
          <w:szCs w:val="26"/>
        </w:rPr>
        <w:t xml:space="preserve"> for various important events such as seminars, workshops, placement drives,</w:t>
      </w:r>
      <w:r>
        <w:rPr>
          <w:rFonts w:ascii="Tahoma" w:hAnsi="Tahoma" w:cs="Tahoma"/>
          <w:sz w:val="26"/>
          <w:szCs w:val="26"/>
        </w:rPr>
        <w:t xml:space="preserve"> </w:t>
      </w:r>
      <w:r w:rsidRPr="00F00037">
        <w:rPr>
          <w:rFonts w:ascii="Tahoma" w:hAnsi="Tahoma" w:cs="Tahoma"/>
          <w:sz w:val="26"/>
          <w:szCs w:val="26"/>
        </w:rPr>
        <w:t xml:space="preserve">guest </w:t>
      </w:r>
      <w:r w:rsidRPr="00F00037">
        <w:rPr>
          <w:rFonts w:ascii="Tahoma" w:hAnsi="Tahoma" w:cs="Tahoma"/>
          <w:sz w:val="26"/>
          <w:szCs w:val="26"/>
        </w:rPr>
        <w:t>lectures, cultural</w:t>
      </w:r>
      <w:r w:rsidRPr="00F00037">
        <w:rPr>
          <w:rFonts w:ascii="Tahoma" w:hAnsi="Tahoma" w:cs="Tahoma"/>
          <w:sz w:val="26"/>
          <w:szCs w:val="26"/>
        </w:rPr>
        <w:t xml:space="preserve"> programmes and official meetings. During these events, chief guests, dignitaries, resource persons and members of the presiding panel are seated on the stage, and teapoys are essentially required for keeping water bottles, microphones, notepads and other accessories. At present, the auditorium does not have</w:t>
      </w:r>
      <w:r>
        <w:rPr>
          <w:rFonts w:ascii="Tahoma" w:hAnsi="Tahoma" w:cs="Tahoma"/>
          <w:sz w:val="26"/>
          <w:szCs w:val="26"/>
        </w:rPr>
        <w:t xml:space="preserve"> </w:t>
      </w:r>
      <w:r w:rsidRPr="00F00037">
        <w:rPr>
          <w:rFonts w:ascii="Tahoma" w:hAnsi="Tahoma" w:cs="Tahoma"/>
          <w:sz w:val="26"/>
          <w:szCs w:val="26"/>
        </w:rPr>
        <w:t xml:space="preserve">teapoys, which affects the dignity and smooth conduct of such </w:t>
      </w:r>
      <w:r w:rsidRPr="00F00037">
        <w:rPr>
          <w:rFonts w:ascii="Tahoma" w:hAnsi="Tahoma" w:cs="Tahoma"/>
          <w:sz w:val="26"/>
          <w:szCs w:val="26"/>
        </w:rPr>
        <w:t>programmes</w:t>
      </w:r>
      <w:r>
        <w:rPr>
          <w:rFonts w:ascii="Tahoma" w:hAnsi="Tahoma" w:cs="Tahoma"/>
          <w:sz w:val="26"/>
          <w:szCs w:val="26"/>
        </w:rPr>
        <w:t>.</w:t>
      </w:r>
      <w:r w:rsidRPr="00F00037">
        <w:rPr>
          <w:rFonts w:ascii="Tahoma" w:hAnsi="Tahoma" w:cs="Tahoma"/>
          <w:sz w:val="26"/>
          <w:szCs w:val="26"/>
        </w:rPr>
        <w:t xml:space="preserve"> We</w:t>
      </w:r>
      <w:r w:rsidRPr="00F00037">
        <w:rPr>
          <w:rFonts w:ascii="Tahoma" w:hAnsi="Tahoma" w:cs="Tahoma"/>
          <w:sz w:val="26"/>
          <w:szCs w:val="26"/>
        </w:rPr>
        <w:t xml:space="preserve"> </w:t>
      </w:r>
      <w:r>
        <w:rPr>
          <w:rFonts w:ascii="Tahoma" w:hAnsi="Tahoma" w:cs="Tahoma"/>
          <w:sz w:val="26"/>
          <w:szCs w:val="26"/>
        </w:rPr>
        <w:t xml:space="preserve">are in requirement of </w:t>
      </w:r>
      <w:r w:rsidRPr="00F00037">
        <w:rPr>
          <w:rFonts w:ascii="Tahoma" w:hAnsi="Tahoma" w:cs="Tahoma"/>
          <w:sz w:val="26"/>
          <w:szCs w:val="26"/>
        </w:rPr>
        <w:t>6</w:t>
      </w:r>
      <w:r>
        <w:rPr>
          <w:rFonts w:ascii="Tahoma" w:hAnsi="Tahoma" w:cs="Tahoma"/>
          <w:sz w:val="26"/>
          <w:szCs w:val="26"/>
        </w:rPr>
        <w:t xml:space="preserve"> No’s Teapoys for the Auditorium.</w:t>
      </w:r>
      <w:r w:rsidRPr="00F00037">
        <w:rPr>
          <w:rFonts w:ascii="Tahoma" w:hAnsi="Tahoma" w:cs="Tahoma"/>
          <w:sz w:val="26"/>
          <w:szCs w:val="26"/>
        </w:rPr>
        <w:t xml:space="preserve"> </w:t>
      </w:r>
    </w:p>
    <w:p w14:paraId="73D79361" w14:textId="38DA8E7D" w:rsidR="00F00037" w:rsidRDefault="00F00037" w:rsidP="00F00037">
      <w:pPr>
        <w:jc w:val="both"/>
        <w:rPr>
          <w:rFonts w:ascii="Tahoma" w:hAnsi="Tahoma" w:cs="Tahoma"/>
          <w:sz w:val="26"/>
          <w:szCs w:val="26"/>
        </w:rPr>
      </w:pPr>
      <w:r w:rsidRPr="00F00037">
        <w:rPr>
          <w:rFonts w:ascii="Tahoma" w:hAnsi="Tahoma" w:cs="Tahoma"/>
          <w:sz w:val="26"/>
          <w:szCs w:val="26"/>
        </w:rPr>
        <w:t xml:space="preserve">I therefore kindly request you to </w:t>
      </w:r>
      <w:r>
        <w:rPr>
          <w:rFonts w:ascii="Tahoma" w:hAnsi="Tahoma" w:cs="Tahoma"/>
          <w:sz w:val="26"/>
          <w:szCs w:val="26"/>
        </w:rPr>
        <w:t xml:space="preserve">provide directions </w:t>
      </w:r>
      <w:r w:rsidRPr="00F00037">
        <w:rPr>
          <w:rFonts w:ascii="Tahoma" w:hAnsi="Tahoma" w:cs="Tahoma"/>
          <w:sz w:val="26"/>
          <w:szCs w:val="26"/>
        </w:rPr>
        <w:t>for the procurement of the teapoys at the earliest so that the same can be made available well before the upcoming events.</w:t>
      </w:r>
    </w:p>
    <w:p w14:paraId="5ABC7161" w14:textId="77777777" w:rsidR="00F00037" w:rsidRDefault="00F00037" w:rsidP="00F00037">
      <w:pPr>
        <w:jc w:val="both"/>
        <w:rPr>
          <w:rFonts w:ascii="Tahoma" w:hAnsi="Tahoma" w:cs="Tahoma"/>
          <w:sz w:val="26"/>
          <w:szCs w:val="26"/>
        </w:rPr>
      </w:pPr>
    </w:p>
    <w:p w14:paraId="35830DFC" w14:textId="77777777" w:rsidR="00F00037" w:rsidRDefault="00F00037" w:rsidP="00F00037">
      <w:pPr>
        <w:jc w:val="both"/>
        <w:rPr>
          <w:rFonts w:ascii="Tahoma" w:hAnsi="Tahoma" w:cs="Tahoma"/>
          <w:sz w:val="26"/>
          <w:szCs w:val="26"/>
        </w:rPr>
      </w:pPr>
    </w:p>
    <w:p w14:paraId="755C7BE1" w14:textId="7809528F" w:rsidR="00F00037" w:rsidRPr="00F00037" w:rsidRDefault="00F00037" w:rsidP="00F00037">
      <w:pPr>
        <w:jc w:val="both"/>
        <w:rPr>
          <w:rFonts w:ascii="Tahoma" w:hAnsi="Tahoma" w:cs="Tahoma"/>
          <w:sz w:val="26"/>
          <w:szCs w:val="26"/>
        </w:rPr>
      </w:pPr>
      <w:r>
        <w:rPr>
          <w:rFonts w:ascii="Tahoma" w:hAnsi="Tahoma" w:cs="Tahoma"/>
          <w:sz w:val="26"/>
          <w:szCs w:val="26"/>
        </w:rPr>
        <w:t xml:space="preserve"> </w:t>
      </w:r>
    </w:p>
    <w:p w14:paraId="503013F9" w14:textId="02D4EC98" w:rsidR="00F00037" w:rsidRDefault="00F00037" w:rsidP="00F00037">
      <w:pPr>
        <w:jc w:val="both"/>
        <w:rPr>
          <w:rFonts w:ascii="Tahoma" w:hAnsi="Tahoma" w:cs="Tahoma"/>
          <w:sz w:val="26"/>
          <w:szCs w:val="26"/>
        </w:rPr>
      </w:pPr>
      <w:r w:rsidRPr="00F00037">
        <w:rPr>
          <w:rFonts w:ascii="Tahoma" w:hAnsi="Tahoma" w:cs="Tahoma"/>
          <w:sz w:val="26"/>
          <w:szCs w:val="26"/>
        </w:rPr>
        <w:t xml:space="preserve">                                                                          </w:t>
      </w:r>
      <w:r>
        <w:rPr>
          <w:rFonts w:ascii="Tahoma" w:hAnsi="Tahoma" w:cs="Tahoma"/>
          <w:sz w:val="26"/>
          <w:szCs w:val="26"/>
        </w:rPr>
        <w:t xml:space="preserve">    </w:t>
      </w:r>
      <w:r w:rsidRPr="00F00037">
        <w:rPr>
          <w:rFonts w:ascii="Tahoma" w:hAnsi="Tahoma" w:cs="Tahoma"/>
          <w:sz w:val="26"/>
          <w:szCs w:val="26"/>
        </w:rPr>
        <w:t xml:space="preserve"> Yours Faithfully</w:t>
      </w:r>
    </w:p>
    <w:p w14:paraId="493D147C" w14:textId="77777777" w:rsidR="00F00037" w:rsidRDefault="00F00037" w:rsidP="00F00037">
      <w:pPr>
        <w:jc w:val="both"/>
        <w:rPr>
          <w:rFonts w:ascii="Tahoma" w:hAnsi="Tahoma" w:cs="Tahoma"/>
          <w:sz w:val="26"/>
          <w:szCs w:val="26"/>
        </w:rPr>
      </w:pPr>
    </w:p>
    <w:p w14:paraId="5F7B2035" w14:textId="48767DF4" w:rsidR="00F00037" w:rsidRPr="00F00037" w:rsidRDefault="00F00037" w:rsidP="00F00037">
      <w:pPr>
        <w:spacing w:after="0" w:line="240" w:lineRule="auto"/>
        <w:jc w:val="both"/>
        <w:rPr>
          <w:rFonts w:ascii="Tahoma" w:hAnsi="Tahoma" w:cs="Tahoma"/>
          <w:sz w:val="26"/>
          <w:szCs w:val="26"/>
        </w:rPr>
      </w:pPr>
      <w:r>
        <w:rPr>
          <w:rFonts w:ascii="Tahoma" w:hAnsi="Tahoma" w:cs="Tahoma"/>
          <w:sz w:val="26"/>
          <w:szCs w:val="26"/>
        </w:rPr>
        <w:t xml:space="preserve">                                                                              Er.Mudasir Rashid</w:t>
      </w:r>
    </w:p>
    <w:p w14:paraId="0118E5ED" w14:textId="182038F1" w:rsidR="00F00037" w:rsidRPr="00F00037" w:rsidRDefault="00F00037" w:rsidP="00F00037">
      <w:pPr>
        <w:spacing w:after="0" w:line="240" w:lineRule="auto"/>
        <w:jc w:val="both"/>
        <w:rPr>
          <w:rFonts w:ascii="Tahoma" w:hAnsi="Tahoma" w:cs="Tahoma"/>
          <w:sz w:val="26"/>
          <w:szCs w:val="26"/>
        </w:rPr>
      </w:pPr>
      <w:r w:rsidRPr="00F00037">
        <w:rPr>
          <w:rFonts w:ascii="Tahoma" w:hAnsi="Tahoma" w:cs="Tahoma"/>
          <w:sz w:val="26"/>
          <w:szCs w:val="26"/>
        </w:rPr>
        <w:t xml:space="preserve">                                             </w:t>
      </w:r>
      <w:r>
        <w:rPr>
          <w:rFonts w:ascii="Tahoma" w:hAnsi="Tahoma" w:cs="Tahoma"/>
          <w:sz w:val="26"/>
          <w:szCs w:val="26"/>
        </w:rPr>
        <w:t xml:space="preserve">  </w:t>
      </w:r>
      <w:r w:rsidRPr="00F00037">
        <w:rPr>
          <w:rFonts w:ascii="Tahoma" w:hAnsi="Tahoma" w:cs="Tahoma"/>
          <w:sz w:val="26"/>
          <w:szCs w:val="26"/>
        </w:rPr>
        <w:t xml:space="preserve"> </w:t>
      </w:r>
      <w:r w:rsidRPr="00F00037">
        <w:rPr>
          <w:rFonts w:ascii="Tahoma" w:hAnsi="Tahoma" w:cs="Tahoma"/>
          <w:sz w:val="26"/>
          <w:szCs w:val="26"/>
        </w:rPr>
        <w:t xml:space="preserve">(In-charge Auditorium / Training &amp; Placement Officer) </w:t>
      </w:r>
    </w:p>
    <w:p w14:paraId="118F688C" w14:textId="57990591" w:rsidR="00F00037" w:rsidRPr="00F00037" w:rsidRDefault="00F00037" w:rsidP="00F00037">
      <w:pPr>
        <w:spacing w:after="0" w:line="240" w:lineRule="auto"/>
        <w:jc w:val="both"/>
        <w:rPr>
          <w:rFonts w:ascii="Tahoma" w:hAnsi="Tahoma" w:cs="Tahoma"/>
          <w:sz w:val="26"/>
          <w:szCs w:val="26"/>
        </w:rPr>
      </w:pPr>
      <w:r w:rsidRPr="00F00037">
        <w:rPr>
          <w:rFonts w:ascii="Tahoma" w:hAnsi="Tahoma" w:cs="Tahoma"/>
          <w:sz w:val="26"/>
          <w:szCs w:val="26"/>
        </w:rPr>
        <w:t xml:space="preserve">                                                      </w:t>
      </w:r>
      <w:r>
        <w:rPr>
          <w:rFonts w:ascii="Tahoma" w:hAnsi="Tahoma" w:cs="Tahoma"/>
          <w:sz w:val="26"/>
          <w:szCs w:val="26"/>
        </w:rPr>
        <w:t xml:space="preserve">   </w:t>
      </w:r>
      <w:r w:rsidRPr="00F00037">
        <w:rPr>
          <w:rFonts w:ascii="Tahoma" w:hAnsi="Tahoma" w:cs="Tahoma"/>
          <w:sz w:val="26"/>
          <w:szCs w:val="26"/>
        </w:rPr>
        <w:t xml:space="preserve">  </w:t>
      </w:r>
      <w:r w:rsidRPr="00F00037">
        <w:rPr>
          <w:rFonts w:ascii="Tahoma" w:hAnsi="Tahoma" w:cs="Tahoma"/>
          <w:sz w:val="26"/>
          <w:szCs w:val="26"/>
        </w:rPr>
        <w:t>Kashmir Government Polytechnic, Srinagar</w:t>
      </w:r>
    </w:p>
    <w:p w14:paraId="4A45C606" w14:textId="77777777" w:rsidR="004256F3" w:rsidRDefault="004256F3" w:rsidP="00F2771E">
      <w:pPr>
        <w:jc w:val="both"/>
        <w:rPr>
          <w:rFonts w:ascii="Tahoma" w:hAnsi="Tahoma" w:cs="Tahoma"/>
          <w:sz w:val="26"/>
          <w:szCs w:val="26"/>
        </w:rPr>
      </w:pPr>
    </w:p>
    <w:p w14:paraId="1F1B0638" w14:textId="6ACA4F8F" w:rsidR="00F2771E" w:rsidRDefault="00F2771E" w:rsidP="00F2771E">
      <w:pPr>
        <w:jc w:val="both"/>
        <w:rPr>
          <w:rFonts w:ascii="Tahoma" w:hAnsi="Tahoma" w:cs="Tahoma"/>
          <w:sz w:val="26"/>
          <w:szCs w:val="26"/>
        </w:rPr>
      </w:pPr>
    </w:p>
    <w:p w14:paraId="6E5B0A25" w14:textId="77777777" w:rsidR="00F2771E" w:rsidRPr="00F2771E" w:rsidRDefault="00F2771E" w:rsidP="00F2771E">
      <w:pPr>
        <w:jc w:val="both"/>
        <w:rPr>
          <w:rFonts w:ascii="Tahoma" w:hAnsi="Tahoma" w:cs="Tahoma"/>
          <w:sz w:val="26"/>
          <w:szCs w:val="26"/>
        </w:rPr>
      </w:pPr>
    </w:p>
    <w:p w14:paraId="2A1B345B" w14:textId="77777777" w:rsidR="00E81F88" w:rsidRPr="00F2771E" w:rsidRDefault="00E81F88" w:rsidP="00F2771E">
      <w:pPr>
        <w:spacing w:after="0" w:line="240" w:lineRule="auto"/>
        <w:jc w:val="both"/>
        <w:rPr>
          <w:rFonts w:ascii="Tahoma" w:hAnsi="Tahoma" w:cs="Tahoma"/>
          <w:sz w:val="26"/>
          <w:szCs w:val="26"/>
        </w:rPr>
      </w:pPr>
    </w:p>
    <w:p w14:paraId="00FC4311" w14:textId="7A537B53" w:rsidR="006260F5" w:rsidRPr="00F2771E" w:rsidRDefault="006260F5" w:rsidP="00F2771E">
      <w:pPr>
        <w:spacing w:after="0" w:line="240" w:lineRule="auto"/>
        <w:jc w:val="both"/>
        <w:rPr>
          <w:sz w:val="26"/>
          <w:szCs w:val="26"/>
        </w:rPr>
      </w:pPr>
      <w:r w:rsidRPr="00F2771E">
        <w:rPr>
          <w:rFonts w:ascii="Tahoma" w:hAnsi="Tahoma" w:cs="Tahoma"/>
          <w:sz w:val="26"/>
          <w:szCs w:val="26"/>
        </w:rPr>
        <w:t xml:space="preserve">                                                                                     </w:t>
      </w:r>
    </w:p>
    <w:p w14:paraId="3B11FF0B" w14:textId="77777777" w:rsidR="000527A0" w:rsidRPr="00F2771E" w:rsidRDefault="000527A0" w:rsidP="00F2771E">
      <w:pPr>
        <w:jc w:val="both"/>
        <w:rPr>
          <w:sz w:val="26"/>
          <w:szCs w:val="26"/>
        </w:rPr>
      </w:pPr>
    </w:p>
    <w:sectPr w:rsidR="000527A0" w:rsidRPr="00F2771E" w:rsidSect="00B21EC7">
      <w:pgSz w:w="11906" w:h="16838"/>
      <w:pgMar w:top="0" w:right="707" w:bottom="1440" w:left="117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7540"/>
    <w:multiLevelType w:val="multilevel"/>
    <w:tmpl w:val="CE2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65076"/>
    <w:multiLevelType w:val="multilevel"/>
    <w:tmpl w:val="F984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5B0779"/>
    <w:multiLevelType w:val="hybridMultilevel"/>
    <w:tmpl w:val="D1E01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28819890">
    <w:abstractNumId w:val="1"/>
  </w:num>
  <w:num w:numId="2" w16cid:durableId="53355357">
    <w:abstractNumId w:val="2"/>
  </w:num>
  <w:num w:numId="3" w16cid:durableId="870848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EF9"/>
    <w:rsid w:val="0003484D"/>
    <w:rsid w:val="000527A0"/>
    <w:rsid w:val="00077FF0"/>
    <w:rsid w:val="000C6010"/>
    <w:rsid w:val="002B6FC9"/>
    <w:rsid w:val="002E3D89"/>
    <w:rsid w:val="00352D04"/>
    <w:rsid w:val="003A0C87"/>
    <w:rsid w:val="004256F3"/>
    <w:rsid w:val="004E5592"/>
    <w:rsid w:val="006260F5"/>
    <w:rsid w:val="006E03C8"/>
    <w:rsid w:val="00710466"/>
    <w:rsid w:val="00717EF9"/>
    <w:rsid w:val="00743E6E"/>
    <w:rsid w:val="00860A8E"/>
    <w:rsid w:val="00A86AEF"/>
    <w:rsid w:val="00B21D1F"/>
    <w:rsid w:val="00B21EC7"/>
    <w:rsid w:val="00B7707F"/>
    <w:rsid w:val="00BA4349"/>
    <w:rsid w:val="00BE7CF0"/>
    <w:rsid w:val="00C6348E"/>
    <w:rsid w:val="00D5086F"/>
    <w:rsid w:val="00DD3F55"/>
    <w:rsid w:val="00E81F88"/>
    <w:rsid w:val="00F00037"/>
    <w:rsid w:val="00F277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C9F02"/>
  <w15:chartTrackingRefBased/>
  <w15:docId w15:val="{D1C3B058-29EE-4CBD-A73A-A9A37931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E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E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E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E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E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E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E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E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E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E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EF9"/>
    <w:rPr>
      <w:rFonts w:eastAsiaTheme="majorEastAsia" w:cstheme="majorBidi"/>
      <w:color w:val="272727" w:themeColor="text1" w:themeTint="D8"/>
    </w:rPr>
  </w:style>
  <w:style w:type="paragraph" w:styleId="Title">
    <w:name w:val="Title"/>
    <w:basedOn w:val="Normal"/>
    <w:next w:val="Normal"/>
    <w:link w:val="TitleChar"/>
    <w:uiPriority w:val="10"/>
    <w:qFormat/>
    <w:rsid w:val="00717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EF9"/>
    <w:pPr>
      <w:spacing w:before="160"/>
      <w:jc w:val="center"/>
    </w:pPr>
    <w:rPr>
      <w:i/>
      <w:iCs/>
      <w:color w:val="404040" w:themeColor="text1" w:themeTint="BF"/>
    </w:rPr>
  </w:style>
  <w:style w:type="character" w:customStyle="1" w:styleId="QuoteChar">
    <w:name w:val="Quote Char"/>
    <w:basedOn w:val="DefaultParagraphFont"/>
    <w:link w:val="Quote"/>
    <w:uiPriority w:val="29"/>
    <w:rsid w:val="00717EF9"/>
    <w:rPr>
      <w:i/>
      <w:iCs/>
      <w:color w:val="404040" w:themeColor="text1" w:themeTint="BF"/>
    </w:rPr>
  </w:style>
  <w:style w:type="paragraph" w:styleId="ListParagraph">
    <w:name w:val="List Paragraph"/>
    <w:basedOn w:val="Normal"/>
    <w:uiPriority w:val="34"/>
    <w:qFormat/>
    <w:rsid w:val="00717EF9"/>
    <w:pPr>
      <w:ind w:left="720"/>
      <w:contextualSpacing/>
    </w:pPr>
  </w:style>
  <w:style w:type="character" w:styleId="IntenseEmphasis">
    <w:name w:val="Intense Emphasis"/>
    <w:basedOn w:val="DefaultParagraphFont"/>
    <w:uiPriority w:val="21"/>
    <w:qFormat/>
    <w:rsid w:val="00717EF9"/>
    <w:rPr>
      <w:i/>
      <w:iCs/>
      <w:color w:val="2F5496" w:themeColor="accent1" w:themeShade="BF"/>
    </w:rPr>
  </w:style>
  <w:style w:type="paragraph" w:styleId="IntenseQuote">
    <w:name w:val="Intense Quote"/>
    <w:basedOn w:val="Normal"/>
    <w:next w:val="Normal"/>
    <w:link w:val="IntenseQuoteChar"/>
    <w:uiPriority w:val="30"/>
    <w:qFormat/>
    <w:rsid w:val="00717E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EF9"/>
    <w:rPr>
      <w:i/>
      <w:iCs/>
      <w:color w:val="2F5496" w:themeColor="accent1" w:themeShade="BF"/>
    </w:rPr>
  </w:style>
  <w:style w:type="character" w:styleId="IntenseReference">
    <w:name w:val="Intense Reference"/>
    <w:basedOn w:val="DefaultParagraphFont"/>
    <w:uiPriority w:val="32"/>
    <w:qFormat/>
    <w:rsid w:val="00717EF9"/>
    <w:rPr>
      <w:b/>
      <w:bCs/>
      <w:smallCaps/>
      <w:color w:val="2F5496" w:themeColor="accent1" w:themeShade="BF"/>
      <w:spacing w:val="5"/>
    </w:rPr>
  </w:style>
  <w:style w:type="paragraph" w:styleId="NormalWeb">
    <w:name w:val="Normal (Web)"/>
    <w:basedOn w:val="Normal"/>
    <w:uiPriority w:val="99"/>
    <w:semiHidden/>
    <w:unhideWhenUsed/>
    <w:rsid w:val="00F2771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277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4060">
      <w:bodyDiv w:val="1"/>
      <w:marLeft w:val="0"/>
      <w:marRight w:val="0"/>
      <w:marTop w:val="0"/>
      <w:marBottom w:val="0"/>
      <w:divBdr>
        <w:top w:val="none" w:sz="0" w:space="0" w:color="auto"/>
        <w:left w:val="none" w:sz="0" w:space="0" w:color="auto"/>
        <w:bottom w:val="none" w:sz="0" w:space="0" w:color="auto"/>
        <w:right w:val="none" w:sz="0" w:space="0" w:color="auto"/>
      </w:divBdr>
    </w:div>
    <w:div w:id="61875534">
      <w:bodyDiv w:val="1"/>
      <w:marLeft w:val="0"/>
      <w:marRight w:val="0"/>
      <w:marTop w:val="0"/>
      <w:marBottom w:val="0"/>
      <w:divBdr>
        <w:top w:val="none" w:sz="0" w:space="0" w:color="auto"/>
        <w:left w:val="none" w:sz="0" w:space="0" w:color="auto"/>
        <w:bottom w:val="none" w:sz="0" w:space="0" w:color="auto"/>
        <w:right w:val="none" w:sz="0" w:space="0" w:color="auto"/>
      </w:divBdr>
    </w:div>
    <w:div w:id="359476287">
      <w:bodyDiv w:val="1"/>
      <w:marLeft w:val="0"/>
      <w:marRight w:val="0"/>
      <w:marTop w:val="0"/>
      <w:marBottom w:val="0"/>
      <w:divBdr>
        <w:top w:val="none" w:sz="0" w:space="0" w:color="auto"/>
        <w:left w:val="none" w:sz="0" w:space="0" w:color="auto"/>
        <w:bottom w:val="none" w:sz="0" w:space="0" w:color="auto"/>
        <w:right w:val="none" w:sz="0" w:space="0" w:color="auto"/>
      </w:divBdr>
    </w:div>
    <w:div w:id="414403796">
      <w:bodyDiv w:val="1"/>
      <w:marLeft w:val="0"/>
      <w:marRight w:val="0"/>
      <w:marTop w:val="0"/>
      <w:marBottom w:val="0"/>
      <w:divBdr>
        <w:top w:val="none" w:sz="0" w:space="0" w:color="auto"/>
        <w:left w:val="none" w:sz="0" w:space="0" w:color="auto"/>
        <w:bottom w:val="none" w:sz="0" w:space="0" w:color="auto"/>
        <w:right w:val="none" w:sz="0" w:space="0" w:color="auto"/>
      </w:divBdr>
    </w:div>
    <w:div w:id="600534252">
      <w:bodyDiv w:val="1"/>
      <w:marLeft w:val="0"/>
      <w:marRight w:val="0"/>
      <w:marTop w:val="0"/>
      <w:marBottom w:val="0"/>
      <w:divBdr>
        <w:top w:val="none" w:sz="0" w:space="0" w:color="auto"/>
        <w:left w:val="none" w:sz="0" w:space="0" w:color="auto"/>
        <w:bottom w:val="none" w:sz="0" w:space="0" w:color="auto"/>
        <w:right w:val="none" w:sz="0" w:space="0" w:color="auto"/>
      </w:divBdr>
    </w:div>
    <w:div w:id="660698571">
      <w:bodyDiv w:val="1"/>
      <w:marLeft w:val="0"/>
      <w:marRight w:val="0"/>
      <w:marTop w:val="0"/>
      <w:marBottom w:val="0"/>
      <w:divBdr>
        <w:top w:val="none" w:sz="0" w:space="0" w:color="auto"/>
        <w:left w:val="none" w:sz="0" w:space="0" w:color="auto"/>
        <w:bottom w:val="none" w:sz="0" w:space="0" w:color="auto"/>
        <w:right w:val="none" w:sz="0" w:space="0" w:color="auto"/>
      </w:divBdr>
    </w:div>
    <w:div w:id="712385593">
      <w:bodyDiv w:val="1"/>
      <w:marLeft w:val="0"/>
      <w:marRight w:val="0"/>
      <w:marTop w:val="0"/>
      <w:marBottom w:val="0"/>
      <w:divBdr>
        <w:top w:val="none" w:sz="0" w:space="0" w:color="auto"/>
        <w:left w:val="none" w:sz="0" w:space="0" w:color="auto"/>
        <w:bottom w:val="none" w:sz="0" w:space="0" w:color="auto"/>
        <w:right w:val="none" w:sz="0" w:space="0" w:color="auto"/>
      </w:divBdr>
    </w:div>
    <w:div w:id="1177420527">
      <w:bodyDiv w:val="1"/>
      <w:marLeft w:val="0"/>
      <w:marRight w:val="0"/>
      <w:marTop w:val="0"/>
      <w:marBottom w:val="0"/>
      <w:divBdr>
        <w:top w:val="none" w:sz="0" w:space="0" w:color="auto"/>
        <w:left w:val="none" w:sz="0" w:space="0" w:color="auto"/>
        <w:bottom w:val="none" w:sz="0" w:space="0" w:color="auto"/>
        <w:right w:val="none" w:sz="0" w:space="0" w:color="auto"/>
      </w:divBdr>
    </w:div>
    <w:div w:id="1211186443">
      <w:bodyDiv w:val="1"/>
      <w:marLeft w:val="0"/>
      <w:marRight w:val="0"/>
      <w:marTop w:val="0"/>
      <w:marBottom w:val="0"/>
      <w:divBdr>
        <w:top w:val="none" w:sz="0" w:space="0" w:color="auto"/>
        <w:left w:val="none" w:sz="0" w:space="0" w:color="auto"/>
        <w:bottom w:val="none" w:sz="0" w:space="0" w:color="auto"/>
        <w:right w:val="none" w:sz="0" w:space="0" w:color="auto"/>
      </w:divBdr>
    </w:div>
    <w:div w:id="1358382910">
      <w:bodyDiv w:val="1"/>
      <w:marLeft w:val="0"/>
      <w:marRight w:val="0"/>
      <w:marTop w:val="0"/>
      <w:marBottom w:val="0"/>
      <w:divBdr>
        <w:top w:val="none" w:sz="0" w:space="0" w:color="auto"/>
        <w:left w:val="none" w:sz="0" w:space="0" w:color="auto"/>
        <w:bottom w:val="none" w:sz="0" w:space="0" w:color="auto"/>
        <w:right w:val="none" w:sz="0" w:space="0" w:color="auto"/>
      </w:divBdr>
    </w:div>
    <w:div w:id="1429159620">
      <w:bodyDiv w:val="1"/>
      <w:marLeft w:val="0"/>
      <w:marRight w:val="0"/>
      <w:marTop w:val="0"/>
      <w:marBottom w:val="0"/>
      <w:divBdr>
        <w:top w:val="none" w:sz="0" w:space="0" w:color="auto"/>
        <w:left w:val="none" w:sz="0" w:space="0" w:color="auto"/>
        <w:bottom w:val="none" w:sz="0" w:space="0" w:color="auto"/>
        <w:right w:val="none" w:sz="0" w:space="0" w:color="auto"/>
      </w:divBdr>
    </w:div>
    <w:div w:id="1860386988">
      <w:bodyDiv w:val="1"/>
      <w:marLeft w:val="0"/>
      <w:marRight w:val="0"/>
      <w:marTop w:val="0"/>
      <w:marBottom w:val="0"/>
      <w:divBdr>
        <w:top w:val="none" w:sz="0" w:space="0" w:color="auto"/>
        <w:left w:val="none" w:sz="0" w:space="0" w:color="auto"/>
        <w:bottom w:val="none" w:sz="0" w:space="0" w:color="auto"/>
        <w:right w:val="none" w:sz="0" w:space="0" w:color="auto"/>
      </w:divBdr>
    </w:div>
    <w:div w:id="1867520695">
      <w:bodyDiv w:val="1"/>
      <w:marLeft w:val="0"/>
      <w:marRight w:val="0"/>
      <w:marTop w:val="0"/>
      <w:marBottom w:val="0"/>
      <w:divBdr>
        <w:top w:val="none" w:sz="0" w:space="0" w:color="auto"/>
        <w:left w:val="none" w:sz="0" w:space="0" w:color="auto"/>
        <w:bottom w:val="none" w:sz="0" w:space="0" w:color="auto"/>
        <w:right w:val="none" w:sz="0" w:space="0" w:color="auto"/>
      </w:divBdr>
    </w:div>
    <w:div w:id="1984263185">
      <w:bodyDiv w:val="1"/>
      <w:marLeft w:val="0"/>
      <w:marRight w:val="0"/>
      <w:marTop w:val="0"/>
      <w:marBottom w:val="0"/>
      <w:divBdr>
        <w:top w:val="none" w:sz="0" w:space="0" w:color="auto"/>
        <w:left w:val="none" w:sz="0" w:space="0" w:color="auto"/>
        <w:bottom w:val="none" w:sz="0" w:space="0" w:color="auto"/>
        <w:right w:val="none" w:sz="0" w:space="0" w:color="auto"/>
      </w:divBdr>
      <w:divsChild>
        <w:div w:id="40902401">
          <w:marLeft w:val="0"/>
          <w:marRight w:val="0"/>
          <w:marTop w:val="0"/>
          <w:marBottom w:val="0"/>
          <w:divBdr>
            <w:top w:val="none" w:sz="0" w:space="0" w:color="auto"/>
            <w:left w:val="none" w:sz="0" w:space="0" w:color="auto"/>
            <w:bottom w:val="none" w:sz="0" w:space="0" w:color="auto"/>
            <w:right w:val="none" w:sz="0" w:space="0" w:color="auto"/>
          </w:divBdr>
        </w:div>
        <w:div w:id="2048753231">
          <w:marLeft w:val="0"/>
          <w:marRight w:val="0"/>
          <w:marTop w:val="0"/>
          <w:marBottom w:val="0"/>
          <w:divBdr>
            <w:top w:val="none" w:sz="0" w:space="0" w:color="auto"/>
            <w:left w:val="none" w:sz="0" w:space="0" w:color="auto"/>
            <w:bottom w:val="none" w:sz="0" w:space="0" w:color="auto"/>
            <w:right w:val="none" w:sz="0" w:space="0" w:color="auto"/>
          </w:divBdr>
        </w:div>
        <w:div w:id="1160805721">
          <w:marLeft w:val="0"/>
          <w:marRight w:val="0"/>
          <w:marTop w:val="0"/>
          <w:marBottom w:val="0"/>
          <w:divBdr>
            <w:top w:val="none" w:sz="0" w:space="0" w:color="auto"/>
            <w:left w:val="none" w:sz="0" w:space="0" w:color="auto"/>
            <w:bottom w:val="none" w:sz="0" w:space="0" w:color="auto"/>
            <w:right w:val="none" w:sz="0" w:space="0" w:color="auto"/>
          </w:divBdr>
        </w:div>
        <w:div w:id="1681002955">
          <w:marLeft w:val="0"/>
          <w:marRight w:val="0"/>
          <w:marTop w:val="0"/>
          <w:marBottom w:val="0"/>
          <w:divBdr>
            <w:top w:val="none" w:sz="0" w:space="0" w:color="auto"/>
            <w:left w:val="none" w:sz="0" w:space="0" w:color="auto"/>
            <w:bottom w:val="none" w:sz="0" w:space="0" w:color="auto"/>
            <w:right w:val="none" w:sz="0" w:space="0" w:color="auto"/>
          </w:divBdr>
        </w:div>
        <w:div w:id="799808998">
          <w:marLeft w:val="0"/>
          <w:marRight w:val="0"/>
          <w:marTop w:val="0"/>
          <w:marBottom w:val="0"/>
          <w:divBdr>
            <w:top w:val="none" w:sz="0" w:space="0" w:color="auto"/>
            <w:left w:val="none" w:sz="0" w:space="0" w:color="auto"/>
            <w:bottom w:val="none" w:sz="0" w:space="0" w:color="auto"/>
            <w:right w:val="none" w:sz="0" w:space="0" w:color="auto"/>
          </w:divBdr>
        </w:div>
        <w:div w:id="159388388">
          <w:marLeft w:val="0"/>
          <w:marRight w:val="0"/>
          <w:marTop w:val="0"/>
          <w:marBottom w:val="0"/>
          <w:divBdr>
            <w:top w:val="none" w:sz="0" w:space="0" w:color="auto"/>
            <w:left w:val="none" w:sz="0" w:space="0" w:color="auto"/>
            <w:bottom w:val="none" w:sz="0" w:space="0" w:color="auto"/>
            <w:right w:val="none" w:sz="0" w:space="0" w:color="auto"/>
          </w:divBdr>
        </w:div>
        <w:div w:id="877358370">
          <w:marLeft w:val="0"/>
          <w:marRight w:val="0"/>
          <w:marTop w:val="0"/>
          <w:marBottom w:val="0"/>
          <w:divBdr>
            <w:top w:val="none" w:sz="0" w:space="0" w:color="auto"/>
            <w:left w:val="none" w:sz="0" w:space="0" w:color="auto"/>
            <w:bottom w:val="none" w:sz="0" w:space="0" w:color="auto"/>
            <w:right w:val="none" w:sz="0" w:space="0" w:color="auto"/>
          </w:divBdr>
        </w:div>
        <w:div w:id="1294405660">
          <w:marLeft w:val="0"/>
          <w:marRight w:val="0"/>
          <w:marTop w:val="0"/>
          <w:marBottom w:val="0"/>
          <w:divBdr>
            <w:top w:val="none" w:sz="0" w:space="0" w:color="auto"/>
            <w:left w:val="none" w:sz="0" w:space="0" w:color="auto"/>
            <w:bottom w:val="none" w:sz="0" w:space="0" w:color="auto"/>
            <w:right w:val="none" w:sz="0" w:space="0" w:color="auto"/>
          </w:divBdr>
        </w:div>
        <w:div w:id="478692165">
          <w:marLeft w:val="0"/>
          <w:marRight w:val="0"/>
          <w:marTop w:val="0"/>
          <w:marBottom w:val="0"/>
          <w:divBdr>
            <w:top w:val="none" w:sz="0" w:space="0" w:color="auto"/>
            <w:left w:val="none" w:sz="0" w:space="0" w:color="auto"/>
            <w:bottom w:val="none" w:sz="0" w:space="0" w:color="auto"/>
            <w:right w:val="none" w:sz="0" w:space="0" w:color="auto"/>
          </w:divBdr>
        </w:div>
        <w:div w:id="1247694746">
          <w:marLeft w:val="0"/>
          <w:marRight w:val="0"/>
          <w:marTop w:val="0"/>
          <w:marBottom w:val="0"/>
          <w:divBdr>
            <w:top w:val="none" w:sz="0" w:space="0" w:color="auto"/>
            <w:left w:val="none" w:sz="0" w:space="0" w:color="auto"/>
            <w:bottom w:val="none" w:sz="0" w:space="0" w:color="auto"/>
            <w:right w:val="none" w:sz="0" w:space="0" w:color="auto"/>
          </w:divBdr>
        </w:div>
        <w:div w:id="1934782374">
          <w:marLeft w:val="0"/>
          <w:marRight w:val="0"/>
          <w:marTop w:val="0"/>
          <w:marBottom w:val="0"/>
          <w:divBdr>
            <w:top w:val="none" w:sz="0" w:space="0" w:color="auto"/>
            <w:left w:val="none" w:sz="0" w:space="0" w:color="auto"/>
            <w:bottom w:val="none" w:sz="0" w:space="0" w:color="auto"/>
            <w:right w:val="none" w:sz="0" w:space="0" w:color="auto"/>
          </w:divBdr>
        </w:div>
        <w:div w:id="1570575924">
          <w:marLeft w:val="0"/>
          <w:marRight w:val="0"/>
          <w:marTop w:val="0"/>
          <w:marBottom w:val="0"/>
          <w:divBdr>
            <w:top w:val="none" w:sz="0" w:space="0" w:color="auto"/>
            <w:left w:val="none" w:sz="0" w:space="0" w:color="auto"/>
            <w:bottom w:val="none" w:sz="0" w:space="0" w:color="auto"/>
            <w:right w:val="none" w:sz="0" w:space="0" w:color="auto"/>
          </w:divBdr>
        </w:div>
        <w:div w:id="1152602455">
          <w:marLeft w:val="0"/>
          <w:marRight w:val="0"/>
          <w:marTop w:val="0"/>
          <w:marBottom w:val="0"/>
          <w:divBdr>
            <w:top w:val="none" w:sz="0" w:space="0" w:color="auto"/>
            <w:left w:val="none" w:sz="0" w:space="0" w:color="auto"/>
            <w:bottom w:val="none" w:sz="0" w:space="0" w:color="auto"/>
            <w:right w:val="none" w:sz="0" w:space="0" w:color="auto"/>
          </w:divBdr>
        </w:div>
        <w:div w:id="535657271">
          <w:marLeft w:val="0"/>
          <w:marRight w:val="0"/>
          <w:marTop w:val="0"/>
          <w:marBottom w:val="0"/>
          <w:divBdr>
            <w:top w:val="none" w:sz="0" w:space="0" w:color="auto"/>
            <w:left w:val="none" w:sz="0" w:space="0" w:color="auto"/>
            <w:bottom w:val="none" w:sz="0" w:space="0" w:color="auto"/>
            <w:right w:val="none" w:sz="0" w:space="0" w:color="auto"/>
          </w:divBdr>
        </w:div>
        <w:div w:id="488139501">
          <w:marLeft w:val="0"/>
          <w:marRight w:val="0"/>
          <w:marTop w:val="0"/>
          <w:marBottom w:val="0"/>
          <w:divBdr>
            <w:top w:val="none" w:sz="0" w:space="0" w:color="auto"/>
            <w:left w:val="none" w:sz="0" w:space="0" w:color="auto"/>
            <w:bottom w:val="none" w:sz="0" w:space="0" w:color="auto"/>
            <w:right w:val="none" w:sz="0" w:space="0" w:color="auto"/>
          </w:divBdr>
        </w:div>
        <w:div w:id="456067352">
          <w:marLeft w:val="0"/>
          <w:marRight w:val="0"/>
          <w:marTop w:val="0"/>
          <w:marBottom w:val="0"/>
          <w:divBdr>
            <w:top w:val="none" w:sz="0" w:space="0" w:color="auto"/>
            <w:left w:val="none" w:sz="0" w:space="0" w:color="auto"/>
            <w:bottom w:val="none" w:sz="0" w:space="0" w:color="auto"/>
            <w:right w:val="none" w:sz="0" w:space="0" w:color="auto"/>
          </w:divBdr>
        </w:div>
      </w:divsChild>
    </w:div>
    <w:div w:id="2094084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265</Words>
  <Characters>1517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Electronics</dc:creator>
  <cp:keywords/>
  <dc:description/>
  <cp:lastModifiedBy>wajahat .</cp:lastModifiedBy>
  <cp:revision>3</cp:revision>
  <cp:lastPrinted>2025-12-12T09:41:00Z</cp:lastPrinted>
  <dcterms:created xsi:type="dcterms:W3CDTF">2025-12-12T09:42:00Z</dcterms:created>
  <dcterms:modified xsi:type="dcterms:W3CDTF">2025-12-12T09:48:00Z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78ade583-f128-4ee3-bb5b-8cc652bad8bf</vt:lpwstr>
  </property>
</Properties>
</file>