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28BD" w14:textId="77777777" w:rsidR="00A81DEE" w:rsidRDefault="00721541" w:rsidP="00721541">
      <w:pPr>
        <w:ind w:left="284"/>
        <w:rPr>
          <w:rFonts w:ascii="Tahoma" w:hAnsi="Tahoma" w:cs="Tahoma"/>
          <w:color w:val="1F1F1F"/>
          <w:sz w:val="25"/>
          <w:szCs w:val="25"/>
        </w:rPr>
      </w:pPr>
      <w:r w:rsidRPr="00982597">
        <w:rPr>
          <w:rFonts w:ascii="Tahoma" w:hAnsi="Tahoma" w:cs="Tahoma"/>
          <w:color w:val="1F1F1F"/>
          <w:sz w:val="25"/>
          <w:szCs w:val="25"/>
        </w:rPr>
        <w:t xml:space="preserve">                       </w:t>
      </w:r>
      <w:r w:rsidR="00D8780F">
        <w:rPr>
          <w:rFonts w:ascii="Tahoma" w:hAnsi="Tahoma" w:cs="Tahoma"/>
          <w:color w:val="1F1F1F"/>
          <w:sz w:val="25"/>
          <w:szCs w:val="25"/>
        </w:rPr>
        <w:t xml:space="preserve"> </w:t>
      </w:r>
    </w:p>
    <w:p w14:paraId="6FC3C7A5" w14:textId="5D7D7ABE" w:rsidR="00721541" w:rsidRPr="00982597" w:rsidRDefault="00A81DEE" w:rsidP="00721541">
      <w:pPr>
        <w:ind w:left="284"/>
        <w:rPr>
          <w:rFonts w:ascii="Tahoma" w:hAnsi="Tahoma" w:cs="Tahoma"/>
          <w:b/>
          <w:bCs/>
          <w:color w:val="1F1F1F"/>
          <w:sz w:val="25"/>
          <w:szCs w:val="25"/>
        </w:rPr>
      </w:pPr>
      <w:r>
        <w:rPr>
          <w:rFonts w:ascii="Tahoma" w:hAnsi="Tahoma" w:cs="Tahoma"/>
          <w:color w:val="1F1F1F"/>
          <w:sz w:val="25"/>
          <w:szCs w:val="25"/>
        </w:rPr>
        <w:t xml:space="preserve">                        </w:t>
      </w:r>
      <w:r w:rsidR="005E671C">
        <w:rPr>
          <w:rFonts w:ascii="Tahoma" w:hAnsi="Tahoma" w:cs="Tahoma"/>
          <w:color w:val="1F1F1F"/>
          <w:sz w:val="25"/>
          <w:szCs w:val="25"/>
        </w:rPr>
        <w:t xml:space="preserve"> </w:t>
      </w:r>
      <w:r w:rsidR="00721541" w:rsidRPr="00982597">
        <w:rPr>
          <w:rFonts w:ascii="Tahoma" w:hAnsi="Tahoma" w:cs="Tahoma"/>
          <w:b/>
          <w:bCs/>
          <w:color w:val="1F1F1F"/>
          <w:sz w:val="25"/>
          <w:szCs w:val="25"/>
        </w:rPr>
        <w:t xml:space="preserve">Order No: </w:t>
      </w:r>
      <w:r w:rsidR="005E671C">
        <w:rPr>
          <w:rFonts w:ascii="Tahoma" w:hAnsi="Tahoma" w:cs="Tahoma"/>
          <w:b/>
          <w:bCs/>
          <w:color w:val="1F1F1F"/>
          <w:sz w:val="25"/>
          <w:szCs w:val="25"/>
        </w:rPr>
        <w:t xml:space="preserve">102 </w:t>
      </w:r>
      <w:r w:rsidR="00D8780F">
        <w:rPr>
          <w:rFonts w:ascii="Tahoma" w:hAnsi="Tahoma" w:cs="Tahoma"/>
          <w:b/>
          <w:bCs/>
          <w:color w:val="1F1F1F"/>
          <w:sz w:val="25"/>
          <w:szCs w:val="25"/>
        </w:rPr>
        <w:t>of</w:t>
      </w:r>
      <w:r w:rsidR="00721541" w:rsidRPr="00982597">
        <w:rPr>
          <w:rFonts w:ascii="Tahoma" w:hAnsi="Tahoma" w:cs="Tahoma"/>
          <w:b/>
          <w:bCs/>
          <w:color w:val="1F1F1F"/>
          <w:sz w:val="25"/>
          <w:szCs w:val="25"/>
        </w:rPr>
        <w:t xml:space="preserve"> 2025</w:t>
      </w:r>
    </w:p>
    <w:p w14:paraId="31DF22C0" w14:textId="31DAC5AF" w:rsidR="00040E94" w:rsidRDefault="00721541" w:rsidP="005E671C">
      <w:pPr>
        <w:ind w:left="284"/>
        <w:rPr>
          <w:rFonts w:ascii="Tahoma" w:hAnsi="Tahoma" w:cs="Tahoma"/>
          <w:b/>
          <w:bCs/>
          <w:color w:val="1F1F1F"/>
          <w:sz w:val="25"/>
          <w:szCs w:val="25"/>
        </w:rPr>
      </w:pPr>
      <w:r w:rsidRPr="00982597">
        <w:rPr>
          <w:rFonts w:ascii="Tahoma" w:hAnsi="Tahoma" w:cs="Tahoma"/>
          <w:b/>
          <w:bCs/>
          <w:color w:val="1F1F1F"/>
          <w:sz w:val="25"/>
          <w:szCs w:val="25"/>
        </w:rPr>
        <w:t xml:space="preserve">                  </w:t>
      </w:r>
      <w:r w:rsidR="00D8780F">
        <w:rPr>
          <w:rFonts w:ascii="Tahoma" w:hAnsi="Tahoma" w:cs="Tahoma"/>
          <w:b/>
          <w:bCs/>
          <w:color w:val="1F1F1F"/>
          <w:sz w:val="25"/>
          <w:szCs w:val="25"/>
        </w:rPr>
        <w:t xml:space="preserve">   </w:t>
      </w:r>
      <w:r w:rsidR="005E671C">
        <w:rPr>
          <w:rFonts w:ascii="Tahoma" w:hAnsi="Tahoma" w:cs="Tahoma"/>
          <w:b/>
          <w:bCs/>
          <w:color w:val="1F1F1F"/>
          <w:sz w:val="25"/>
          <w:szCs w:val="25"/>
        </w:rPr>
        <w:t xml:space="preserve"> </w:t>
      </w:r>
      <w:r w:rsidRPr="00982597">
        <w:rPr>
          <w:rFonts w:ascii="Tahoma" w:hAnsi="Tahoma" w:cs="Tahoma"/>
          <w:b/>
          <w:bCs/>
          <w:color w:val="1F1F1F"/>
          <w:sz w:val="25"/>
          <w:szCs w:val="25"/>
        </w:rPr>
        <w:t xml:space="preserve">Dated: </w:t>
      </w:r>
      <w:r w:rsidR="005E671C">
        <w:rPr>
          <w:rFonts w:ascii="Tahoma" w:hAnsi="Tahoma" w:cs="Tahoma"/>
          <w:b/>
          <w:bCs/>
          <w:color w:val="1F1F1F"/>
          <w:sz w:val="25"/>
          <w:szCs w:val="25"/>
        </w:rPr>
        <w:t>2</w:t>
      </w:r>
      <w:r w:rsidR="007323FA">
        <w:rPr>
          <w:rFonts w:ascii="Tahoma" w:hAnsi="Tahoma" w:cs="Tahoma"/>
          <w:b/>
          <w:bCs/>
          <w:color w:val="1F1F1F"/>
          <w:sz w:val="25"/>
          <w:szCs w:val="25"/>
        </w:rPr>
        <w:t>9</w:t>
      </w:r>
      <w:r w:rsidRPr="00982597">
        <w:rPr>
          <w:rFonts w:ascii="Tahoma" w:hAnsi="Tahoma" w:cs="Tahoma"/>
          <w:b/>
          <w:bCs/>
          <w:color w:val="1F1F1F"/>
          <w:sz w:val="25"/>
          <w:szCs w:val="25"/>
        </w:rPr>
        <w:t>-0</w:t>
      </w:r>
      <w:r w:rsidR="007323FA">
        <w:rPr>
          <w:rFonts w:ascii="Tahoma" w:hAnsi="Tahoma" w:cs="Tahoma"/>
          <w:b/>
          <w:bCs/>
          <w:color w:val="1F1F1F"/>
          <w:sz w:val="25"/>
          <w:szCs w:val="25"/>
        </w:rPr>
        <w:t>9</w:t>
      </w:r>
      <w:r w:rsidRPr="00982597">
        <w:rPr>
          <w:rFonts w:ascii="Tahoma" w:hAnsi="Tahoma" w:cs="Tahoma"/>
          <w:b/>
          <w:bCs/>
          <w:color w:val="1F1F1F"/>
          <w:sz w:val="25"/>
          <w:szCs w:val="25"/>
        </w:rPr>
        <w:t>-202</w:t>
      </w:r>
      <w:r w:rsidR="00982597">
        <w:rPr>
          <w:rFonts w:ascii="Tahoma" w:hAnsi="Tahoma" w:cs="Tahoma"/>
          <w:b/>
          <w:bCs/>
          <w:color w:val="1F1F1F"/>
          <w:sz w:val="25"/>
          <w:szCs w:val="25"/>
        </w:rPr>
        <w:t>5</w:t>
      </w:r>
    </w:p>
    <w:p w14:paraId="02F754BB" w14:textId="77777777" w:rsidR="005E671C" w:rsidRDefault="005E671C" w:rsidP="005E671C">
      <w:pPr>
        <w:ind w:left="284"/>
        <w:rPr>
          <w:rFonts w:ascii="Tahoma" w:hAnsi="Tahoma" w:cs="Tahoma"/>
          <w:b/>
          <w:bCs/>
          <w:color w:val="1F1F1F"/>
          <w:sz w:val="25"/>
          <w:szCs w:val="25"/>
        </w:rPr>
      </w:pPr>
    </w:p>
    <w:p w14:paraId="67FD925D" w14:textId="30DE8B50" w:rsidR="0026550F" w:rsidRDefault="005E671C" w:rsidP="0026550F">
      <w:pPr>
        <w:tabs>
          <w:tab w:val="left" w:pos="-90"/>
        </w:tabs>
        <w:ind w:left="450" w:hanging="900"/>
        <w:rPr>
          <w:rFonts w:ascii="Tahoma" w:hAnsi="Tahoma" w:cs="Tahoma"/>
          <w:b/>
          <w:bCs/>
          <w:color w:val="1F1F1F"/>
          <w:sz w:val="26"/>
          <w:szCs w:val="26"/>
        </w:rPr>
      </w:pPr>
      <w:r>
        <w:rPr>
          <w:rFonts w:ascii="Tahoma" w:hAnsi="Tahoma" w:cs="Tahoma"/>
          <w:b/>
          <w:bCs/>
          <w:color w:val="1F1F1F"/>
          <w:sz w:val="26"/>
          <w:szCs w:val="26"/>
        </w:rPr>
        <w:t xml:space="preserve"> </w:t>
      </w:r>
      <w:r w:rsidR="0026550F" w:rsidRPr="0026550F">
        <w:rPr>
          <w:rFonts w:ascii="Tahoma" w:hAnsi="Tahoma" w:cs="Tahoma"/>
          <w:b/>
          <w:bCs/>
          <w:color w:val="1F1F1F"/>
          <w:sz w:val="26"/>
          <w:szCs w:val="26"/>
        </w:rPr>
        <w:t>Subject: A</w:t>
      </w:r>
      <w:r w:rsidR="0026550F">
        <w:rPr>
          <w:rFonts w:ascii="Tahoma" w:hAnsi="Tahoma" w:cs="Tahoma"/>
          <w:b/>
          <w:bCs/>
          <w:color w:val="1F1F1F"/>
          <w:sz w:val="26"/>
          <w:szCs w:val="26"/>
        </w:rPr>
        <w:t xml:space="preserve">ssignment </w:t>
      </w:r>
      <w:r w:rsidR="0026550F" w:rsidRPr="0026550F">
        <w:rPr>
          <w:rFonts w:ascii="Tahoma" w:hAnsi="Tahoma" w:cs="Tahoma"/>
          <w:b/>
          <w:bCs/>
          <w:color w:val="1F1F1F"/>
          <w:sz w:val="26"/>
          <w:szCs w:val="26"/>
        </w:rPr>
        <w:t>of Store Incharges and Associated Responsibilities</w:t>
      </w:r>
      <w:r w:rsidR="0026550F">
        <w:rPr>
          <w:rFonts w:ascii="Tahoma" w:hAnsi="Tahoma" w:cs="Tahoma"/>
          <w:b/>
          <w:bCs/>
          <w:color w:val="1F1F1F"/>
          <w:sz w:val="26"/>
          <w:szCs w:val="26"/>
        </w:rPr>
        <w:t>.</w:t>
      </w:r>
    </w:p>
    <w:p w14:paraId="3A93E4E3" w14:textId="77777777" w:rsidR="0026550F" w:rsidRDefault="0026550F" w:rsidP="00040E94">
      <w:pPr>
        <w:ind w:left="270" w:hanging="824"/>
        <w:rPr>
          <w:rFonts w:ascii="Tahoma" w:hAnsi="Tahoma" w:cs="Tahoma"/>
          <w:b/>
          <w:bCs/>
          <w:color w:val="1F1F1F"/>
          <w:sz w:val="26"/>
          <w:szCs w:val="26"/>
        </w:rPr>
      </w:pPr>
    </w:p>
    <w:p w14:paraId="36607E69" w14:textId="1408B528" w:rsidR="0026550F" w:rsidRDefault="0026550F" w:rsidP="0026550F">
      <w:pPr>
        <w:spacing w:line="276" w:lineRule="auto"/>
        <w:ind w:left="-360" w:hanging="810"/>
        <w:jc w:val="both"/>
        <w:rPr>
          <w:rFonts w:ascii="Tahoma" w:hAnsi="Tahoma" w:cs="Tahoma"/>
          <w:color w:val="1F1F1F"/>
          <w:sz w:val="26"/>
          <w:szCs w:val="26"/>
        </w:rPr>
      </w:pPr>
      <w:r>
        <w:rPr>
          <w:rFonts w:ascii="Tahoma" w:hAnsi="Tahoma" w:cs="Tahoma"/>
          <w:b/>
          <w:bCs/>
          <w:color w:val="1F1F1F"/>
          <w:sz w:val="26"/>
          <w:szCs w:val="26"/>
        </w:rPr>
        <w:t xml:space="preserve">      </w:t>
      </w:r>
      <w:r w:rsidRPr="0026550F">
        <w:rPr>
          <w:rFonts w:ascii="Tahoma" w:hAnsi="Tahoma" w:cs="Tahoma"/>
          <w:color w:val="1F1F1F"/>
          <w:sz w:val="26"/>
          <w:szCs w:val="26"/>
        </w:rPr>
        <w:t>In supersession of all previous orders, it is hereby ordered that Ms. Saima Wani, Lecturer-I, Electrical Engineering, and Mr. Ra</w:t>
      </w:r>
      <w:r>
        <w:rPr>
          <w:rFonts w:ascii="Tahoma" w:hAnsi="Tahoma" w:cs="Tahoma"/>
          <w:color w:val="1F1F1F"/>
          <w:sz w:val="26"/>
          <w:szCs w:val="26"/>
        </w:rPr>
        <w:t>i</w:t>
      </w:r>
      <w:r w:rsidRPr="0026550F">
        <w:rPr>
          <w:rFonts w:ascii="Tahoma" w:hAnsi="Tahoma" w:cs="Tahoma"/>
          <w:color w:val="1F1F1F"/>
          <w:sz w:val="26"/>
          <w:szCs w:val="26"/>
        </w:rPr>
        <w:t xml:space="preserve">es Ahmad Khan, Demonstrator, Mechanical Engineering, are appointed as Incharges for the Store of </w:t>
      </w:r>
      <w:r>
        <w:rPr>
          <w:rFonts w:ascii="Tahoma" w:hAnsi="Tahoma" w:cs="Tahoma"/>
          <w:color w:val="1F1F1F"/>
          <w:sz w:val="26"/>
          <w:szCs w:val="26"/>
        </w:rPr>
        <w:t xml:space="preserve">this institution </w:t>
      </w:r>
      <w:r w:rsidRPr="0026550F">
        <w:rPr>
          <w:rFonts w:ascii="Tahoma" w:hAnsi="Tahoma" w:cs="Tahoma"/>
          <w:color w:val="1F1F1F"/>
          <w:sz w:val="26"/>
          <w:szCs w:val="26"/>
        </w:rPr>
        <w:t>effective immediately.</w:t>
      </w:r>
    </w:p>
    <w:p w14:paraId="12B11CB1" w14:textId="77777777" w:rsidR="0026550F" w:rsidRDefault="0026550F" w:rsidP="0026550F">
      <w:pPr>
        <w:spacing w:line="276" w:lineRule="auto"/>
        <w:ind w:left="-360" w:hanging="810"/>
        <w:jc w:val="both"/>
        <w:rPr>
          <w:rFonts w:ascii="Tahoma" w:hAnsi="Tahoma" w:cs="Tahoma"/>
          <w:color w:val="1F1F1F"/>
          <w:sz w:val="26"/>
          <w:szCs w:val="26"/>
        </w:rPr>
      </w:pPr>
      <w:r>
        <w:rPr>
          <w:rFonts w:ascii="Tahoma" w:hAnsi="Tahoma" w:cs="Tahoma"/>
          <w:color w:val="1F1F1F"/>
          <w:sz w:val="26"/>
          <w:szCs w:val="26"/>
        </w:rPr>
        <w:t xml:space="preserve">       </w:t>
      </w:r>
      <w:r w:rsidRPr="0026550F">
        <w:rPr>
          <w:rFonts w:ascii="Tahoma" w:hAnsi="Tahoma" w:cs="Tahoma"/>
          <w:color w:val="1F1F1F"/>
          <w:sz w:val="26"/>
          <w:szCs w:val="26"/>
        </w:rPr>
        <w:t xml:space="preserve">Mr. Arif </w:t>
      </w:r>
      <w:r>
        <w:rPr>
          <w:rFonts w:ascii="Tahoma" w:hAnsi="Tahoma" w:cs="Tahoma"/>
          <w:color w:val="1F1F1F"/>
          <w:sz w:val="26"/>
          <w:szCs w:val="26"/>
        </w:rPr>
        <w:t xml:space="preserve">Ali </w:t>
      </w:r>
      <w:r w:rsidRPr="0026550F">
        <w:rPr>
          <w:rFonts w:ascii="Tahoma" w:hAnsi="Tahoma" w:cs="Tahoma"/>
          <w:color w:val="1F1F1F"/>
          <w:sz w:val="26"/>
          <w:szCs w:val="26"/>
        </w:rPr>
        <w:t>Zargar, Workshop Assistant, and Mr. Manish Kumar, Multi-Tasking Staff (MTS), shall assist the Store Incharges in all store-related activities.</w:t>
      </w:r>
    </w:p>
    <w:p w14:paraId="608D5897" w14:textId="77777777" w:rsidR="0026550F" w:rsidRDefault="0026550F" w:rsidP="0026550F">
      <w:pPr>
        <w:spacing w:line="276" w:lineRule="auto"/>
        <w:ind w:left="-360" w:hanging="810"/>
        <w:jc w:val="both"/>
        <w:rPr>
          <w:rFonts w:ascii="Tahoma" w:hAnsi="Tahoma" w:cs="Tahoma"/>
          <w:color w:val="1F1F1F"/>
          <w:sz w:val="26"/>
          <w:szCs w:val="26"/>
        </w:rPr>
      </w:pPr>
      <w:r>
        <w:rPr>
          <w:rFonts w:ascii="Tahoma" w:hAnsi="Tahoma" w:cs="Tahoma"/>
          <w:color w:val="1F1F1F"/>
          <w:sz w:val="26"/>
          <w:szCs w:val="26"/>
        </w:rPr>
        <w:t xml:space="preserve">     </w:t>
      </w:r>
      <w:r w:rsidRPr="0026550F">
        <w:rPr>
          <w:rFonts w:ascii="Tahoma" w:hAnsi="Tahoma" w:cs="Tahoma"/>
          <w:color w:val="1F1F1F"/>
          <w:sz w:val="26"/>
          <w:szCs w:val="26"/>
        </w:rPr>
        <w:t xml:space="preserve"> </w:t>
      </w:r>
      <w:r>
        <w:rPr>
          <w:rFonts w:ascii="Tahoma" w:hAnsi="Tahoma" w:cs="Tahoma"/>
          <w:color w:val="1F1F1F"/>
          <w:sz w:val="26"/>
          <w:szCs w:val="26"/>
        </w:rPr>
        <w:t xml:space="preserve"> </w:t>
      </w:r>
      <w:r w:rsidRPr="0026550F">
        <w:rPr>
          <w:rFonts w:ascii="Tahoma" w:hAnsi="Tahoma" w:cs="Tahoma"/>
          <w:color w:val="1F1F1F"/>
          <w:sz w:val="26"/>
          <w:szCs w:val="26"/>
        </w:rPr>
        <w:t>The Incharges are directed to verify and maintain the inventory, ensure compliance with all store management rules, and maintain comprehensive documentation for all purchases, including requisitions, procurement documents, invoices, indents, and other allied records, ensuring their availability for inspection.</w:t>
      </w:r>
    </w:p>
    <w:p w14:paraId="228B7393" w14:textId="432AB6D5" w:rsidR="0026550F" w:rsidRDefault="0026550F" w:rsidP="0026550F">
      <w:pPr>
        <w:spacing w:line="276" w:lineRule="auto"/>
        <w:ind w:left="-360" w:hanging="810"/>
        <w:jc w:val="both"/>
        <w:rPr>
          <w:rFonts w:ascii="Tahoma" w:hAnsi="Tahoma" w:cs="Tahoma"/>
          <w:color w:val="1F1F1F"/>
          <w:sz w:val="26"/>
          <w:szCs w:val="26"/>
        </w:rPr>
      </w:pPr>
      <w:r>
        <w:rPr>
          <w:rFonts w:ascii="Tahoma" w:hAnsi="Tahoma" w:cs="Tahoma"/>
          <w:color w:val="1F1F1F"/>
          <w:sz w:val="26"/>
          <w:szCs w:val="26"/>
        </w:rPr>
        <w:t xml:space="preserve">      </w:t>
      </w:r>
      <w:r w:rsidRPr="0026550F">
        <w:rPr>
          <w:rFonts w:ascii="Tahoma" w:hAnsi="Tahoma" w:cs="Tahoma"/>
          <w:color w:val="1F1F1F"/>
          <w:sz w:val="26"/>
          <w:szCs w:val="26"/>
        </w:rPr>
        <w:t xml:space="preserve"> As previously directed, Ms. Shaziya Ali, Lecturer</w:t>
      </w:r>
      <w:r w:rsidR="004100BF">
        <w:rPr>
          <w:rFonts w:ascii="Tahoma" w:hAnsi="Tahoma" w:cs="Tahoma"/>
          <w:color w:val="1F1F1F"/>
          <w:sz w:val="26"/>
          <w:szCs w:val="26"/>
        </w:rPr>
        <w:t>(A/A)</w:t>
      </w:r>
      <w:r w:rsidRPr="0026550F">
        <w:rPr>
          <w:rFonts w:ascii="Tahoma" w:hAnsi="Tahoma" w:cs="Tahoma"/>
          <w:color w:val="1F1F1F"/>
          <w:sz w:val="26"/>
          <w:szCs w:val="26"/>
        </w:rPr>
        <w:t>, Computer Engineering, shall digitize the inventory details to ensure accurate and accessible records</w:t>
      </w:r>
      <w:r>
        <w:rPr>
          <w:rFonts w:ascii="Tahoma" w:hAnsi="Tahoma" w:cs="Tahoma"/>
          <w:color w:val="1F1F1F"/>
          <w:sz w:val="26"/>
          <w:szCs w:val="26"/>
        </w:rPr>
        <w:t xml:space="preserve"> under the supervision of the store incharges</w:t>
      </w:r>
      <w:r w:rsidRPr="0026550F">
        <w:rPr>
          <w:rFonts w:ascii="Tahoma" w:hAnsi="Tahoma" w:cs="Tahoma"/>
          <w:color w:val="1F1F1F"/>
          <w:sz w:val="26"/>
          <w:szCs w:val="26"/>
        </w:rPr>
        <w:t>.</w:t>
      </w:r>
    </w:p>
    <w:p w14:paraId="1EA4F260" w14:textId="7904BD62" w:rsidR="00982597" w:rsidRPr="0026550F" w:rsidRDefault="0026550F" w:rsidP="0026550F">
      <w:pPr>
        <w:spacing w:line="276" w:lineRule="auto"/>
        <w:ind w:left="-360" w:hanging="810"/>
        <w:jc w:val="both"/>
        <w:rPr>
          <w:rFonts w:ascii="Tahoma" w:hAnsi="Tahoma" w:cs="Tahoma"/>
          <w:color w:val="1F1F1F"/>
          <w:sz w:val="25"/>
          <w:szCs w:val="25"/>
        </w:rPr>
      </w:pPr>
      <w:r>
        <w:rPr>
          <w:rFonts w:ascii="Tahoma" w:hAnsi="Tahoma" w:cs="Tahoma"/>
          <w:color w:val="1F1F1F"/>
          <w:sz w:val="26"/>
          <w:szCs w:val="26"/>
        </w:rPr>
        <w:t xml:space="preserve">       </w:t>
      </w:r>
      <w:r w:rsidRPr="0026550F">
        <w:rPr>
          <w:rFonts w:ascii="Tahoma" w:hAnsi="Tahoma" w:cs="Tahoma"/>
          <w:color w:val="1F1F1F"/>
          <w:sz w:val="26"/>
          <w:szCs w:val="26"/>
        </w:rPr>
        <w:t xml:space="preserve">All concerned </w:t>
      </w:r>
      <w:r>
        <w:rPr>
          <w:rFonts w:ascii="Tahoma" w:hAnsi="Tahoma" w:cs="Tahoma"/>
          <w:color w:val="1F1F1F"/>
          <w:sz w:val="26"/>
          <w:szCs w:val="26"/>
        </w:rPr>
        <w:t>Officers/Officials</w:t>
      </w:r>
      <w:r w:rsidRPr="0026550F">
        <w:rPr>
          <w:rFonts w:ascii="Tahoma" w:hAnsi="Tahoma" w:cs="Tahoma"/>
          <w:color w:val="1F1F1F"/>
          <w:sz w:val="26"/>
          <w:szCs w:val="26"/>
        </w:rPr>
        <w:t xml:space="preserve"> are directed to comply with this order to ensure the smooth and efficient functioning of store operations. </w:t>
      </w:r>
    </w:p>
    <w:p w14:paraId="1BB1D0BA" w14:textId="35BDF3D8" w:rsidR="00982597" w:rsidRPr="0026550F" w:rsidRDefault="00982597" w:rsidP="0026550F">
      <w:pPr>
        <w:spacing w:line="276" w:lineRule="auto"/>
        <w:ind w:left="284" w:hanging="734"/>
        <w:jc w:val="both"/>
        <w:rPr>
          <w:rFonts w:ascii="Tahoma" w:hAnsi="Tahoma" w:cs="Tahoma"/>
          <w:color w:val="1F1F1F"/>
        </w:rPr>
      </w:pPr>
    </w:p>
    <w:p w14:paraId="21FF0B4D" w14:textId="36EF1096" w:rsidR="00982597" w:rsidRDefault="00982597" w:rsidP="00823018">
      <w:pPr>
        <w:spacing w:line="360" w:lineRule="auto"/>
        <w:jc w:val="both"/>
        <w:rPr>
          <w:rFonts w:ascii="Tahoma" w:hAnsi="Tahoma" w:cs="Tahoma"/>
          <w:color w:val="222222"/>
          <w:sz w:val="25"/>
          <w:szCs w:val="25"/>
          <w:lang w:eastAsia="en-US"/>
        </w:rPr>
      </w:pPr>
    </w:p>
    <w:p w14:paraId="416F2A60" w14:textId="0229C611" w:rsidR="00982597" w:rsidRPr="00982597" w:rsidRDefault="00D8780F" w:rsidP="00982597">
      <w:pPr>
        <w:spacing w:line="360" w:lineRule="auto"/>
        <w:ind w:left="-540"/>
        <w:jc w:val="both"/>
        <w:rPr>
          <w:rFonts w:ascii="Tahoma" w:hAnsi="Tahoma" w:cs="Tahoma"/>
          <w:color w:val="222222"/>
          <w:sz w:val="25"/>
          <w:szCs w:val="25"/>
          <w:lang w:eastAsia="en-US"/>
        </w:rPr>
      </w:pPr>
      <w:r>
        <w:rPr>
          <w:rFonts w:ascii="Tahoma" w:hAnsi="Tahoma" w:cs="Tahoma"/>
          <w:noProof/>
          <w:color w:val="222222"/>
          <w:sz w:val="25"/>
          <w:szCs w:val="25"/>
          <w:lang w:eastAsia="en-US"/>
        </w:rPr>
        <mc:AlternateContent>
          <mc:Choice Requires="wps">
            <w:drawing>
              <wp:anchor distT="0" distB="0" distL="114300" distR="114300" simplePos="0" relativeHeight="251659264" behindDoc="0" locked="0" layoutInCell="1" allowOverlap="1" wp14:anchorId="17A01AC6" wp14:editId="01D04C4C">
                <wp:simplePos x="0" y="0"/>
                <wp:positionH relativeFrom="column">
                  <wp:posOffset>-279400</wp:posOffset>
                </wp:positionH>
                <wp:positionV relativeFrom="paragraph">
                  <wp:posOffset>144145</wp:posOffset>
                </wp:positionV>
                <wp:extent cx="2178050" cy="554355"/>
                <wp:effectExtent l="0" t="0" r="0" b="0"/>
                <wp:wrapNone/>
                <wp:docPr id="11834048" name="Text Box 2"/>
                <wp:cNvGraphicFramePr/>
                <a:graphic xmlns:a="http://schemas.openxmlformats.org/drawingml/2006/main">
                  <a:graphicData uri="http://schemas.microsoft.com/office/word/2010/wordprocessingShape">
                    <wps:wsp>
                      <wps:cNvSpPr txBox="1"/>
                      <wps:spPr>
                        <a:xfrm>
                          <a:off x="0" y="0"/>
                          <a:ext cx="2178050" cy="554355"/>
                        </a:xfrm>
                        <a:prstGeom prst="rect">
                          <a:avLst/>
                        </a:prstGeom>
                        <a:noFill/>
                        <a:ln w="6350">
                          <a:noFill/>
                        </a:ln>
                      </wps:spPr>
                      <wps:txbx>
                        <w:txbxContent>
                          <w:p w14:paraId="26CB9CD2" w14:textId="62ECC05E" w:rsidR="00D8780F" w:rsidRPr="00377397" w:rsidRDefault="00D8780F" w:rsidP="00D8780F">
                            <w:pPr>
                              <w:shd w:val="clear" w:color="auto" w:fill="FFFFFF"/>
                              <w:ind w:left="-540"/>
                              <w:rPr>
                                <w:rFonts w:ascii="Tahoma" w:hAnsi="Tahoma" w:cs="Tahoma"/>
                                <w:color w:val="1F1F1F"/>
                                <w:sz w:val="24"/>
                                <w:szCs w:val="24"/>
                              </w:rPr>
                            </w:pPr>
                            <w:r>
                              <w:rPr>
                                <w:rFonts w:ascii="Tahoma" w:hAnsi="Tahoma" w:cs="Tahoma"/>
                                <w:color w:val="1F1F1F"/>
                                <w:sz w:val="24"/>
                                <w:szCs w:val="24"/>
                              </w:rPr>
                              <w:t xml:space="preserve">     </w:t>
                            </w:r>
                            <w:r w:rsidRPr="00377397">
                              <w:rPr>
                                <w:rFonts w:ascii="Tahoma" w:hAnsi="Tahoma" w:cs="Tahoma"/>
                                <w:color w:val="1F1F1F"/>
                                <w:sz w:val="24"/>
                                <w:szCs w:val="24"/>
                              </w:rPr>
                              <w:t>No: KGP/Estt/2025/</w:t>
                            </w:r>
                            <w:r w:rsidR="005E671C">
                              <w:rPr>
                                <w:rFonts w:ascii="Tahoma" w:hAnsi="Tahoma" w:cs="Tahoma"/>
                                <w:color w:val="1F1F1F"/>
                                <w:sz w:val="24"/>
                                <w:szCs w:val="24"/>
                              </w:rPr>
                              <w:t>1188</w:t>
                            </w:r>
                            <w:r>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6C4BDECE" w14:textId="43C4EACB" w:rsidR="00D8780F" w:rsidRDefault="00D8780F" w:rsidP="00D8780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 xml:space="preserve"> Dated:</w:t>
                            </w:r>
                            <w:r w:rsidR="0055592B">
                              <w:rPr>
                                <w:rFonts w:ascii="Tahoma" w:hAnsi="Tahoma" w:cs="Tahoma"/>
                                <w:color w:val="1F1F1F"/>
                                <w:sz w:val="24"/>
                                <w:szCs w:val="24"/>
                              </w:rPr>
                              <w:t>2</w:t>
                            </w:r>
                            <w:r w:rsidR="00A257CD">
                              <w:rPr>
                                <w:rFonts w:ascii="Tahoma" w:hAnsi="Tahoma" w:cs="Tahoma"/>
                                <w:color w:val="1F1F1F"/>
                                <w:sz w:val="24"/>
                                <w:szCs w:val="24"/>
                              </w:rPr>
                              <w:t>9</w:t>
                            </w:r>
                            <w:r w:rsidRPr="00377397">
                              <w:rPr>
                                <w:rFonts w:ascii="Tahoma" w:hAnsi="Tahoma" w:cs="Tahoma"/>
                                <w:color w:val="1F1F1F"/>
                                <w:sz w:val="24"/>
                                <w:szCs w:val="24"/>
                              </w:rPr>
                              <w:t>-</w:t>
                            </w:r>
                            <w:r>
                              <w:rPr>
                                <w:rFonts w:ascii="Tahoma" w:hAnsi="Tahoma" w:cs="Tahoma"/>
                                <w:color w:val="1F1F1F"/>
                                <w:sz w:val="24"/>
                                <w:szCs w:val="24"/>
                              </w:rPr>
                              <w:t>0</w:t>
                            </w:r>
                            <w:r w:rsidR="00A257CD">
                              <w:rPr>
                                <w:rFonts w:ascii="Tahoma" w:hAnsi="Tahoma" w:cs="Tahoma"/>
                                <w:color w:val="1F1F1F"/>
                                <w:sz w:val="24"/>
                                <w:szCs w:val="24"/>
                              </w:rPr>
                              <w:t>9</w:t>
                            </w:r>
                            <w:r w:rsidRPr="00377397">
                              <w:rPr>
                                <w:rFonts w:ascii="Tahoma" w:hAnsi="Tahoma" w:cs="Tahoma"/>
                                <w:color w:val="1F1F1F"/>
                                <w:sz w:val="24"/>
                                <w:szCs w:val="24"/>
                              </w:rPr>
                              <w:t xml:space="preserve">-2025     </w:t>
                            </w:r>
                          </w:p>
                          <w:p w14:paraId="44F4C07C" w14:textId="77777777" w:rsidR="00D8780F" w:rsidRDefault="00D878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7A01AC6" id="_x0000_t202" coordsize="21600,21600" o:spt="202" path="m,l,21600r21600,l21600,xe">
                <v:stroke joinstyle="miter"/>
                <v:path gradientshapeok="t" o:connecttype="rect"/>
              </v:shapetype>
              <v:shape id="Text Box 2" o:spid="_x0000_s1026" type="#_x0000_t202" style="position:absolute;left:0;text-align:left;margin-left:-22pt;margin-top:11.35pt;width:171.5pt;height:43.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" filled="f" stroked="f" strokeweight=".5pt">
                <v:textbox>
                  <w:txbxContent>
                    <w:p w14:paraId="26CB9CD2" w14:textId="62ECC05E" w:rsidR="00D8780F" w:rsidRPr="00377397" w:rsidRDefault="00D8780F" w:rsidP="00D8780F">
                      <w:pPr>
                        <w:shd w:val="clear" w:color="auto" w:fill="FFFFFF"/>
                        <w:ind w:left="-540"/>
                        <w:rPr>
                          <w:rFonts w:ascii="Tahoma" w:hAnsi="Tahoma" w:cs="Tahoma"/>
                          <w:color w:val="1F1F1F"/>
                          <w:sz w:val="24"/>
                          <w:szCs w:val="24"/>
                        </w:rPr>
                      </w:pPr>
                      <w:r>
                        <w:rPr>
                          <w:rFonts w:ascii="Tahoma" w:hAnsi="Tahoma" w:cs="Tahoma"/>
                          <w:color w:val="1F1F1F"/>
                          <w:sz w:val="24"/>
                          <w:szCs w:val="24"/>
                        </w:rPr>
                        <w:t xml:space="preserve">     </w:t>
                      </w:r>
                      <w:r w:rsidRPr="00377397">
                        <w:rPr>
                          <w:rFonts w:ascii="Tahoma" w:hAnsi="Tahoma" w:cs="Tahoma"/>
                          <w:color w:val="1F1F1F"/>
                          <w:sz w:val="24"/>
                          <w:szCs w:val="24"/>
                        </w:rPr>
                        <w:t>No: KGP/Estt/2025/</w:t>
                      </w:r>
                      <w:r w:rsidR="005E671C">
                        <w:rPr>
                          <w:rFonts w:ascii="Tahoma" w:hAnsi="Tahoma" w:cs="Tahoma"/>
                          <w:color w:val="1F1F1F"/>
                          <w:sz w:val="24"/>
                          <w:szCs w:val="24"/>
                        </w:rPr>
                        <w:t>1188</w:t>
                      </w:r>
                      <w:r>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6C4BDECE" w14:textId="43C4EACB" w:rsidR="00D8780F" w:rsidRDefault="00D8780F" w:rsidP="00D8780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 xml:space="preserve"> Dated:</w:t>
                      </w:r>
                      <w:r w:rsidR="0055592B">
                        <w:rPr>
                          <w:rFonts w:ascii="Tahoma" w:hAnsi="Tahoma" w:cs="Tahoma"/>
                          <w:color w:val="1F1F1F"/>
                          <w:sz w:val="24"/>
                          <w:szCs w:val="24"/>
                        </w:rPr>
                        <w:t>2</w:t>
                      </w:r>
                      <w:r w:rsidR="00A257CD">
                        <w:rPr>
                          <w:rFonts w:ascii="Tahoma" w:hAnsi="Tahoma" w:cs="Tahoma"/>
                          <w:color w:val="1F1F1F"/>
                          <w:sz w:val="24"/>
                          <w:szCs w:val="24"/>
                        </w:rPr>
                        <w:t>9</w:t>
                      </w:r>
                      <w:r w:rsidRPr="00377397">
                        <w:rPr>
                          <w:rFonts w:ascii="Tahoma" w:hAnsi="Tahoma" w:cs="Tahoma"/>
                          <w:color w:val="1F1F1F"/>
                          <w:sz w:val="24"/>
                          <w:szCs w:val="24"/>
                        </w:rPr>
                        <w:t>-</w:t>
                      </w:r>
                      <w:r>
                        <w:rPr>
                          <w:rFonts w:ascii="Tahoma" w:hAnsi="Tahoma" w:cs="Tahoma"/>
                          <w:color w:val="1F1F1F"/>
                          <w:sz w:val="24"/>
                          <w:szCs w:val="24"/>
                        </w:rPr>
                        <w:t>0</w:t>
                      </w:r>
                      <w:r w:rsidR="00A257CD">
                        <w:rPr>
                          <w:rFonts w:ascii="Tahoma" w:hAnsi="Tahoma" w:cs="Tahoma"/>
                          <w:color w:val="1F1F1F"/>
                          <w:sz w:val="24"/>
                          <w:szCs w:val="24"/>
                        </w:rPr>
                        <w:t>9</w:t>
                      </w:r>
                      <w:r w:rsidRPr="00377397">
                        <w:rPr>
                          <w:rFonts w:ascii="Tahoma" w:hAnsi="Tahoma" w:cs="Tahoma"/>
                          <w:color w:val="1F1F1F"/>
                          <w:sz w:val="24"/>
                          <w:szCs w:val="24"/>
                        </w:rPr>
                        <w:t xml:space="preserve">-2025     </w:t>
                      </w:r>
                    </w:p>
                    <w:p w14:paraId="44F4C07C" w14:textId="77777777" w:rsidR="00D8780F" w:rsidRDefault="00D8780F"/>
                  </w:txbxContent>
                </v:textbox>
              </v:shape>
            </w:pict>
          </mc:Fallback>
        </mc:AlternateContent>
      </w:r>
    </w:p>
    <w:p w14:paraId="7750BE24" w14:textId="35488F59" w:rsidR="00766784" w:rsidRPr="00982597" w:rsidRDefault="00D72DDA" w:rsidP="00982597">
      <w:pPr>
        <w:ind w:left="-426" w:hanging="114"/>
        <w:jc w:val="both"/>
        <w:rPr>
          <w:rFonts w:ascii="Tahoma" w:hAnsi="Tahoma" w:cs="Tahoma"/>
          <w:color w:val="222222"/>
          <w:sz w:val="24"/>
          <w:szCs w:val="24"/>
          <w:lang w:val="en-US" w:eastAsia="en-US"/>
        </w:rPr>
      </w:pPr>
      <w:r w:rsidRPr="00982597">
        <w:rPr>
          <w:rFonts w:ascii="Tahoma" w:hAnsi="Tahoma" w:cs="Tahoma"/>
          <w:color w:val="222222"/>
          <w:sz w:val="24"/>
          <w:szCs w:val="24"/>
          <w:lang w:val="en-US" w:eastAsia="en-US"/>
        </w:rPr>
        <w:t xml:space="preserve">                                                      </w:t>
      </w:r>
      <w:r w:rsidR="00040E94">
        <w:rPr>
          <w:rFonts w:ascii="Tahoma" w:hAnsi="Tahoma" w:cs="Tahoma"/>
          <w:color w:val="222222"/>
          <w:sz w:val="24"/>
          <w:szCs w:val="24"/>
          <w:lang w:val="en-US" w:eastAsia="en-US"/>
        </w:rPr>
        <w:t xml:space="preserve">  </w:t>
      </w:r>
      <w:r w:rsidRPr="00982597">
        <w:rPr>
          <w:rFonts w:ascii="Tahoma" w:hAnsi="Tahoma" w:cs="Tahoma"/>
          <w:color w:val="222222"/>
          <w:sz w:val="24"/>
          <w:szCs w:val="24"/>
          <w:lang w:val="en-US" w:eastAsia="en-US"/>
        </w:rPr>
        <w:t xml:space="preserve">    </w:t>
      </w:r>
      <w:r w:rsidR="00823018">
        <w:rPr>
          <w:rFonts w:ascii="Tahoma" w:hAnsi="Tahoma" w:cs="Tahoma"/>
          <w:color w:val="222222"/>
          <w:sz w:val="24"/>
          <w:szCs w:val="24"/>
          <w:lang w:val="en-US" w:eastAsia="en-US"/>
        </w:rPr>
        <w:t xml:space="preserve"> </w:t>
      </w:r>
      <w:r w:rsidR="00982597">
        <w:rPr>
          <w:rFonts w:ascii="Tahoma" w:hAnsi="Tahoma" w:cs="Tahoma"/>
          <w:color w:val="222222"/>
          <w:sz w:val="24"/>
          <w:szCs w:val="24"/>
          <w:lang w:val="en-US" w:eastAsia="en-US"/>
        </w:rPr>
        <w:t xml:space="preserve"> </w:t>
      </w:r>
      <w:r w:rsidR="005E671C">
        <w:rPr>
          <w:rFonts w:ascii="Tahoma" w:hAnsi="Tahoma" w:cs="Tahoma"/>
          <w:color w:val="222222"/>
          <w:sz w:val="24"/>
          <w:szCs w:val="24"/>
          <w:lang w:val="en-US" w:eastAsia="en-US"/>
        </w:rPr>
        <w:t xml:space="preserve"> </w:t>
      </w:r>
      <w:r w:rsidRPr="00982597">
        <w:rPr>
          <w:rFonts w:ascii="Tahoma" w:hAnsi="Tahoma" w:cs="Tahoma"/>
          <w:b/>
          <w:bCs/>
          <w:color w:val="222222"/>
          <w:sz w:val="24"/>
          <w:szCs w:val="24"/>
          <w:lang w:val="en-US" w:eastAsia="en-US"/>
        </w:rPr>
        <w:t>Dr. Shafquat</w:t>
      </w:r>
      <w:r w:rsidR="00721541" w:rsidRPr="00982597">
        <w:rPr>
          <w:rFonts w:ascii="Tahoma" w:hAnsi="Tahoma" w:cs="Tahoma"/>
          <w:b/>
          <w:bCs/>
          <w:color w:val="222222"/>
          <w:sz w:val="24"/>
          <w:szCs w:val="24"/>
          <w:lang w:val="en-US" w:eastAsia="en-US"/>
        </w:rPr>
        <w:t xml:space="preserve"> Ara</w:t>
      </w:r>
    </w:p>
    <w:p w14:paraId="6F9B73AB" w14:textId="3BB017B5" w:rsidR="00766784" w:rsidRPr="00982597" w:rsidRDefault="00721541" w:rsidP="00721541">
      <w:pPr>
        <w:shd w:val="clear" w:color="auto" w:fill="FFFFFF"/>
        <w:ind w:left="-540"/>
        <w:jc w:val="center"/>
        <w:rPr>
          <w:rFonts w:ascii="Tahoma" w:hAnsi="Tahoma" w:cs="Tahoma"/>
          <w:b/>
          <w:bCs/>
          <w:color w:val="222222"/>
          <w:sz w:val="24"/>
          <w:szCs w:val="24"/>
          <w:lang w:val="en-US" w:eastAsia="en-US"/>
        </w:rPr>
      </w:pPr>
      <w:r w:rsidRPr="00982597">
        <w:rPr>
          <w:rFonts w:ascii="Tahoma" w:hAnsi="Tahoma" w:cs="Tahoma"/>
          <w:b/>
          <w:bCs/>
          <w:color w:val="222222"/>
          <w:sz w:val="24"/>
          <w:szCs w:val="24"/>
          <w:lang w:val="en-US" w:eastAsia="en-US"/>
        </w:rPr>
        <w:t xml:space="preserve">                                   </w:t>
      </w:r>
      <w:r w:rsidR="00823018">
        <w:rPr>
          <w:rFonts w:ascii="Tahoma" w:hAnsi="Tahoma" w:cs="Tahoma"/>
          <w:b/>
          <w:bCs/>
          <w:color w:val="222222"/>
          <w:sz w:val="24"/>
          <w:szCs w:val="24"/>
          <w:lang w:val="en-US" w:eastAsia="en-US"/>
        </w:rPr>
        <w:t xml:space="preserve">     </w:t>
      </w:r>
      <w:r w:rsidR="005E671C">
        <w:rPr>
          <w:rFonts w:ascii="Tahoma" w:hAnsi="Tahoma" w:cs="Tahoma"/>
          <w:b/>
          <w:bCs/>
          <w:color w:val="222222"/>
          <w:sz w:val="24"/>
          <w:szCs w:val="24"/>
          <w:lang w:val="en-US" w:eastAsia="en-US"/>
        </w:rPr>
        <w:t xml:space="preserve"> </w:t>
      </w:r>
      <w:r w:rsidR="00D8780F">
        <w:rPr>
          <w:rFonts w:ascii="Tahoma" w:hAnsi="Tahoma" w:cs="Tahoma"/>
          <w:b/>
          <w:bCs/>
          <w:color w:val="222222"/>
          <w:sz w:val="24"/>
          <w:szCs w:val="24"/>
          <w:lang w:val="en-US" w:eastAsia="en-US"/>
        </w:rPr>
        <w:t xml:space="preserve"> </w:t>
      </w:r>
      <w:r w:rsidR="00766784" w:rsidRPr="00982597">
        <w:rPr>
          <w:rFonts w:ascii="Tahoma" w:hAnsi="Tahoma" w:cs="Tahoma"/>
          <w:b/>
          <w:bCs/>
          <w:color w:val="222222"/>
          <w:sz w:val="24"/>
          <w:szCs w:val="24"/>
          <w:lang w:val="en-US" w:eastAsia="en-US"/>
        </w:rPr>
        <w:t>Principal</w:t>
      </w:r>
    </w:p>
    <w:p w14:paraId="736FED2B" w14:textId="48E28657" w:rsidR="00982597" w:rsidRDefault="00D72DDA" w:rsidP="00D72DDA">
      <w:pPr>
        <w:shd w:val="clear" w:color="auto" w:fill="FFFFFF"/>
        <w:rPr>
          <w:rFonts w:ascii="Tahoma" w:hAnsi="Tahoma" w:cs="Tahoma"/>
          <w:b/>
          <w:bCs/>
          <w:color w:val="222222"/>
          <w:sz w:val="24"/>
          <w:szCs w:val="24"/>
          <w:lang w:val="en-US" w:eastAsia="en-US"/>
        </w:rPr>
      </w:pPr>
      <w:r w:rsidRPr="00982597">
        <w:rPr>
          <w:rFonts w:ascii="Tahoma" w:hAnsi="Tahoma" w:cs="Tahoma"/>
          <w:b/>
          <w:bCs/>
          <w:color w:val="222222"/>
          <w:sz w:val="24"/>
          <w:szCs w:val="24"/>
          <w:lang w:val="en-US" w:eastAsia="en-US"/>
        </w:rPr>
        <w:t xml:space="preserve">                                   </w:t>
      </w:r>
      <w:r w:rsidR="005E671C">
        <w:rPr>
          <w:rFonts w:ascii="Tahoma" w:hAnsi="Tahoma" w:cs="Tahoma"/>
          <w:b/>
          <w:bCs/>
          <w:color w:val="222222"/>
          <w:sz w:val="24"/>
          <w:szCs w:val="24"/>
          <w:lang w:val="en-US" w:eastAsia="en-US"/>
        </w:rPr>
        <w:t xml:space="preserve">        </w:t>
      </w:r>
      <w:r w:rsidR="00721541" w:rsidRPr="00982597">
        <w:rPr>
          <w:rFonts w:ascii="Tahoma" w:hAnsi="Tahoma" w:cs="Tahoma"/>
          <w:b/>
          <w:bCs/>
          <w:color w:val="222222"/>
          <w:sz w:val="24"/>
          <w:szCs w:val="24"/>
          <w:lang w:val="en-US" w:eastAsia="en-US"/>
        </w:rPr>
        <w:t>Kashmir Govt.Polytechnic College</w:t>
      </w:r>
      <w:r w:rsidR="00982597">
        <w:rPr>
          <w:rFonts w:ascii="Tahoma" w:hAnsi="Tahoma" w:cs="Tahoma"/>
          <w:b/>
          <w:bCs/>
          <w:color w:val="222222"/>
          <w:sz w:val="24"/>
          <w:szCs w:val="24"/>
          <w:lang w:val="en-US" w:eastAsia="en-US"/>
        </w:rPr>
        <w:t>,</w:t>
      </w:r>
    </w:p>
    <w:p w14:paraId="6699241A" w14:textId="70C05D4D" w:rsidR="00766784" w:rsidRDefault="00982597" w:rsidP="00D72DDA">
      <w:pPr>
        <w:shd w:val="clear" w:color="auto" w:fill="FFFFFF"/>
        <w:rPr>
          <w:rFonts w:ascii="Tahoma" w:hAnsi="Tahoma" w:cs="Tahoma"/>
          <w:b/>
          <w:bCs/>
          <w:color w:val="222222"/>
          <w:sz w:val="24"/>
          <w:szCs w:val="24"/>
          <w:lang w:val="en-US" w:eastAsia="en-US"/>
        </w:rPr>
      </w:pPr>
      <w:r>
        <w:rPr>
          <w:rFonts w:ascii="Tahoma" w:hAnsi="Tahoma" w:cs="Tahoma"/>
          <w:b/>
          <w:bCs/>
          <w:color w:val="222222"/>
          <w:sz w:val="24"/>
          <w:szCs w:val="24"/>
          <w:lang w:val="en-US" w:eastAsia="en-US"/>
        </w:rPr>
        <w:t xml:space="preserve">                                                    </w:t>
      </w:r>
      <w:r w:rsidR="00721541" w:rsidRPr="00982597">
        <w:rPr>
          <w:rFonts w:ascii="Tahoma" w:hAnsi="Tahoma" w:cs="Tahoma"/>
          <w:b/>
          <w:bCs/>
          <w:color w:val="222222"/>
          <w:sz w:val="24"/>
          <w:szCs w:val="24"/>
          <w:lang w:val="en-US" w:eastAsia="en-US"/>
        </w:rPr>
        <w:t xml:space="preserve"> Srinagar</w:t>
      </w:r>
    </w:p>
    <w:p w14:paraId="0AD20FFF" w14:textId="77777777" w:rsidR="00EC32AA" w:rsidRDefault="00EC32AA" w:rsidP="00D72DDA">
      <w:pPr>
        <w:shd w:val="clear" w:color="auto" w:fill="FFFFFF"/>
        <w:rPr>
          <w:rFonts w:ascii="Tahoma" w:hAnsi="Tahoma" w:cs="Tahoma"/>
          <w:b/>
          <w:bCs/>
          <w:color w:val="222222"/>
          <w:sz w:val="24"/>
          <w:szCs w:val="24"/>
          <w:lang w:val="en-US" w:eastAsia="en-US"/>
        </w:rPr>
      </w:pPr>
    </w:p>
    <w:p w14:paraId="529A38B2" w14:textId="77777777" w:rsidR="00EC32AA" w:rsidRPr="00982597" w:rsidRDefault="00EC32AA" w:rsidP="00D72DDA">
      <w:pPr>
        <w:shd w:val="clear" w:color="auto" w:fill="FFFFFF"/>
        <w:rPr>
          <w:rFonts w:ascii="Tahoma" w:hAnsi="Tahoma" w:cs="Tahoma"/>
          <w:b/>
          <w:bCs/>
          <w:color w:val="222222"/>
          <w:sz w:val="24"/>
          <w:szCs w:val="24"/>
          <w:lang w:val="en-US" w:eastAsia="en-US"/>
        </w:rPr>
      </w:pPr>
    </w:p>
    <w:p w14:paraId="53400DA1" w14:textId="6C7879FB" w:rsidR="00D8780F" w:rsidRDefault="00766784" w:rsidP="00D8780F">
      <w:pPr>
        <w:shd w:val="clear" w:color="auto" w:fill="FFFFFF"/>
        <w:tabs>
          <w:tab w:val="left" w:pos="887"/>
        </w:tabs>
        <w:spacing w:before="100" w:beforeAutospacing="1"/>
        <w:ind w:left="-540"/>
        <w:rPr>
          <w:rFonts w:ascii="Tahoma" w:hAnsi="Tahoma" w:cs="Tahoma"/>
          <w:b/>
          <w:bCs/>
          <w:color w:val="222222"/>
          <w:sz w:val="25"/>
          <w:szCs w:val="25"/>
          <w:lang w:eastAsia="en-US"/>
        </w:rPr>
      </w:pPr>
      <w:r w:rsidRPr="00982597">
        <w:rPr>
          <w:rFonts w:ascii="Tahoma" w:hAnsi="Tahoma" w:cs="Tahoma"/>
          <w:b/>
          <w:bCs/>
          <w:color w:val="222222"/>
          <w:sz w:val="25"/>
          <w:szCs w:val="25"/>
          <w:lang w:eastAsia="en-US"/>
        </w:rPr>
        <w:t>Copy to</w:t>
      </w:r>
      <w:r w:rsidR="00EC32AA">
        <w:rPr>
          <w:rFonts w:ascii="Tahoma" w:hAnsi="Tahoma" w:cs="Tahoma"/>
          <w:b/>
          <w:bCs/>
          <w:color w:val="222222"/>
          <w:sz w:val="25"/>
          <w:szCs w:val="25"/>
          <w:lang w:eastAsia="en-US"/>
        </w:rPr>
        <w:t xml:space="preserve"> </w:t>
      </w:r>
      <w:r w:rsidR="00823018">
        <w:rPr>
          <w:rFonts w:ascii="Tahoma" w:hAnsi="Tahoma" w:cs="Tahoma"/>
          <w:b/>
          <w:bCs/>
          <w:color w:val="222222"/>
          <w:sz w:val="25"/>
          <w:szCs w:val="25"/>
          <w:lang w:eastAsia="en-US"/>
        </w:rPr>
        <w:t>the:</w:t>
      </w:r>
    </w:p>
    <w:p w14:paraId="6FE66A33" w14:textId="29E6BEB8" w:rsidR="00D8780F" w:rsidRPr="00D8780F" w:rsidRDefault="00D8780F" w:rsidP="00D8780F">
      <w:pPr>
        <w:shd w:val="clear" w:color="auto" w:fill="FFFFFF"/>
        <w:tabs>
          <w:tab w:val="left" w:pos="887"/>
        </w:tabs>
        <w:spacing w:before="100" w:beforeAutospacing="1"/>
        <w:ind w:left="-540"/>
        <w:rPr>
          <w:rFonts w:ascii="Tahoma" w:hAnsi="Tahoma" w:cs="Tahoma"/>
          <w:b/>
          <w:bCs/>
          <w:color w:val="222222"/>
          <w:sz w:val="25"/>
          <w:szCs w:val="25"/>
          <w:lang w:eastAsia="en-US"/>
        </w:rPr>
      </w:pPr>
      <w:r w:rsidRPr="00766784">
        <w:rPr>
          <w:rFonts w:ascii="Tahoma" w:hAnsi="Tahoma" w:cs="Tahoma"/>
          <w:sz w:val="24"/>
          <w:szCs w:val="24"/>
        </w:rPr>
        <w:t xml:space="preserve">1. All </w:t>
      </w:r>
      <w:r w:rsidR="007323FA">
        <w:rPr>
          <w:rFonts w:ascii="Tahoma" w:hAnsi="Tahoma" w:cs="Tahoma"/>
          <w:sz w:val="24"/>
          <w:szCs w:val="24"/>
        </w:rPr>
        <w:t>c</w:t>
      </w:r>
      <w:r w:rsidRPr="00766784">
        <w:rPr>
          <w:rFonts w:ascii="Tahoma" w:hAnsi="Tahoma" w:cs="Tahoma"/>
          <w:sz w:val="24"/>
          <w:szCs w:val="24"/>
        </w:rPr>
        <w:t>oncerned</w:t>
      </w:r>
      <w:r w:rsidR="00EC32AA">
        <w:rPr>
          <w:rFonts w:ascii="Tahoma" w:hAnsi="Tahoma" w:cs="Tahoma"/>
          <w:sz w:val="24"/>
          <w:szCs w:val="24"/>
        </w:rPr>
        <w:t xml:space="preserve"> </w:t>
      </w:r>
      <w:r w:rsidR="00013296">
        <w:rPr>
          <w:rFonts w:ascii="Tahoma" w:hAnsi="Tahoma" w:cs="Tahoma"/>
          <w:sz w:val="24"/>
          <w:szCs w:val="24"/>
        </w:rPr>
        <w:t>O</w:t>
      </w:r>
      <w:r w:rsidR="00EC32AA">
        <w:rPr>
          <w:rFonts w:ascii="Tahoma" w:hAnsi="Tahoma" w:cs="Tahoma"/>
          <w:sz w:val="24"/>
          <w:szCs w:val="24"/>
        </w:rPr>
        <w:t>ffic</w:t>
      </w:r>
      <w:r w:rsidR="00013296">
        <w:rPr>
          <w:rFonts w:ascii="Tahoma" w:hAnsi="Tahoma" w:cs="Tahoma"/>
          <w:sz w:val="24"/>
          <w:szCs w:val="24"/>
        </w:rPr>
        <w:t>ers/Officials</w:t>
      </w:r>
      <w:r w:rsidR="007323FA">
        <w:rPr>
          <w:rFonts w:ascii="Tahoma" w:hAnsi="Tahoma" w:cs="Tahoma"/>
          <w:sz w:val="24"/>
          <w:szCs w:val="24"/>
        </w:rPr>
        <w:t xml:space="preserve"> </w:t>
      </w:r>
      <w:r w:rsidRPr="00766784">
        <w:rPr>
          <w:rFonts w:ascii="Tahoma" w:hAnsi="Tahoma" w:cs="Tahoma"/>
          <w:sz w:val="24"/>
          <w:szCs w:val="24"/>
        </w:rPr>
        <w:t xml:space="preserve">for </w:t>
      </w:r>
      <w:r w:rsidR="00EC32AA">
        <w:rPr>
          <w:rFonts w:ascii="Tahoma" w:hAnsi="Tahoma" w:cs="Tahoma"/>
          <w:sz w:val="24"/>
          <w:szCs w:val="24"/>
        </w:rPr>
        <w:t>information</w:t>
      </w:r>
      <w:r w:rsidR="007323FA">
        <w:rPr>
          <w:rFonts w:ascii="Tahoma" w:hAnsi="Tahoma" w:cs="Tahoma"/>
          <w:sz w:val="24"/>
          <w:szCs w:val="24"/>
        </w:rPr>
        <w:t xml:space="preserve"> and compliance</w:t>
      </w:r>
      <w:r w:rsidRPr="00766784">
        <w:rPr>
          <w:rFonts w:ascii="Tahoma" w:hAnsi="Tahoma" w:cs="Tahoma"/>
          <w:sz w:val="24"/>
          <w:szCs w:val="24"/>
        </w:rPr>
        <w:t>.</w:t>
      </w:r>
    </w:p>
    <w:p w14:paraId="66839EDD" w14:textId="75851EDC" w:rsidR="00721541" w:rsidRPr="00982597" w:rsidRDefault="00721541" w:rsidP="00721541">
      <w:pPr>
        <w:shd w:val="clear" w:color="auto" w:fill="FFFFFF"/>
        <w:ind w:left="-540"/>
        <w:jc w:val="both"/>
        <w:rPr>
          <w:rFonts w:ascii="Tahoma" w:hAnsi="Tahoma" w:cs="Tahoma"/>
          <w:color w:val="222222"/>
          <w:sz w:val="25"/>
          <w:szCs w:val="25"/>
          <w:lang w:eastAsia="en-US"/>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2CB370BC" w14:textId="6209D1CF" w:rsidR="00766784" w:rsidRPr="00766784" w:rsidRDefault="00766784" w:rsidP="00927DD1">
      <w:pPr>
        <w:rPr>
          <w:rFonts w:ascii="Tahoma" w:hAnsi="Tahoma" w:cs="Tahoma"/>
          <w:b/>
          <w:bCs/>
          <w:sz w:val="24"/>
          <w:szCs w:val="24"/>
        </w:rPr>
      </w:pPr>
    </w:p>
    <w:sectPr w:rsidR="00766784" w:rsidRPr="00766784" w:rsidSect="00013296">
      <w:headerReference w:type="default" r:id="rId7"/>
      <w:pgSz w:w="11906" w:h="16838"/>
      <w:pgMar w:top="720" w:right="836" w:bottom="567" w:left="153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60197" w14:textId="77777777" w:rsidR="00E729EA" w:rsidRDefault="00E729EA">
      <w:r>
        <w:separator/>
      </w:r>
    </w:p>
  </w:endnote>
  <w:endnote w:type="continuationSeparator" w:id="0">
    <w:p w14:paraId="719A7A20" w14:textId="77777777" w:rsidR="00E729EA" w:rsidRDefault="00E72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95588" w14:textId="77777777" w:rsidR="00E729EA" w:rsidRDefault="00E729EA">
      <w:r>
        <w:separator/>
      </w:r>
    </w:p>
  </w:footnote>
  <w:footnote w:type="continuationSeparator" w:id="0">
    <w:p w14:paraId="25A1ACB2" w14:textId="77777777" w:rsidR="00E729EA" w:rsidRDefault="00E72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3278A4C3" w:rsidR="00C160EC" w:rsidRDefault="00C160EC" w:rsidP="00CA38E5">
    <w:pPr>
      <w:jc w:val="center"/>
      <w:rPr>
        <w:rFonts w:ascii="Century Gothic" w:eastAsia="Calibri" w:hAnsi="Century Gothic"/>
        <w:sz w:val="16"/>
        <w:szCs w:val="16"/>
      </w:rPr>
    </w:pPr>
    <w:r>
      <w:rPr>
        <w:rFonts w:ascii="Century Gothic" w:eastAsia="Calibri" w:hAnsi="Century Gothic"/>
        <w:sz w:val="16"/>
        <w:szCs w:val="16"/>
      </w:rPr>
      <w:t xml:space="preserve"> </w:t>
    </w:r>
  </w:p>
  <w:p w14:paraId="0D781061" w14:textId="0016F0AE" w:rsidR="00C160EC" w:rsidRDefault="00C160EC" w:rsidP="00C160EC">
    <w:pPr>
      <w:jc w:val="right"/>
      <w:rPr>
        <w:rFonts w:ascii="Century Gothic" w:eastAsia="Calibri" w:hAnsi="Century Gothic"/>
        <w:color w:val="FFFFFF"/>
        <w:sz w:val="16"/>
        <w:szCs w:val="16"/>
      </w:rPr>
    </w:pPr>
  </w:p>
  <w:p w14:paraId="4381D156" w14:textId="0B1C042D" w:rsidR="00C160EC" w:rsidRDefault="00CA38E5"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1B349C6B">
          <wp:simplePos x="0" y="0"/>
          <wp:positionH relativeFrom="margin">
            <wp:posOffset>-279400</wp:posOffset>
          </wp:positionH>
          <wp:positionV relativeFrom="margin">
            <wp:posOffset>-967740</wp:posOffset>
          </wp:positionV>
          <wp:extent cx="723900" cy="701040"/>
          <wp:effectExtent l="0" t="0" r="0" b="3810"/>
          <wp:wrapTight wrapText="bothSides">
            <wp:wrapPolygon edited="0">
              <wp:start x="0" y="0"/>
              <wp:lineTo x="0" y="21130"/>
              <wp:lineTo x="21032" y="21130"/>
              <wp:lineTo x="21032" y="0"/>
              <wp:lineTo x="0" y="0"/>
            </wp:wrapPolygon>
          </wp:wrapTight>
          <wp:docPr id="649129228" name="Picture 6491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6B4CFD57"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069A2">
      <w:rPr>
        <w:rFonts w:ascii="Algerian" w:eastAsia="Calibri" w:hAnsi="Algerian"/>
        <w:b/>
        <w:bCs/>
        <w:sz w:val="28"/>
        <w:szCs w:val="28"/>
      </w:rPr>
      <w:t xml:space="preserve">     </w:t>
    </w: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6D70A33C"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0B0B3599"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t>
      </w:r>
      <w:r w:rsidR="006069A2">
        <w:rPr>
          <w:rStyle w:val="Hyperlink"/>
          <w:rFonts w:ascii="Century Gothic" w:hAnsi="Century Gothic" w:cs="Calibri"/>
          <w:sz w:val="20"/>
          <w:szCs w:val="20"/>
        </w:rPr>
        <w:t>s</w:t>
      </w:r>
      <w:r w:rsidRPr="002C7B1B">
        <w:rPr>
          <w:rStyle w:val="Hyperlink"/>
          <w:rFonts w:ascii="Century Gothic" w:hAnsi="Century Gothic" w:cs="Calibri"/>
          <w:sz w:val="20"/>
          <w:szCs w:val="20"/>
        </w:rPr>
        <w:t>://www.kgpsrinagar.edu.in.</w:t>
      </w:r>
    </w:hyperlink>
  </w:p>
  <w:p w14:paraId="6B87AFFB" w14:textId="57088FBA" w:rsidR="00C160EC" w:rsidRDefault="00C160EC" w:rsidP="00C160EC">
    <w:pPr>
      <w:contextualSpacing/>
      <w:rPr>
        <w:sz w:val="20"/>
        <w:szCs w:val="20"/>
      </w:rPr>
    </w:pPr>
    <w:r>
      <w:rPr>
        <w:sz w:val="20"/>
        <w:szCs w:val="20"/>
      </w:rPr>
      <w:t xml:space="preserve">                                  Email: </w:t>
    </w:r>
    <w:r w:rsidR="005E671C" w:rsidRPr="005E671C">
      <w:rPr>
        <w:sz w:val="20"/>
        <w:szCs w:val="20"/>
      </w:rPr>
      <w:t>kgp-srinagar@jk.gov.in</w:t>
    </w:r>
  </w:p>
  <w:p w14:paraId="3B73CCB8" w14:textId="0D0E9E46"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A357D9C"/>
    <w:multiLevelType w:val="hybridMultilevel"/>
    <w:tmpl w:val="D7464FFA"/>
    <w:lvl w:ilvl="0" w:tplc="BD96C7CE">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4"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5" w15:restartNumberingAfterBreak="0">
    <w:nsid w:val="441D436F"/>
    <w:multiLevelType w:val="multilevel"/>
    <w:tmpl w:val="87C06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295961407">
    <w:abstractNumId w:val="9"/>
  </w:num>
  <w:num w:numId="2" w16cid:durableId="1265501323">
    <w:abstractNumId w:val="7"/>
  </w:num>
  <w:num w:numId="3" w16cid:durableId="921064072">
    <w:abstractNumId w:val="6"/>
  </w:num>
  <w:num w:numId="4" w16cid:durableId="1137649792">
    <w:abstractNumId w:val="5"/>
  </w:num>
  <w:num w:numId="5" w16cid:durableId="1695496528">
    <w:abstractNumId w:val="4"/>
  </w:num>
  <w:num w:numId="6" w16cid:durableId="1372803982">
    <w:abstractNumId w:val="8"/>
  </w:num>
  <w:num w:numId="7" w16cid:durableId="515923133">
    <w:abstractNumId w:val="3"/>
  </w:num>
  <w:num w:numId="8" w16cid:durableId="842361067">
    <w:abstractNumId w:val="2"/>
  </w:num>
  <w:num w:numId="9" w16cid:durableId="425853637">
    <w:abstractNumId w:val="1"/>
  </w:num>
  <w:num w:numId="10" w16cid:durableId="1905291135">
    <w:abstractNumId w:val="0"/>
  </w:num>
  <w:num w:numId="11" w16cid:durableId="1732726021">
    <w:abstractNumId w:val="11"/>
  </w:num>
  <w:num w:numId="12" w16cid:durableId="879166842">
    <w:abstractNumId w:val="12"/>
  </w:num>
  <w:num w:numId="13" w16cid:durableId="694621905">
    <w:abstractNumId w:val="10"/>
  </w:num>
  <w:num w:numId="14" w16cid:durableId="535823459">
    <w:abstractNumId w:val="17"/>
  </w:num>
  <w:num w:numId="15" w16cid:durableId="1656883943">
    <w:abstractNumId w:val="16"/>
  </w:num>
  <w:num w:numId="16" w16cid:durableId="1333483212">
    <w:abstractNumId w:val="14"/>
  </w:num>
  <w:num w:numId="17" w16cid:durableId="1843350448">
    <w:abstractNumId w:val="13"/>
  </w:num>
  <w:num w:numId="18" w16cid:durableId="9259587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12AC3"/>
    <w:rsid w:val="00013296"/>
    <w:rsid w:val="00040E94"/>
    <w:rsid w:val="00050A31"/>
    <w:rsid w:val="00054A16"/>
    <w:rsid w:val="000716D2"/>
    <w:rsid w:val="00071AAB"/>
    <w:rsid w:val="000B76C4"/>
    <w:rsid w:val="000C5610"/>
    <w:rsid w:val="000E6552"/>
    <w:rsid w:val="000F3A4F"/>
    <w:rsid w:val="000F59AC"/>
    <w:rsid w:val="00102D19"/>
    <w:rsid w:val="00130B8B"/>
    <w:rsid w:val="001364FE"/>
    <w:rsid w:val="001368DD"/>
    <w:rsid w:val="00147DB3"/>
    <w:rsid w:val="001518A5"/>
    <w:rsid w:val="00160095"/>
    <w:rsid w:val="00170095"/>
    <w:rsid w:val="00170E4F"/>
    <w:rsid w:val="001743F4"/>
    <w:rsid w:val="001873F7"/>
    <w:rsid w:val="00187C33"/>
    <w:rsid w:val="001936B7"/>
    <w:rsid w:val="00196AB1"/>
    <w:rsid w:val="001D3CAE"/>
    <w:rsid w:val="001E7EC2"/>
    <w:rsid w:val="001F1320"/>
    <w:rsid w:val="00201333"/>
    <w:rsid w:val="00210FA7"/>
    <w:rsid w:val="00215347"/>
    <w:rsid w:val="00216417"/>
    <w:rsid w:val="002259EA"/>
    <w:rsid w:val="0026550F"/>
    <w:rsid w:val="0026631D"/>
    <w:rsid w:val="00266B56"/>
    <w:rsid w:val="002A21F1"/>
    <w:rsid w:val="002C2F53"/>
    <w:rsid w:val="002C3F5A"/>
    <w:rsid w:val="003048CD"/>
    <w:rsid w:val="003135A3"/>
    <w:rsid w:val="00323F6D"/>
    <w:rsid w:val="0033518C"/>
    <w:rsid w:val="003437C2"/>
    <w:rsid w:val="003577FD"/>
    <w:rsid w:val="00377186"/>
    <w:rsid w:val="003A1C03"/>
    <w:rsid w:val="003D0ADB"/>
    <w:rsid w:val="003F5B25"/>
    <w:rsid w:val="00400532"/>
    <w:rsid w:val="004100BF"/>
    <w:rsid w:val="00414627"/>
    <w:rsid w:val="00425D63"/>
    <w:rsid w:val="00431922"/>
    <w:rsid w:val="0044478E"/>
    <w:rsid w:val="00457729"/>
    <w:rsid w:val="0046104B"/>
    <w:rsid w:val="004643D8"/>
    <w:rsid w:val="00497C24"/>
    <w:rsid w:val="004C7BA5"/>
    <w:rsid w:val="004D7A7B"/>
    <w:rsid w:val="004E7628"/>
    <w:rsid w:val="004F3334"/>
    <w:rsid w:val="004F48F2"/>
    <w:rsid w:val="005149B1"/>
    <w:rsid w:val="005155A1"/>
    <w:rsid w:val="00522BE9"/>
    <w:rsid w:val="005367F4"/>
    <w:rsid w:val="00536819"/>
    <w:rsid w:val="0055592B"/>
    <w:rsid w:val="005647F2"/>
    <w:rsid w:val="005662D1"/>
    <w:rsid w:val="005706F9"/>
    <w:rsid w:val="00573A09"/>
    <w:rsid w:val="005A4526"/>
    <w:rsid w:val="005B6603"/>
    <w:rsid w:val="005C1B16"/>
    <w:rsid w:val="005D44EA"/>
    <w:rsid w:val="005D5698"/>
    <w:rsid w:val="005E44D5"/>
    <w:rsid w:val="005E53D0"/>
    <w:rsid w:val="005E671C"/>
    <w:rsid w:val="006002EB"/>
    <w:rsid w:val="00604D34"/>
    <w:rsid w:val="006069A2"/>
    <w:rsid w:val="006128EF"/>
    <w:rsid w:val="006264B4"/>
    <w:rsid w:val="00643033"/>
    <w:rsid w:val="00644CC3"/>
    <w:rsid w:val="00661468"/>
    <w:rsid w:val="006649F0"/>
    <w:rsid w:val="0067245D"/>
    <w:rsid w:val="00677522"/>
    <w:rsid w:val="0068470E"/>
    <w:rsid w:val="00695DCD"/>
    <w:rsid w:val="006A05CC"/>
    <w:rsid w:val="006A1E4D"/>
    <w:rsid w:val="006A35A7"/>
    <w:rsid w:val="006B0C2D"/>
    <w:rsid w:val="006F0CCE"/>
    <w:rsid w:val="006F267E"/>
    <w:rsid w:val="007152D7"/>
    <w:rsid w:val="00721541"/>
    <w:rsid w:val="007323FA"/>
    <w:rsid w:val="00745AB3"/>
    <w:rsid w:val="00746C14"/>
    <w:rsid w:val="00766784"/>
    <w:rsid w:val="0078386D"/>
    <w:rsid w:val="007C2C59"/>
    <w:rsid w:val="007E6147"/>
    <w:rsid w:val="007F1726"/>
    <w:rsid w:val="0080090A"/>
    <w:rsid w:val="00801F23"/>
    <w:rsid w:val="00805339"/>
    <w:rsid w:val="00823018"/>
    <w:rsid w:val="00837632"/>
    <w:rsid w:val="00840BB1"/>
    <w:rsid w:val="0085640F"/>
    <w:rsid w:val="008567AA"/>
    <w:rsid w:val="00877753"/>
    <w:rsid w:val="00887442"/>
    <w:rsid w:val="00892712"/>
    <w:rsid w:val="008A46C2"/>
    <w:rsid w:val="008A680A"/>
    <w:rsid w:val="008B0BB0"/>
    <w:rsid w:val="008E6C4B"/>
    <w:rsid w:val="008E730F"/>
    <w:rsid w:val="008F18C0"/>
    <w:rsid w:val="00907648"/>
    <w:rsid w:val="00927DD1"/>
    <w:rsid w:val="00930FDE"/>
    <w:rsid w:val="009344A3"/>
    <w:rsid w:val="009779B3"/>
    <w:rsid w:val="00982597"/>
    <w:rsid w:val="00982DBF"/>
    <w:rsid w:val="00984C93"/>
    <w:rsid w:val="00987CE1"/>
    <w:rsid w:val="0099405C"/>
    <w:rsid w:val="00994F30"/>
    <w:rsid w:val="009C600F"/>
    <w:rsid w:val="009D3723"/>
    <w:rsid w:val="009E04F2"/>
    <w:rsid w:val="00A03B7B"/>
    <w:rsid w:val="00A119F0"/>
    <w:rsid w:val="00A200C9"/>
    <w:rsid w:val="00A24046"/>
    <w:rsid w:val="00A250D5"/>
    <w:rsid w:val="00A257CD"/>
    <w:rsid w:val="00A32F56"/>
    <w:rsid w:val="00A36028"/>
    <w:rsid w:val="00A53A48"/>
    <w:rsid w:val="00A77585"/>
    <w:rsid w:val="00A80BE9"/>
    <w:rsid w:val="00A81DEE"/>
    <w:rsid w:val="00A82F54"/>
    <w:rsid w:val="00A91424"/>
    <w:rsid w:val="00AA2C77"/>
    <w:rsid w:val="00AC3FB9"/>
    <w:rsid w:val="00AC702A"/>
    <w:rsid w:val="00AD226F"/>
    <w:rsid w:val="00B13A52"/>
    <w:rsid w:val="00B23262"/>
    <w:rsid w:val="00B24CF4"/>
    <w:rsid w:val="00B26993"/>
    <w:rsid w:val="00B4570C"/>
    <w:rsid w:val="00B51449"/>
    <w:rsid w:val="00B5208C"/>
    <w:rsid w:val="00B65B4F"/>
    <w:rsid w:val="00B74876"/>
    <w:rsid w:val="00B74B79"/>
    <w:rsid w:val="00B937FE"/>
    <w:rsid w:val="00BB7485"/>
    <w:rsid w:val="00BB7C2B"/>
    <w:rsid w:val="00BC0A9D"/>
    <w:rsid w:val="00BC1664"/>
    <w:rsid w:val="00BC2546"/>
    <w:rsid w:val="00BC72DD"/>
    <w:rsid w:val="00C05085"/>
    <w:rsid w:val="00C1593D"/>
    <w:rsid w:val="00C160EC"/>
    <w:rsid w:val="00C20260"/>
    <w:rsid w:val="00C56C7E"/>
    <w:rsid w:val="00C776A4"/>
    <w:rsid w:val="00CA2C6C"/>
    <w:rsid w:val="00CA38E5"/>
    <w:rsid w:val="00CA43D3"/>
    <w:rsid w:val="00CB0F82"/>
    <w:rsid w:val="00CB5179"/>
    <w:rsid w:val="00CC0600"/>
    <w:rsid w:val="00CC78AC"/>
    <w:rsid w:val="00CF7953"/>
    <w:rsid w:val="00D07232"/>
    <w:rsid w:val="00D10245"/>
    <w:rsid w:val="00D21BDD"/>
    <w:rsid w:val="00D402D9"/>
    <w:rsid w:val="00D51ED6"/>
    <w:rsid w:val="00D65F07"/>
    <w:rsid w:val="00D72DDA"/>
    <w:rsid w:val="00D762F4"/>
    <w:rsid w:val="00D8780F"/>
    <w:rsid w:val="00D92BB7"/>
    <w:rsid w:val="00DA75B0"/>
    <w:rsid w:val="00DB2D10"/>
    <w:rsid w:val="00DC76D2"/>
    <w:rsid w:val="00DD30ED"/>
    <w:rsid w:val="00E17F4F"/>
    <w:rsid w:val="00E21D97"/>
    <w:rsid w:val="00E5513B"/>
    <w:rsid w:val="00E649B6"/>
    <w:rsid w:val="00E64C21"/>
    <w:rsid w:val="00E66EAD"/>
    <w:rsid w:val="00E729EA"/>
    <w:rsid w:val="00E826FF"/>
    <w:rsid w:val="00EA0CA6"/>
    <w:rsid w:val="00EC1C67"/>
    <w:rsid w:val="00EC24C6"/>
    <w:rsid w:val="00EC32AA"/>
    <w:rsid w:val="00EC76C0"/>
    <w:rsid w:val="00EF2255"/>
    <w:rsid w:val="00EF2933"/>
    <w:rsid w:val="00F01BD2"/>
    <w:rsid w:val="00F05146"/>
    <w:rsid w:val="00F1115D"/>
    <w:rsid w:val="00F32154"/>
    <w:rsid w:val="00F3513C"/>
    <w:rsid w:val="00F465C5"/>
    <w:rsid w:val="00F5180D"/>
    <w:rsid w:val="00F51B21"/>
    <w:rsid w:val="00F51D87"/>
    <w:rsid w:val="00F812D6"/>
    <w:rsid w:val="00F8142D"/>
    <w:rsid w:val="00F8455C"/>
    <w:rsid w:val="00FA566A"/>
    <w:rsid w:val="00FD180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97872391">
      <w:bodyDiv w:val="1"/>
      <w:marLeft w:val="0"/>
      <w:marRight w:val="0"/>
      <w:marTop w:val="0"/>
      <w:marBottom w:val="0"/>
      <w:divBdr>
        <w:top w:val="none" w:sz="0" w:space="0" w:color="auto"/>
        <w:left w:val="none" w:sz="0" w:space="0" w:color="auto"/>
        <w:bottom w:val="none" w:sz="0" w:space="0" w:color="auto"/>
        <w:right w:val="none" w:sz="0" w:space="0" w:color="auto"/>
      </w:divBdr>
    </w:div>
    <w:div w:id="167794234">
      <w:bodyDiv w:val="1"/>
      <w:marLeft w:val="0"/>
      <w:marRight w:val="0"/>
      <w:marTop w:val="0"/>
      <w:marBottom w:val="0"/>
      <w:divBdr>
        <w:top w:val="none" w:sz="0" w:space="0" w:color="auto"/>
        <w:left w:val="none" w:sz="0" w:space="0" w:color="auto"/>
        <w:bottom w:val="none" w:sz="0" w:space="0" w:color="auto"/>
        <w:right w:val="none" w:sz="0" w:space="0" w:color="auto"/>
      </w:divBdr>
    </w:div>
    <w:div w:id="60484974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39793375">
      <w:bodyDiv w:val="1"/>
      <w:marLeft w:val="0"/>
      <w:marRight w:val="0"/>
      <w:marTop w:val="0"/>
      <w:marBottom w:val="0"/>
      <w:divBdr>
        <w:top w:val="none" w:sz="0" w:space="0" w:color="auto"/>
        <w:left w:val="none" w:sz="0" w:space="0" w:color="auto"/>
        <w:bottom w:val="none" w:sz="0" w:space="0" w:color="auto"/>
        <w:right w:val="none" w:sz="0" w:space="0" w:color="auto"/>
      </w:divBdr>
    </w:div>
    <w:div w:id="925000228">
      <w:bodyDiv w:val="1"/>
      <w:marLeft w:val="0"/>
      <w:marRight w:val="0"/>
      <w:marTop w:val="0"/>
      <w:marBottom w:val="0"/>
      <w:divBdr>
        <w:top w:val="none" w:sz="0" w:space="0" w:color="auto"/>
        <w:left w:val="none" w:sz="0" w:space="0" w:color="auto"/>
        <w:bottom w:val="none" w:sz="0" w:space="0" w:color="auto"/>
        <w:right w:val="none" w:sz="0" w:space="0" w:color="auto"/>
      </w:divBdr>
    </w:div>
    <w:div w:id="983967362">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2149981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608468813">
      <w:bodyDiv w:val="1"/>
      <w:marLeft w:val="0"/>
      <w:marRight w:val="0"/>
      <w:marTop w:val="0"/>
      <w:marBottom w:val="0"/>
      <w:divBdr>
        <w:top w:val="none" w:sz="0" w:space="0" w:color="auto"/>
        <w:left w:val="none" w:sz="0" w:space="0" w:color="auto"/>
        <w:bottom w:val="none" w:sz="0" w:space="0" w:color="auto"/>
        <w:right w:val="none" w:sz="0" w:space="0" w:color="auto"/>
      </w:divBdr>
    </w:div>
    <w:div w:id="166947803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841775937">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179</Words>
  <Characters>1161</Characters>
  <Application>Microsoft Office Word</Application>
  <DocSecurity>0</DocSecurity>
  <Lines>42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8</cp:revision>
  <cp:lastPrinted>2025-09-29T05:10:00Z</cp:lastPrinted>
  <dcterms:created xsi:type="dcterms:W3CDTF">2025-09-29T05:00:00Z</dcterms:created>
  <dcterms:modified xsi:type="dcterms:W3CDTF">2025-09-29T05:10:00Z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