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4DD7FD" w14:textId="21D83B60" w:rsidR="00DC69B0" w:rsidRDefault="00205F32" w:rsidP="004A1DFA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             </w:t>
      </w:r>
    </w:p>
    <w:p w14:paraId="6FC3C7A5" w14:textId="282AD1E1" w:rsidR="00721541" w:rsidRPr="001672C5" w:rsidRDefault="00DC69B0" w:rsidP="00205F32">
      <w:pPr>
        <w:ind w:left="284"/>
        <w:rPr>
          <w:rFonts w:ascii="Tahoma" w:hAnsi="Tahoma" w:cs="Tahoma"/>
          <w:b/>
          <w:bCs/>
          <w:color w:val="1F1F1F"/>
          <w:sz w:val="28"/>
          <w:szCs w:val="28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                   </w:t>
      </w:r>
      <w:r w:rsidRPr="001672C5">
        <w:rPr>
          <w:rFonts w:ascii="Tahoma" w:hAnsi="Tahoma" w:cs="Tahoma"/>
          <w:b/>
          <w:bCs/>
          <w:color w:val="1F1F1F"/>
          <w:sz w:val="28"/>
          <w:szCs w:val="28"/>
        </w:rPr>
        <w:t xml:space="preserve">   </w:t>
      </w:r>
      <w:r w:rsidR="00141B71">
        <w:rPr>
          <w:rFonts w:ascii="Tahoma" w:hAnsi="Tahoma" w:cs="Tahoma"/>
          <w:b/>
          <w:bCs/>
          <w:color w:val="1F1F1F"/>
          <w:sz w:val="28"/>
          <w:szCs w:val="28"/>
        </w:rPr>
        <w:t xml:space="preserve"> </w:t>
      </w:r>
      <w:r w:rsidR="001672C5">
        <w:rPr>
          <w:rFonts w:ascii="Tahoma" w:hAnsi="Tahoma" w:cs="Tahoma"/>
          <w:b/>
          <w:bCs/>
          <w:color w:val="1F1F1F"/>
          <w:sz w:val="28"/>
          <w:szCs w:val="28"/>
        </w:rPr>
        <w:t xml:space="preserve"> </w:t>
      </w:r>
      <w:r w:rsidR="00721541" w:rsidRPr="001672C5">
        <w:rPr>
          <w:rFonts w:ascii="Tahoma" w:hAnsi="Tahoma" w:cs="Tahoma"/>
          <w:b/>
          <w:bCs/>
          <w:color w:val="1F1F1F"/>
          <w:sz w:val="28"/>
          <w:szCs w:val="28"/>
        </w:rPr>
        <w:t>Order No</w:t>
      </w:r>
      <w:r w:rsidR="0034644F">
        <w:rPr>
          <w:rFonts w:ascii="Tahoma" w:hAnsi="Tahoma" w:cs="Tahoma"/>
          <w:b/>
          <w:bCs/>
          <w:color w:val="1F1F1F"/>
          <w:sz w:val="28"/>
          <w:szCs w:val="28"/>
        </w:rPr>
        <w:t>:</w:t>
      </w:r>
      <w:r w:rsidR="008243ED">
        <w:rPr>
          <w:rFonts w:ascii="Tahoma" w:hAnsi="Tahoma" w:cs="Tahoma"/>
          <w:b/>
          <w:bCs/>
          <w:color w:val="1F1F1F"/>
          <w:sz w:val="28"/>
          <w:szCs w:val="28"/>
        </w:rPr>
        <w:t xml:space="preserve"> </w:t>
      </w:r>
      <w:r w:rsidR="00C449AE">
        <w:rPr>
          <w:rFonts w:ascii="Tahoma" w:hAnsi="Tahoma" w:cs="Tahoma"/>
          <w:b/>
          <w:bCs/>
          <w:color w:val="1F1F1F"/>
          <w:sz w:val="28"/>
          <w:szCs w:val="28"/>
        </w:rPr>
        <w:t xml:space="preserve"> </w:t>
      </w:r>
      <w:r w:rsidRPr="001672C5">
        <w:rPr>
          <w:rFonts w:ascii="Tahoma" w:hAnsi="Tahoma" w:cs="Tahoma"/>
          <w:b/>
          <w:bCs/>
          <w:color w:val="1F1F1F"/>
          <w:sz w:val="28"/>
          <w:szCs w:val="28"/>
        </w:rPr>
        <w:t xml:space="preserve"> </w:t>
      </w:r>
      <w:r w:rsidR="00721541" w:rsidRPr="001672C5">
        <w:rPr>
          <w:rFonts w:ascii="Tahoma" w:hAnsi="Tahoma" w:cs="Tahoma"/>
          <w:b/>
          <w:bCs/>
          <w:color w:val="1F1F1F"/>
          <w:sz w:val="28"/>
          <w:szCs w:val="28"/>
        </w:rPr>
        <w:t>of 2025</w:t>
      </w:r>
    </w:p>
    <w:p w14:paraId="1B2FC646" w14:textId="46C9A06E" w:rsidR="00306867" w:rsidRPr="001672C5" w:rsidRDefault="00205F32" w:rsidP="004C3AF6">
      <w:pPr>
        <w:ind w:left="284"/>
        <w:rPr>
          <w:rFonts w:ascii="Tahoma" w:hAnsi="Tahoma" w:cs="Tahoma"/>
          <w:b/>
          <w:bCs/>
          <w:color w:val="1F1F1F"/>
          <w:sz w:val="28"/>
          <w:szCs w:val="28"/>
        </w:rPr>
      </w:pPr>
      <w:r w:rsidRPr="001672C5">
        <w:rPr>
          <w:rFonts w:ascii="Tahoma" w:hAnsi="Tahoma" w:cs="Tahoma"/>
          <w:b/>
          <w:bCs/>
          <w:color w:val="1F1F1F"/>
          <w:sz w:val="28"/>
          <w:szCs w:val="28"/>
        </w:rPr>
        <w:t xml:space="preserve">                      </w:t>
      </w:r>
      <w:r w:rsidR="00DC69B0" w:rsidRPr="001672C5">
        <w:rPr>
          <w:rFonts w:ascii="Tahoma" w:hAnsi="Tahoma" w:cs="Tahoma"/>
          <w:b/>
          <w:bCs/>
          <w:color w:val="1F1F1F"/>
          <w:sz w:val="28"/>
          <w:szCs w:val="28"/>
        </w:rPr>
        <w:t xml:space="preserve"> </w:t>
      </w:r>
      <w:r w:rsidRPr="001672C5">
        <w:rPr>
          <w:rFonts w:ascii="Tahoma" w:hAnsi="Tahoma" w:cs="Tahoma"/>
          <w:b/>
          <w:bCs/>
          <w:color w:val="1F1F1F"/>
          <w:sz w:val="28"/>
          <w:szCs w:val="28"/>
        </w:rPr>
        <w:t xml:space="preserve"> </w:t>
      </w:r>
      <w:r w:rsidR="00721541" w:rsidRPr="001672C5">
        <w:rPr>
          <w:rFonts w:ascii="Tahoma" w:hAnsi="Tahoma" w:cs="Tahoma"/>
          <w:b/>
          <w:bCs/>
          <w:color w:val="1F1F1F"/>
          <w:sz w:val="28"/>
          <w:szCs w:val="28"/>
        </w:rPr>
        <w:t>Dated:</w:t>
      </w:r>
      <w:r w:rsidR="006122E5" w:rsidRPr="001672C5">
        <w:rPr>
          <w:rFonts w:ascii="Tahoma" w:hAnsi="Tahoma" w:cs="Tahoma"/>
          <w:b/>
          <w:bCs/>
          <w:color w:val="1F1F1F"/>
          <w:sz w:val="28"/>
          <w:szCs w:val="28"/>
        </w:rPr>
        <w:t xml:space="preserve"> </w:t>
      </w:r>
      <w:r w:rsidR="00C449AE">
        <w:rPr>
          <w:rFonts w:ascii="Tahoma" w:hAnsi="Tahoma" w:cs="Tahoma"/>
          <w:b/>
          <w:bCs/>
          <w:color w:val="1F1F1F"/>
          <w:sz w:val="28"/>
          <w:szCs w:val="28"/>
        </w:rPr>
        <w:t>25</w:t>
      </w:r>
      <w:r w:rsidR="00721541" w:rsidRPr="001672C5">
        <w:rPr>
          <w:rFonts w:ascii="Tahoma" w:hAnsi="Tahoma" w:cs="Tahoma"/>
          <w:b/>
          <w:bCs/>
          <w:color w:val="1F1F1F"/>
          <w:sz w:val="28"/>
          <w:szCs w:val="28"/>
        </w:rPr>
        <w:t>-</w:t>
      </w:r>
      <w:r w:rsidR="007C522F" w:rsidRPr="001672C5">
        <w:rPr>
          <w:rFonts w:ascii="Tahoma" w:hAnsi="Tahoma" w:cs="Tahoma"/>
          <w:b/>
          <w:bCs/>
          <w:color w:val="1F1F1F"/>
          <w:sz w:val="28"/>
          <w:szCs w:val="28"/>
        </w:rPr>
        <w:t>11</w:t>
      </w:r>
      <w:r w:rsidR="00721541" w:rsidRPr="001672C5">
        <w:rPr>
          <w:rFonts w:ascii="Tahoma" w:hAnsi="Tahoma" w:cs="Tahoma"/>
          <w:b/>
          <w:bCs/>
          <w:color w:val="1F1F1F"/>
          <w:sz w:val="28"/>
          <w:szCs w:val="28"/>
        </w:rPr>
        <w:t>-2025</w:t>
      </w:r>
    </w:p>
    <w:p w14:paraId="12ABCC4D" w14:textId="77777777" w:rsidR="00B66A02" w:rsidRDefault="00B66A02" w:rsidP="008243ED">
      <w:pPr>
        <w:ind w:left="-90"/>
        <w:jc w:val="both"/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</w:pPr>
    </w:p>
    <w:p w14:paraId="6F9347D8" w14:textId="127F6F27" w:rsidR="00F67317" w:rsidRPr="00F67317" w:rsidRDefault="00F67317" w:rsidP="00C449AE">
      <w:pPr>
        <w:ind w:left="284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F67317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Subject: Cancellation of GeM Bid No. GEM/2025/B/6</w:t>
      </w:r>
      <w:r w:rsidR="00C449AE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84031</w:t>
      </w:r>
      <w:r w:rsidRPr="00F67317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 xml:space="preserve"> dated </w:t>
      </w:r>
      <w:r w:rsidR="00C449AE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29</w:t>
      </w:r>
      <w:r w:rsidRPr="00F67317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-</w:t>
      </w:r>
      <w:r w:rsidR="00C449AE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10</w:t>
      </w:r>
      <w:r w:rsidRPr="00F67317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-2025 and Directions for Retendering</w:t>
      </w:r>
      <w:r w:rsidR="008243ED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.</w:t>
      </w:r>
    </w:p>
    <w:p w14:paraId="2D94447D" w14:textId="052ED903" w:rsidR="00F67317" w:rsidRPr="00F67317" w:rsidRDefault="00F67317" w:rsidP="00C449AE">
      <w:pPr>
        <w:ind w:left="284"/>
        <w:jc w:val="both"/>
        <w:rPr>
          <w:rFonts w:ascii="Tahoma" w:hAnsi="Tahoma" w:cs="Tahoma"/>
          <w:color w:val="222222"/>
          <w:sz w:val="20"/>
          <w:szCs w:val="20"/>
          <w:lang w:eastAsia="en-US"/>
        </w:rPr>
      </w:pPr>
      <w:r w:rsidRPr="00F67317">
        <w:rPr>
          <w:rFonts w:ascii="Tahoma" w:hAnsi="Tahoma" w:cs="Tahoma"/>
          <w:b/>
          <w:bCs/>
          <w:color w:val="222222"/>
          <w:sz w:val="20"/>
          <w:szCs w:val="20"/>
          <w:lang w:eastAsia="en-US"/>
        </w:rPr>
        <w:t>Reference:</w:t>
      </w:r>
      <w:r w:rsidR="00C449AE">
        <w:rPr>
          <w:rFonts w:ascii="Tahoma" w:hAnsi="Tahoma" w:cs="Tahoma"/>
          <w:color w:val="222222"/>
          <w:sz w:val="20"/>
          <w:szCs w:val="20"/>
          <w:lang w:eastAsia="en-US"/>
        </w:rPr>
        <w:t xml:space="preserve"> </w:t>
      </w:r>
      <w:r w:rsidRPr="00F67317">
        <w:rPr>
          <w:rFonts w:ascii="Tahoma" w:hAnsi="Tahoma" w:cs="Tahoma"/>
          <w:color w:val="222222"/>
          <w:sz w:val="20"/>
          <w:szCs w:val="20"/>
          <w:lang w:eastAsia="en-US"/>
        </w:rPr>
        <w:t>Recommendations of the Hostel Committee post-evaluation of the aforesaid tender.</w:t>
      </w:r>
    </w:p>
    <w:p w14:paraId="740C5DEE" w14:textId="332F77BD" w:rsidR="008243ED" w:rsidRDefault="008243ED" w:rsidP="008243ED">
      <w:pPr>
        <w:ind w:left="180" w:hanging="270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>
        <w:rPr>
          <w:rFonts w:ascii="Tahoma" w:hAnsi="Tahoma" w:cs="Tahoma"/>
          <w:color w:val="222222"/>
          <w:sz w:val="25"/>
          <w:szCs w:val="25"/>
          <w:lang w:eastAsia="en-US"/>
        </w:rPr>
        <w:t xml:space="preserve">   </w:t>
      </w:r>
      <w:r w:rsidR="00F67317" w:rsidRPr="00F67317">
        <w:rPr>
          <w:rFonts w:ascii="Tahoma" w:hAnsi="Tahoma" w:cs="Tahoma"/>
          <w:color w:val="222222"/>
          <w:sz w:val="25"/>
          <w:szCs w:val="25"/>
          <w:lang w:eastAsia="en-US"/>
        </w:rPr>
        <w:t>Whereas, the Hostel Committee open</w:t>
      </w:r>
      <w:r w:rsidR="00C449AE">
        <w:rPr>
          <w:rFonts w:ascii="Tahoma" w:hAnsi="Tahoma" w:cs="Tahoma"/>
          <w:color w:val="222222"/>
          <w:sz w:val="25"/>
          <w:szCs w:val="25"/>
          <w:lang w:eastAsia="en-US"/>
        </w:rPr>
        <w:t>ed</w:t>
      </w:r>
      <w:r w:rsidR="00F67317" w:rsidRPr="00F67317">
        <w:rPr>
          <w:rFonts w:ascii="Tahoma" w:hAnsi="Tahoma" w:cs="Tahoma"/>
          <w:color w:val="222222"/>
          <w:sz w:val="25"/>
          <w:szCs w:val="25"/>
          <w:lang w:eastAsia="en-US"/>
        </w:rPr>
        <w:t xml:space="preserve"> and evaluate</w:t>
      </w:r>
      <w:r w:rsidR="00C449AE">
        <w:rPr>
          <w:rFonts w:ascii="Tahoma" w:hAnsi="Tahoma" w:cs="Tahoma"/>
          <w:color w:val="222222"/>
          <w:sz w:val="25"/>
          <w:szCs w:val="25"/>
          <w:lang w:eastAsia="en-US"/>
        </w:rPr>
        <w:t>d</w:t>
      </w:r>
      <w:r w:rsidR="00F67317" w:rsidRPr="00F67317">
        <w:rPr>
          <w:rFonts w:ascii="Tahoma" w:hAnsi="Tahoma" w:cs="Tahoma"/>
          <w:color w:val="222222"/>
          <w:sz w:val="25"/>
          <w:szCs w:val="25"/>
          <w:lang w:eastAsia="en-US"/>
        </w:rPr>
        <w:t xml:space="preserve"> </w:t>
      </w:r>
      <w:r w:rsidR="00C449AE" w:rsidRPr="00C449AE">
        <w:rPr>
          <w:rFonts w:ascii="Tahoma" w:hAnsi="Tahoma" w:cs="Tahoma"/>
          <w:color w:val="222222"/>
          <w:sz w:val="25"/>
          <w:szCs w:val="25"/>
          <w:lang w:eastAsia="en-US"/>
        </w:rPr>
        <w:t xml:space="preserve">GEM/2025/B/684031 dated 29-10-2025 </w:t>
      </w:r>
      <w:r>
        <w:rPr>
          <w:rFonts w:ascii="Tahoma" w:hAnsi="Tahoma" w:cs="Tahoma"/>
          <w:color w:val="222222"/>
          <w:sz w:val="25"/>
          <w:szCs w:val="25"/>
          <w:lang w:eastAsia="en-US"/>
        </w:rPr>
        <w:t xml:space="preserve">related to the </w:t>
      </w:r>
      <w:r w:rsidR="00C449AE">
        <w:rPr>
          <w:rFonts w:ascii="Tahoma" w:hAnsi="Tahoma" w:cs="Tahoma"/>
          <w:color w:val="222222"/>
          <w:sz w:val="25"/>
          <w:szCs w:val="25"/>
          <w:lang w:eastAsia="en-US"/>
        </w:rPr>
        <w:t>Canteen</w:t>
      </w:r>
      <w:r>
        <w:rPr>
          <w:rFonts w:ascii="Tahoma" w:hAnsi="Tahoma" w:cs="Tahoma"/>
          <w:color w:val="222222"/>
          <w:sz w:val="25"/>
          <w:szCs w:val="25"/>
          <w:lang w:eastAsia="en-US"/>
        </w:rPr>
        <w:t xml:space="preserve"> Services</w:t>
      </w:r>
      <w:r w:rsidR="00C449AE">
        <w:rPr>
          <w:rFonts w:ascii="Tahoma" w:hAnsi="Tahoma" w:cs="Tahoma"/>
          <w:color w:val="222222"/>
          <w:sz w:val="25"/>
          <w:szCs w:val="25"/>
          <w:lang w:eastAsia="en-US"/>
        </w:rPr>
        <w:t xml:space="preserve"> for the institution</w:t>
      </w:r>
      <w:r>
        <w:rPr>
          <w:rFonts w:ascii="Tahoma" w:hAnsi="Tahoma" w:cs="Tahoma"/>
          <w:color w:val="222222"/>
          <w:sz w:val="25"/>
          <w:szCs w:val="25"/>
          <w:lang w:eastAsia="en-US"/>
        </w:rPr>
        <w:t>.</w:t>
      </w:r>
    </w:p>
    <w:p w14:paraId="1FCF1E6C" w14:textId="516C67B6" w:rsidR="00F67317" w:rsidRPr="00F67317" w:rsidRDefault="008243ED" w:rsidP="008243ED">
      <w:pPr>
        <w:ind w:left="180" w:hanging="270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>
        <w:rPr>
          <w:rFonts w:ascii="Tahoma" w:hAnsi="Tahoma" w:cs="Tahoma"/>
          <w:color w:val="222222"/>
          <w:sz w:val="25"/>
          <w:szCs w:val="25"/>
          <w:lang w:eastAsia="en-US"/>
        </w:rPr>
        <w:t xml:space="preserve">   </w:t>
      </w:r>
      <w:r w:rsidR="00F67317" w:rsidRPr="00F67317">
        <w:rPr>
          <w:rFonts w:ascii="Tahoma" w:hAnsi="Tahoma" w:cs="Tahoma"/>
          <w:color w:val="222222"/>
          <w:sz w:val="25"/>
          <w:szCs w:val="25"/>
          <w:lang w:eastAsia="en-US"/>
        </w:rPr>
        <w:t xml:space="preserve">And whereas, the Hostel Committee, in compliance with the said order, has completed the evaluation of the </w:t>
      </w:r>
      <w:r>
        <w:rPr>
          <w:rFonts w:ascii="Tahoma" w:hAnsi="Tahoma" w:cs="Tahoma"/>
          <w:color w:val="222222"/>
          <w:sz w:val="25"/>
          <w:szCs w:val="25"/>
          <w:lang w:eastAsia="en-US"/>
        </w:rPr>
        <w:t xml:space="preserve">GeM </w:t>
      </w:r>
      <w:r w:rsidR="00F67317" w:rsidRPr="00F67317">
        <w:rPr>
          <w:rFonts w:ascii="Tahoma" w:hAnsi="Tahoma" w:cs="Tahoma"/>
          <w:color w:val="222222"/>
          <w:sz w:val="25"/>
          <w:szCs w:val="25"/>
          <w:lang w:eastAsia="en-US"/>
        </w:rPr>
        <w:t xml:space="preserve">bid and submitted its recommendations, which inter alia, suggest the cancellation of the </w:t>
      </w:r>
      <w:r w:rsidR="00A87692" w:rsidRPr="00F67317">
        <w:rPr>
          <w:rFonts w:ascii="Tahoma" w:hAnsi="Tahoma" w:cs="Tahoma"/>
          <w:color w:val="222222"/>
          <w:sz w:val="25"/>
          <w:szCs w:val="25"/>
          <w:lang w:eastAsia="en-US"/>
        </w:rPr>
        <w:t>bid</w:t>
      </w:r>
      <w:r w:rsidR="00A87692">
        <w:rPr>
          <w:rFonts w:ascii="Tahoma" w:hAnsi="Tahoma" w:cs="Tahoma"/>
          <w:color w:val="222222"/>
          <w:sz w:val="25"/>
          <w:szCs w:val="25"/>
          <w:lang w:eastAsia="en-US"/>
        </w:rPr>
        <w:t>.</w:t>
      </w:r>
      <w:r w:rsidR="00A87692" w:rsidRPr="00F67317">
        <w:rPr>
          <w:rFonts w:ascii="Tahoma" w:hAnsi="Tahoma" w:cs="Tahoma"/>
          <w:color w:val="222222"/>
          <w:sz w:val="25"/>
          <w:szCs w:val="25"/>
          <w:lang w:eastAsia="en-US"/>
        </w:rPr>
        <w:t xml:space="preserve"> Now</w:t>
      </w:r>
      <w:r w:rsidR="00F67317" w:rsidRPr="00F67317">
        <w:rPr>
          <w:rFonts w:ascii="Tahoma" w:hAnsi="Tahoma" w:cs="Tahoma"/>
          <w:color w:val="222222"/>
          <w:sz w:val="25"/>
          <w:szCs w:val="25"/>
          <w:lang w:eastAsia="en-US"/>
        </w:rPr>
        <w:t xml:space="preserve">, </w:t>
      </w:r>
      <w:r w:rsidR="002E1056" w:rsidRPr="00F67317">
        <w:rPr>
          <w:rFonts w:ascii="Tahoma" w:hAnsi="Tahoma" w:cs="Tahoma"/>
          <w:color w:val="222222"/>
          <w:sz w:val="25"/>
          <w:szCs w:val="25"/>
          <w:lang w:eastAsia="en-US"/>
        </w:rPr>
        <w:t>therefore</w:t>
      </w:r>
      <w:r w:rsidR="002E1056">
        <w:rPr>
          <w:rFonts w:ascii="Tahoma" w:hAnsi="Tahoma" w:cs="Tahoma"/>
          <w:color w:val="222222"/>
          <w:sz w:val="25"/>
          <w:szCs w:val="25"/>
          <w:lang w:eastAsia="en-US"/>
        </w:rPr>
        <w:t xml:space="preserve"> </w:t>
      </w:r>
      <w:r w:rsidR="002E1056" w:rsidRPr="00F67317">
        <w:rPr>
          <w:rFonts w:ascii="Tahoma" w:hAnsi="Tahoma" w:cs="Tahoma"/>
          <w:color w:val="222222"/>
          <w:sz w:val="25"/>
          <w:szCs w:val="25"/>
          <w:lang w:eastAsia="en-US"/>
        </w:rPr>
        <w:t>in</w:t>
      </w:r>
      <w:r w:rsidR="00F67317" w:rsidRPr="00F67317">
        <w:rPr>
          <w:rFonts w:ascii="Tahoma" w:hAnsi="Tahoma" w:cs="Tahoma"/>
          <w:color w:val="222222"/>
          <w:sz w:val="25"/>
          <w:szCs w:val="25"/>
          <w:lang w:eastAsia="en-US"/>
        </w:rPr>
        <w:t xml:space="preserve"> accordance with the recommendations of the Hostel Committee, the undersigned hereby orders as under:</w:t>
      </w:r>
    </w:p>
    <w:p w14:paraId="67CED855" w14:textId="6DDC1743" w:rsidR="00F67317" w:rsidRPr="00F67317" w:rsidRDefault="00F67317" w:rsidP="008243ED">
      <w:pPr>
        <w:numPr>
          <w:ilvl w:val="0"/>
          <w:numId w:val="33"/>
        </w:numPr>
        <w:tabs>
          <w:tab w:val="clear" w:pos="720"/>
          <w:tab w:val="num" w:pos="450"/>
        </w:tabs>
        <w:ind w:left="450" w:hanging="270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F67317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Cancellation of Bid:</w:t>
      </w:r>
      <w:r w:rsidRPr="00F67317">
        <w:rPr>
          <w:rFonts w:ascii="Tahoma" w:hAnsi="Tahoma" w:cs="Tahoma"/>
          <w:color w:val="222222"/>
          <w:sz w:val="25"/>
          <w:szCs w:val="25"/>
          <w:lang w:eastAsia="en-US"/>
        </w:rPr>
        <w:t xml:space="preserve"> The </w:t>
      </w:r>
      <w:r w:rsidR="00A87692" w:rsidRPr="00F67317">
        <w:rPr>
          <w:rFonts w:ascii="Tahoma" w:hAnsi="Tahoma" w:cs="Tahoma"/>
          <w:color w:val="222222"/>
          <w:sz w:val="25"/>
          <w:szCs w:val="25"/>
          <w:lang w:eastAsia="en-US"/>
        </w:rPr>
        <w:t>GeM</w:t>
      </w:r>
      <w:r w:rsidR="00A87692">
        <w:rPr>
          <w:rFonts w:ascii="Tahoma" w:hAnsi="Tahoma" w:cs="Tahoma"/>
          <w:color w:val="222222"/>
          <w:sz w:val="25"/>
          <w:szCs w:val="25"/>
          <w:lang w:eastAsia="en-US"/>
        </w:rPr>
        <w:t xml:space="preserve"> </w:t>
      </w:r>
      <w:r w:rsidR="00A87692" w:rsidRPr="00F67317">
        <w:rPr>
          <w:rFonts w:ascii="Tahoma" w:hAnsi="Tahoma" w:cs="Tahoma"/>
          <w:color w:val="222222"/>
          <w:sz w:val="25"/>
          <w:szCs w:val="25"/>
          <w:lang w:eastAsia="en-US"/>
        </w:rPr>
        <w:t>Bid</w:t>
      </w:r>
      <w:r w:rsidRPr="00F67317">
        <w:rPr>
          <w:rFonts w:ascii="Tahoma" w:hAnsi="Tahoma" w:cs="Tahoma"/>
          <w:color w:val="222222"/>
          <w:sz w:val="25"/>
          <w:szCs w:val="25"/>
          <w:lang w:eastAsia="en-US"/>
        </w:rPr>
        <w:t xml:space="preserve"> No. </w:t>
      </w:r>
      <w:r w:rsidR="00C449AE" w:rsidRPr="00C449AE">
        <w:rPr>
          <w:rFonts w:ascii="Tahoma" w:hAnsi="Tahoma" w:cs="Tahoma"/>
          <w:color w:val="222222"/>
          <w:sz w:val="25"/>
          <w:szCs w:val="25"/>
          <w:lang w:eastAsia="en-US"/>
        </w:rPr>
        <w:t>GEM/2025/B/684031 dated 29-10-2025</w:t>
      </w:r>
      <w:r w:rsidR="00C449AE">
        <w:rPr>
          <w:rFonts w:ascii="Tahoma" w:hAnsi="Tahoma" w:cs="Tahoma"/>
          <w:color w:val="222222"/>
          <w:sz w:val="25"/>
          <w:szCs w:val="25"/>
          <w:lang w:eastAsia="en-US"/>
        </w:rPr>
        <w:t xml:space="preserve"> </w:t>
      </w:r>
      <w:r w:rsidRPr="00F67317">
        <w:rPr>
          <w:rFonts w:ascii="Tahoma" w:hAnsi="Tahoma" w:cs="Tahoma"/>
          <w:color w:val="222222"/>
          <w:sz w:val="25"/>
          <w:szCs w:val="25"/>
          <w:lang w:eastAsia="en-US"/>
        </w:rPr>
        <w:t xml:space="preserve">stands cancelled with immediate </w:t>
      </w:r>
      <w:r w:rsidR="00C449AE" w:rsidRPr="00F67317">
        <w:rPr>
          <w:rFonts w:ascii="Tahoma" w:hAnsi="Tahoma" w:cs="Tahoma"/>
          <w:color w:val="222222"/>
          <w:sz w:val="25"/>
          <w:szCs w:val="25"/>
          <w:lang w:eastAsia="en-US"/>
        </w:rPr>
        <w:t>effect.</w:t>
      </w:r>
      <w:r w:rsidR="00C449AE">
        <w:rPr>
          <w:rFonts w:ascii="Tahoma" w:hAnsi="Tahoma" w:cs="Tahoma"/>
          <w:color w:val="222222"/>
          <w:sz w:val="25"/>
          <w:szCs w:val="25"/>
          <w:lang w:eastAsia="en-US"/>
        </w:rPr>
        <w:t xml:space="preserve"> </w:t>
      </w:r>
      <w:r w:rsidR="00C449AE" w:rsidRPr="00F67317">
        <w:rPr>
          <w:rFonts w:ascii="Tahoma" w:hAnsi="Tahoma" w:cs="Tahoma"/>
          <w:color w:val="222222"/>
          <w:sz w:val="25"/>
          <w:szCs w:val="25"/>
          <w:lang w:eastAsia="en-US"/>
        </w:rPr>
        <w:t>No</w:t>
      </w:r>
      <w:r w:rsidRPr="00F67317">
        <w:rPr>
          <w:rFonts w:ascii="Tahoma" w:hAnsi="Tahoma" w:cs="Tahoma"/>
          <w:color w:val="222222"/>
          <w:sz w:val="25"/>
          <w:szCs w:val="25"/>
          <w:lang w:eastAsia="en-US"/>
        </w:rPr>
        <w:t xml:space="preserve"> claims whatsoever shall be entertained from the bidders on this account.</w:t>
      </w:r>
    </w:p>
    <w:p w14:paraId="054E14D4" w14:textId="1790B872" w:rsidR="00F67317" w:rsidRPr="00F67317" w:rsidRDefault="00F67317" w:rsidP="008243ED">
      <w:pPr>
        <w:numPr>
          <w:ilvl w:val="0"/>
          <w:numId w:val="33"/>
        </w:numPr>
        <w:tabs>
          <w:tab w:val="clear" w:pos="720"/>
          <w:tab w:val="left" w:pos="450"/>
        </w:tabs>
        <w:ind w:left="450" w:hanging="270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F67317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Retendering:</w:t>
      </w:r>
      <w:r w:rsidRPr="00F67317">
        <w:rPr>
          <w:rFonts w:ascii="Tahoma" w:hAnsi="Tahoma" w:cs="Tahoma"/>
          <w:color w:val="222222"/>
          <w:sz w:val="25"/>
          <w:szCs w:val="25"/>
          <w:lang w:eastAsia="en-US"/>
        </w:rPr>
        <w:t xml:space="preserve"> Fresh tendering for the same scope of work/items shall be initiated on a priority basis through GeM portal </w:t>
      </w:r>
      <w:r w:rsidR="008243ED">
        <w:rPr>
          <w:rFonts w:ascii="Tahoma" w:hAnsi="Tahoma" w:cs="Tahoma"/>
          <w:color w:val="222222"/>
          <w:sz w:val="25"/>
          <w:szCs w:val="25"/>
          <w:lang w:eastAsia="en-US"/>
        </w:rPr>
        <w:t>on Priority</w:t>
      </w:r>
      <w:r w:rsidRPr="00F67317">
        <w:rPr>
          <w:rFonts w:ascii="Tahoma" w:hAnsi="Tahoma" w:cs="Tahoma"/>
          <w:color w:val="222222"/>
          <w:sz w:val="25"/>
          <w:szCs w:val="25"/>
          <w:lang w:eastAsia="en-US"/>
        </w:rPr>
        <w:t>. The Hostel Committee is directed to prepare and upload the new bid document ensuring strict adherence to all eligibility, technical, and procedural requirements to avoid any future discrepancies.</w:t>
      </w:r>
    </w:p>
    <w:p w14:paraId="1F81C004" w14:textId="2F7561A6" w:rsidR="00F67317" w:rsidRPr="00F67317" w:rsidRDefault="00F67317" w:rsidP="008243ED">
      <w:pPr>
        <w:numPr>
          <w:ilvl w:val="0"/>
          <w:numId w:val="33"/>
        </w:numPr>
        <w:tabs>
          <w:tab w:val="clear" w:pos="720"/>
          <w:tab w:val="left" w:pos="450"/>
        </w:tabs>
        <w:ind w:left="450" w:hanging="270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F67317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Compliance:</w:t>
      </w:r>
      <w:r w:rsidRPr="00F67317">
        <w:rPr>
          <w:rFonts w:ascii="Tahoma" w:hAnsi="Tahoma" w:cs="Tahoma"/>
          <w:color w:val="222222"/>
          <w:sz w:val="25"/>
          <w:szCs w:val="25"/>
          <w:lang w:eastAsia="en-US"/>
        </w:rPr>
        <w:t xml:space="preserve"> All concerned officers and members of the Hostel Committee are directed to ensure prompt compliance with the above directions. Any deviation or delay shall be viewed seriously.</w:t>
      </w:r>
    </w:p>
    <w:p w14:paraId="4420D269" w14:textId="74010564" w:rsidR="0089580C" w:rsidRPr="0089580C" w:rsidRDefault="0089580C" w:rsidP="008243ED">
      <w:pPr>
        <w:ind w:left="180" w:hanging="270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15F21DE7" w14:textId="79BAC451" w:rsidR="004843AA" w:rsidRDefault="004843AA" w:rsidP="001672C5">
      <w:pPr>
        <w:ind w:left="180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2021975D" w14:textId="5C51E4C6" w:rsidR="004843AA" w:rsidRDefault="00785D5E" w:rsidP="001672C5">
      <w:pPr>
        <w:ind w:left="180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141B71">
        <w:rPr>
          <w:rFonts w:ascii="Tahoma" w:hAnsi="Tahoma" w:cs="Tahoma"/>
          <w:noProof/>
          <w:color w:val="1F1F1F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8751E49" wp14:editId="64DA39A3">
                <wp:simplePos x="0" y="0"/>
                <wp:positionH relativeFrom="margin">
                  <wp:posOffset>-185420</wp:posOffset>
                </wp:positionH>
                <wp:positionV relativeFrom="paragraph">
                  <wp:posOffset>115570</wp:posOffset>
                </wp:positionV>
                <wp:extent cx="2432050" cy="527050"/>
                <wp:effectExtent l="0" t="0" r="0" b="63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32050" cy="527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54B31C" w14:textId="23C62DCA" w:rsidR="00141B71" w:rsidRPr="00DC69B0" w:rsidRDefault="00141B71" w:rsidP="00141B71">
                            <w:pPr>
                              <w:shd w:val="clear" w:color="auto" w:fill="FFFFFF"/>
                              <w:ind w:left="180"/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Pr="00DC69B0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No: KGP/Estt/2025/                                                            </w:t>
                            </w:r>
                          </w:p>
                          <w:p w14:paraId="3D680107" w14:textId="6F93B362" w:rsidR="00141B71" w:rsidRPr="00DC69B0" w:rsidRDefault="00141B71" w:rsidP="00141B71">
                            <w:pPr>
                              <w:shd w:val="clear" w:color="auto" w:fill="FFFFFF"/>
                              <w:ind w:left="180"/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DC69B0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  Dated: </w:t>
                            </w:r>
                            <w:r w:rsidR="00C449AE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25</w:t>
                            </w:r>
                            <w:r w:rsidRPr="00DC69B0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-11-2025      </w:t>
                            </w:r>
                          </w:p>
                          <w:p w14:paraId="4F10B034" w14:textId="4C2FC917" w:rsidR="00141B71" w:rsidRDefault="00141B7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751E4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14.6pt;margin-top:9.1pt;width:191.5pt;height:41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" filled="f" stroked="f">
                <v:textbox>
                  <w:txbxContent>
                    <w:p w14:paraId="2554B31C" w14:textId="23C62DCA" w:rsidR="00141B71" w:rsidRPr="00DC69B0" w:rsidRDefault="00141B71" w:rsidP="00141B71">
                      <w:pPr>
                        <w:shd w:val="clear" w:color="auto" w:fill="FFFFFF"/>
                        <w:ind w:left="180"/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</w:pPr>
                      <w:r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  </w:t>
                      </w:r>
                      <w:r w:rsidRPr="00DC69B0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No: KGP/Estt/2025/                                                            </w:t>
                      </w:r>
                    </w:p>
                    <w:p w14:paraId="3D680107" w14:textId="6F93B362" w:rsidR="00141B71" w:rsidRPr="00DC69B0" w:rsidRDefault="00141B71" w:rsidP="00141B71">
                      <w:pPr>
                        <w:shd w:val="clear" w:color="auto" w:fill="FFFFFF"/>
                        <w:ind w:left="180"/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</w:pPr>
                      <w:r w:rsidRPr="00DC69B0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  Dated: </w:t>
                      </w:r>
                      <w:r w:rsidR="00C449AE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25</w:t>
                      </w:r>
                      <w:r w:rsidRPr="00DC69B0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-11-2025      </w:t>
                      </w:r>
                    </w:p>
                    <w:p w14:paraId="4F10B034" w14:textId="4C2FC917" w:rsidR="00141B71" w:rsidRDefault="00141B71"/>
                  </w:txbxContent>
                </v:textbox>
                <w10:wrap type="square" anchorx="margin"/>
              </v:shape>
            </w:pict>
          </mc:Fallback>
        </mc:AlternateContent>
      </w:r>
    </w:p>
    <w:p w14:paraId="3C469DD9" w14:textId="0A09C2FA" w:rsidR="004843AA" w:rsidRPr="004843AA" w:rsidRDefault="004843AA" w:rsidP="001672C5">
      <w:pPr>
        <w:ind w:left="180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0C6B7415" w14:textId="0B4B2187" w:rsidR="004B0EA2" w:rsidRDefault="00D72DDA" w:rsidP="001672C5">
      <w:pPr>
        <w:shd w:val="clear" w:color="auto" w:fill="FFFFFF"/>
        <w:ind w:left="180"/>
        <w:rPr>
          <w:rFonts w:ascii="Tahoma" w:hAnsi="Tahoma" w:cs="Tahoma"/>
          <w:color w:val="1F1F1F"/>
          <w:sz w:val="24"/>
          <w:szCs w:val="24"/>
        </w:rPr>
      </w:pPr>
      <w:r w:rsidRPr="00177C38">
        <w:rPr>
          <w:rFonts w:ascii="Tahoma" w:hAnsi="Tahoma" w:cs="Tahoma"/>
          <w:color w:val="222222"/>
          <w:sz w:val="25"/>
          <w:szCs w:val="25"/>
          <w:lang w:val="en-US" w:eastAsia="en-US"/>
        </w:rPr>
        <w:t xml:space="preserve">   </w:t>
      </w:r>
      <w:r w:rsidR="00E52074" w:rsidRPr="00177C38">
        <w:rPr>
          <w:rFonts w:ascii="Tahoma" w:hAnsi="Tahoma" w:cs="Tahoma"/>
          <w:color w:val="222222"/>
          <w:sz w:val="25"/>
          <w:szCs w:val="25"/>
          <w:lang w:val="en-US" w:eastAsia="en-US"/>
        </w:rPr>
        <w:t xml:space="preserve">  </w:t>
      </w:r>
    </w:p>
    <w:p w14:paraId="7750BE24" w14:textId="2600B978" w:rsidR="00766784" w:rsidRPr="00177C38" w:rsidRDefault="00141B71" w:rsidP="00141B71">
      <w:pPr>
        <w:shd w:val="clear" w:color="auto" w:fill="FFFFFF"/>
        <w:ind w:left="180"/>
        <w:jc w:val="center"/>
        <w:rPr>
          <w:rFonts w:ascii="Tahoma" w:hAnsi="Tahoma" w:cs="Tahoma"/>
          <w:b/>
          <w:bCs/>
          <w:color w:val="1F1F1F"/>
        </w:rPr>
      </w:pPr>
      <w:r>
        <w:rPr>
          <w:rFonts w:ascii="Tahoma" w:hAnsi="Tahoma" w:cs="Tahoma"/>
          <w:b/>
          <w:bCs/>
          <w:color w:val="1F1F1F"/>
        </w:rPr>
        <w:t xml:space="preserve">    </w:t>
      </w:r>
      <w:r w:rsidR="00785D5E">
        <w:rPr>
          <w:rFonts w:ascii="Tahoma" w:hAnsi="Tahoma" w:cs="Tahoma"/>
          <w:b/>
          <w:bCs/>
          <w:color w:val="1F1F1F"/>
        </w:rPr>
        <w:t xml:space="preserve">   </w:t>
      </w:r>
      <w:r w:rsidR="008243ED">
        <w:rPr>
          <w:rFonts w:ascii="Tahoma" w:hAnsi="Tahoma" w:cs="Tahoma"/>
          <w:b/>
          <w:bCs/>
          <w:color w:val="1F1F1F"/>
        </w:rPr>
        <w:t xml:space="preserve"> </w:t>
      </w:r>
      <w:r w:rsidR="00785D5E">
        <w:rPr>
          <w:rFonts w:ascii="Tahoma" w:hAnsi="Tahoma" w:cs="Tahoma"/>
          <w:b/>
          <w:bCs/>
          <w:color w:val="1F1F1F"/>
        </w:rPr>
        <w:t xml:space="preserve"> </w:t>
      </w:r>
      <w:r w:rsidR="00D72DDA" w:rsidRPr="00177C38">
        <w:rPr>
          <w:rFonts w:ascii="Tahoma" w:hAnsi="Tahoma" w:cs="Tahoma"/>
          <w:b/>
          <w:bCs/>
          <w:color w:val="1F1F1F"/>
        </w:rPr>
        <w:t>Dr. Shafquat</w:t>
      </w:r>
      <w:r w:rsidR="00721541" w:rsidRPr="00177C38">
        <w:rPr>
          <w:rFonts w:ascii="Tahoma" w:hAnsi="Tahoma" w:cs="Tahoma"/>
          <w:b/>
          <w:bCs/>
          <w:color w:val="1F1F1F"/>
        </w:rPr>
        <w:t xml:space="preserve"> Ara</w:t>
      </w:r>
    </w:p>
    <w:p w14:paraId="6F9B73AB" w14:textId="23EB2925" w:rsidR="00766784" w:rsidRPr="00DC69B0" w:rsidRDefault="00141B71" w:rsidP="00141B71">
      <w:pPr>
        <w:shd w:val="clear" w:color="auto" w:fill="FFFFFF"/>
        <w:ind w:left="180"/>
        <w:jc w:val="center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   </w:t>
      </w:r>
      <w:r w:rsidR="00785D5E">
        <w:rPr>
          <w:rFonts w:ascii="Tahoma" w:hAnsi="Tahoma" w:cs="Tahoma"/>
          <w:color w:val="1F1F1F"/>
          <w:sz w:val="24"/>
          <w:szCs w:val="24"/>
        </w:rPr>
        <w:t xml:space="preserve">                                      </w:t>
      </w:r>
      <w:r w:rsidR="00766784" w:rsidRPr="00DC69B0">
        <w:rPr>
          <w:rFonts w:ascii="Tahoma" w:hAnsi="Tahoma" w:cs="Tahoma"/>
          <w:color w:val="1F1F1F"/>
          <w:sz w:val="24"/>
          <w:szCs w:val="24"/>
        </w:rPr>
        <w:t>Principal</w:t>
      </w:r>
    </w:p>
    <w:p w14:paraId="6FC146E4" w14:textId="36485894" w:rsidR="00177C38" w:rsidRPr="00DC69B0" w:rsidRDefault="00141B71" w:rsidP="00141B71">
      <w:pPr>
        <w:shd w:val="clear" w:color="auto" w:fill="FFFFFF"/>
        <w:ind w:left="180"/>
        <w:jc w:val="center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       </w:t>
      </w:r>
      <w:r w:rsidR="00785D5E">
        <w:rPr>
          <w:rFonts w:ascii="Tahoma" w:hAnsi="Tahoma" w:cs="Tahoma"/>
          <w:color w:val="1F1F1F"/>
          <w:sz w:val="24"/>
          <w:szCs w:val="24"/>
        </w:rPr>
        <w:t xml:space="preserve">                                    </w:t>
      </w:r>
      <w:r>
        <w:rPr>
          <w:rFonts w:ascii="Tahoma" w:hAnsi="Tahoma" w:cs="Tahoma"/>
          <w:color w:val="1F1F1F"/>
          <w:sz w:val="24"/>
          <w:szCs w:val="24"/>
        </w:rPr>
        <w:t xml:space="preserve"> </w:t>
      </w:r>
      <w:r w:rsidR="00721541" w:rsidRPr="00DC69B0">
        <w:rPr>
          <w:rFonts w:ascii="Tahoma" w:hAnsi="Tahoma" w:cs="Tahoma"/>
          <w:color w:val="1F1F1F"/>
          <w:sz w:val="24"/>
          <w:szCs w:val="24"/>
        </w:rPr>
        <w:t>Kashmir Govt.Polytechnic College</w:t>
      </w:r>
    </w:p>
    <w:p w14:paraId="37882A66" w14:textId="1B31872B" w:rsidR="0094584F" w:rsidRPr="00F56282" w:rsidRDefault="00141B71" w:rsidP="00F56282">
      <w:pPr>
        <w:shd w:val="clear" w:color="auto" w:fill="FFFFFF"/>
        <w:ind w:left="180"/>
        <w:jc w:val="center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                                         </w:t>
      </w:r>
      <w:r w:rsidR="00721541" w:rsidRPr="00DC69B0">
        <w:rPr>
          <w:rFonts w:ascii="Tahoma" w:hAnsi="Tahoma" w:cs="Tahoma"/>
          <w:color w:val="1F1F1F"/>
          <w:sz w:val="24"/>
          <w:szCs w:val="24"/>
        </w:rPr>
        <w:t>Srinaga</w:t>
      </w:r>
      <w:r w:rsidR="004C3AF6" w:rsidRPr="00DC69B0">
        <w:rPr>
          <w:rFonts w:ascii="Tahoma" w:hAnsi="Tahoma" w:cs="Tahoma"/>
          <w:color w:val="1F1F1F"/>
          <w:sz w:val="24"/>
          <w:szCs w:val="24"/>
        </w:rPr>
        <w:t>r</w:t>
      </w:r>
    </w:p>
    <w:p w14:paraId="327AD1DB" w14:textId="77777777" w:rsidR="00E02DD3" w:rsidRDefault="00E02DD3" w:rsidP="00141B71">
      <w:pPr>
        <w:ind w:left="180"/>
        <w:jc w:val="both"/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</w:pPr>
    </w:p>
    <w:p w14:paraId="6AEB4257" w14:textId="166182F9" w:rsidR="00141B71" w:rsidRPr="00141B71" w:rsidRDefault="00141B71" w:rsidP="00141B71">
      <w:pPr>
        <w:ind w:left="180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141B71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Copy to the:</w:t>
      </w:r>
    </w:p>
    <w:p w14:paraId="5E5CE7C8" w14:textId="433FD140" w:rsidR="00141B71" w:rsidRDefault="00141B71" w:rsidP="00141B71">
      <w:pPr>
        <w:ind w:left="180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>
        <w:rPr>
          <w:rFonts w:ascii="Tahoma" w:hAnsi="Tahoma" w:cs="Tahoma"/>
          <w:color w:val="222222"/>
          <w:sz w:val="25"/>
          <w:szCs w:val="25"/>
          <w:lang w:eastAsia="en-US"/>
        </w:rPr>
        <w:t>1.All the Concerned Officers for information and Compliance.</w:t>
      </w:r>
    </w:p>
    <w:p w14:paraId="58C0F368" w14:textId="77777777" w:rsidR="00282EDF" w:rsidRPr="00282EDF" w:rsidRDefault="00282EDF" w:rsidP="001672C5">
      <w:pPr>
        <w:spacing w:line="276" w:lineRule="auto"/>
        <w:ind w:left="18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4EA7B93" w14:textId="646539D0" w:rsidR="00D72DDA" w:rsidRPr="00721541" w:rsidRDefault="00D72DDA" w:rsidP="001672C5">
      <w:pPr>
        <w:shd w:val="clear" w:color="auto" w:fill="FFFFFF"/>
        <w:ind w:left="180"/>
        <w:jc w:val="both"/>
        <w:rPr>
          <w:rFonts w:ascii="Tahoma" w:hAnsi="Tahoma" w:cs="Tahoma"/>
          <w:color w:val="222222"/>
          <w:lang w:val="en-US" w:eastAsia="en-US"/>
        </w:rPr>
      </w:pPr>
    </w:p>
    <w:p w14:paraId="17222DC3" w14:textId="782B9634" w:rsidR="00A80BE9" w:rsidRPr="00721541" w:rsidRDefault="00A80BE9" w:rsidP="001672C5">
      <w:pPr>
        <w:shd w:val="clear" w:color="auto" w:fill="FFFFFF"/>
        <w:ind w:left="180"/>
        <w:jc w:val="both"/>
        <w:rPr>
          <w:rFonts w:ascii="Tahoma" w:hAnsi="Tahoma" w:cs="Tahoma"/>
          <w:color w:val="222222"/>
          <w:lang w:val="en-US" w:eastAsia="en-US"/>
        </w:rPr>
      </w:pPr>
    </w:p>
    <w:p w14:paraId="1CED1811" w14:textId="4EC0F46E" w:rsidR="00766784" w:rsidRPr="00721541" w:rsidRDefault="00766784" w:rsidP="001672C5">
      <w:pPr>
        <w:shd w:val="clear" w:color="auto" w:fill="FFFFFF"/>
        <w:spacing w:before="100" w:beforeAutospacing="1"/>
        <w:ind w:left="180"/>
        <w:rPr>
          <w:rFonts w:ascii="Tahoma" w:hAnsi="Tahoma" w:cs="Tahoma"/>
          <w:color w:val="222222"/>
          <w:lang w:val="en-US" w:eastAsia="en-US"/>
        </w:rPr>
      </w:pPr>
    </w:p>
    <w:p w14:paraId="5B6DF8E6" w14:textId="24F280B3" w:rsidR="00766784" w:rsidRDefault="00766784" w:rsidP="001672C5">
      <w:pPr>
        <w:shd w:val="clear" w:color="auto" w:fill="FFFFFF"/>
        <w:spacing w:before="100" w:beforeAutospacing="1"/>
        <w:ind w:left="18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6401126" w14:textId="62DE822B" w:rsidR="00766784" w:rsidRDefault="00766784" w:rsidP="001672C5">
      <w:pPr>
        <w:shd w:val="clear" w:color="auto" w:fill="FFFFFF"/>
        <w:spacing w:before="100" w:beforeAutospacing="1"/>
        <w:ind w:left="18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D34A1A3" w14:textId="3729A0EA" w:rsidR="00766784" w:rsidRDefault="00766784" w:rsidP="001672C5">
      <w:pPr>
        <w:shd w:val="clear" w:color="auto" w:fill="FFFFFF"/>
        <w:spacing w:before="100" w:beforeAutospacing="1" w:after="100" w:afterAutospacing="1" w:line="360" w:lineRule="auto"/>
        <w:ind w:left="18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3B0D835" w14:textId="0C687E94" w:rsidR="004D7A7B" w:rsidRPr="00766784" w:rsidRDefault="004D7A7B" w:rsidP="00927DD1">
      <w:pPr>
        <w:rPr>
          <w:rFonts w:ascii="Tahoma" w:hAnsi="Tahoma" w:cs="Tahoma"/>
          <w:sz w:val="24"/>
          <w:szCs w:val="24"/>
        </w:rPr>
      </w:pPr>
    </w:p>
    <w:sectPr w:rsidR="004D7A7B" w:rsidRPr="00766784" w:rsidSect="008243ED">
      <w:headerReference w:type="default" r:id="rId7"/>
      <w:pgSz w:w="11906" w:h="16838"/>
      <w:pgMar w:top="720" w:right="656" w:bottom="8" w:left="851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200D25" w14:textId="77777777" w:rsidR="004C4F10" w:rsidRDefault="004C4F10">
      <w:r>
        <w:separator/>
      </w:r>
    </w:p>
  </w:endnote>
  <w:endnote w:type="continuationSeparator" w:id="0">
    <w:p w14:paraId="7520B485" w14:textId="77777777" w:rsidR="004C4F10" w:rsidRDefault="004C4F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AEAE7E" w14:textId="77777777" w:rsidR="004C4F10" w:rsidRDefault="004C4F10">
      <w:r>
        <w:separator/>
      </w:r>
    </w:p>
  </w:footnote>
  <w:footnote w:type="continuationSeparator" w:id="0">
    <w:p w14:paraId="05C74628" w14:textId="77777777" w:rsidR="004C4F10" w:rsidRDefault="004C4F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81D156" w14:textId="0BE3F71C" w:rsidR="00C160EC" w:rsidRDefault="004C3AF6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51093E1C">
          <wp:simplePos x="0" y="0"/>
          <wp:positionH relativeFrom="column">
            <wp:posOffset>-196215</wp:posOffset>
          </wp:positionH>
          <wp:positionV relativeFrom="page">
            <wp:posOffset>212090</wp:posOffset>
          </wp:positionV>
          <wp:extent cx="723900" cy="701040"/>
          <wp:effectExtent l="0" t="0" r="0" b="3810"/>
          <wp:wrapTight wrapText="bothSides">
            <wp:wrapPolygon edited="0">
              <wp:start x="0" y="0"/>
              <wp:lineTo x="0" y="21130"/>
              <wp:lineTo x="21032" y="21130"/>
              <wp:lineTo x="21032" y="0"/>
              <wp:lineTo x="0" y="0"/>
            </wp:wrapPolygon>
          </wp:wrapTight>
          <wp:docPr id="368077531" name="Picture 3680775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3900" cy="701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DF18286" w14:textId="3666791F" w:rsidR="00C160EC" w:rsidRPr="00461DF9" w:rsidRDefault="00C160EC" w:rsidP="00C160EC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 </w:t>
    </w:r>
    <w:r w:rsidR="004C3AF6">
      <w:rPr>
        <w:rFonts w:ascii="Algerian" w:eastAsia="Calibri" w:hAnsi="Algerian"/>
        <w:b/>
        <w:bCs/>
        <w:sz w:val="28"/>
        <w:szCs w:val="28"/>
      </w:rPr>
      <w:t xml:space="preserve">  </w:t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45293BED" w14:textId="77777777" w:rsidR="00C160EC" w:rsidRPr="00461DF9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59ECC67E" w14:textId="4BC96580" w:rsidR="00C160EC" w:rsidRDefault="00C160EC" w:rsidP="00C160EC">
    <w:pPr>
      <w:contextualSpacing/>
      <w:rPr>
        <w:sz w:val="20"/>
        <w:szCs w:val="20"/>
      </w:rPr>
    </w:pPr>
    <w:r>
      <w:t xml:space="preserve">                     </w:t>
    </w:r>
    <w:hyperlink r:id="rId2" w:history="1">
      <w:r w:rsidR="004C3AF6" w:rsidRPr="00AE30C6">
        <w:rPr>
          <w:rStyle w:val="Hyperlink"/>
          <w:rFonts w:ascii="Century Gothic" w:hAnsi="Century Gothic" w:cs="Calibri"/>
          <w:sz w:val="20"/>
          <w:szCs w:val="20"/>
        </w:rPr>
        <w:t>https://www.kgpsrinagar.edu.in.</w:t>
      </w:r>
    </w:hyperlink>
  </w:p>
  <w:p w14:paraId="6B87AFFB" w14:textId="7B42A734" w:rsidR="00C160EC" w:rsidRDefault="00C160EC" w:rsidP="00C160EC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 Email: </w:t>
    </w:r>
    <w:r w:rsidR="004A1DFA">
      <w:t>kgp-srinagar@jk.gov.in</w:t>
    </w:r>
  </w:p>
  <w:p w14:paraId="3B73CCB8" w14:textId="73EFFA4B" w:rsidR="0044478E" w:rsidRDefault="00E21D97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  <w:r w:rsidR="00721541">
      <w:rPr>
        <w:rFonts w:ascii="Century Gothic" w:eastAsia="Calibri" w:hAnsi="Century Gothic"/>
        <w:sz w:val="16"/>
        <w:szCs w:val="16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07820CA"/>
    <w:multiLevelType w:val="multilevel"/>
    <w:tmpl w:val="2DA8D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1425FF9"/>
    <w:multiLevelType w:val="multilevel"/>
    <w:tmpl w:val="54D29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B4B7D29"/>
    <w:multiLevelType w:val="multilevel"/>
    <w:tmpl w:val="E6DE9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1DF44F8"/>
    <w:multiLevelType w:val="multilevel"/>
    <w:tmpl w:val="487C5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49E156A"/>
    <w:multiLevelType w:val="multilevel"/>
    <w:tmpl w:val="4D9EF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E7F3024"/>
    <w:multiLevelType w:val="multilevel"/>
    <w:tmpl w:val="243EA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F135D84"/>
    <w:multiLevelType w:val="multilevel"/>
    <w:tmpl w:val="B496919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8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59904F4"/>
    <w:multiLevelType w:val="multilevel"/>
    <w:tmpl w:val="5EE2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1" w15:restartNumberingAfterBreak="0">
    <w:nsid w:val="2FE76850"/>
    <w:multiLevelType w:val="multilevel"/>
    <w:tmpl w:val="0344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3" w15:restartNumberingAfterBreak="0">
    <w:nsid w:val="37AC02D8"/>
    <w:multiLevelType w:val="multilevel"/>
    <w:tmpl w:val="AAC86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8052C59"/>
    <w:multiLevelType w:val="hybridMultilevel"/>
    <w:tmpl w:val="8D4055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7" w15:restartNumberingAfterBreak="0">
    <w:nsid w:val="5A8D24BC"/>
    <w:multiLevelType w:val="multilevel"/>
    <w:tmpl w:val="DDEE9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7197EE2"/>
    <w:multiLevelType w:val="hybridMultilevel"/>
    <w:tmpl w:val="95F8E198"/>
    <w:lvl w:ilvl="0" w:tplc="0308A9E2">
      <w:start w:val="1"/>
      <w:numFmt w:val="decimal"/>
      <w:lvlText w:val="%1."/>
      <w:lvlJc w:val="left"/>
      <w:pPr>
        <w:ind w:left="180" w:hanging="360"/>
      </w:pPr>
      <w:rPr>
        <w:rFonts w:hint="default"/>
        <w:sz w:val="20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900" w:hanging="360"/>
      </w:pPr>
    </w:lvl>
    <w:lvl w:ilvl="2" w:tplc="4009001B" w:tentative="1">
      <w:start w:val="1"/>
      <w:numFmt w:val="lowerRoman"/>
      <w:lvlText w:val="%3."/>
      <w:lvlJc w:val="right"/>
      <w:pPr>
        <w:ind w:left="1620" w:hanging="180"/>
      </w:pPr>
    </w:lvl>
    <w:lvl w:ilvl="3" w:tplc="4009000F" w:tentative="1">
      <w:start w:val="1"/>
      <w:numFmt w:val="decimal"/>
      <w:lvlText w:val="%4."/>
      <w:lvlJc w:val="left"/>
      <w:pPr>
        <w:ind w:left="2340" w:hanging="360"/>
      </w:pPr>
    </w:lvl>
    <w:lvl w:ilvl="4" w:tplc="40090019" w:tentative="1">
      <w:start w:val="1"/>
      <w:numFmt w:val="lowerLetter"/>
      <w:lvlText w:val="%5."/>
      <w:lvlJc w:val="left"/>
      <w:pPr>
        <w:ind w:left="3060" w:hanging="360"/>
      </w:pPr>
    </w:lvl>
    <w:lvl w:ilvl="5" w:tplc="4009001B" w:tentative="1">
      <w:start w:val="1"/>
      <w:numFmt w:val="lowerRoman"/>
      <w:lvlText w:val="%6."/>
      <w:lvlJc w:val="right"/>
      <w:pPr>
        <w:ind w:left="3780" w:hanging="180"/>
      </w:pPr>
    </w:lvl>
    <w:lvl w:ilvl="6" w:tplc="4009000F" w:tentative="1">
      <w:start w:val="1"/>
      <w:numFmt w:val="decimal"/>
      <w:lvlText w:val="%7."/>
      <w:lvlJc w:val="left"/>
      <w:pPr>
        <w:ind w:left="4500" w:hanging="360"/>
      </w:pPr>
    </w:lvl>
    <w:lvl w:ilvl="7" w:tplc="40090019" w:tentative="1">
      <w:start w:val="1"/>
      <w:numFmt w:val="lowerLetter"/>
      <w:lvlText w:val="%8."/>
      <w:lvlJc w:val="left"/>
      <w:pPr>
        <w:ind w:left="5220" w:hanging="360"/>
      </w:pPr>
    </w:lvl>
    <w:lvl w:ilvl="8" w:tplc="40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29" w15:restartNumberingAfterBreak="0">
    <w:nsid w:val="75395EB7"/>
    <w:multiLevelType w:val="multilevel"/>
    <w:tmpl w:val="AE8A8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7DF6BA3"/>
    <w:multiLevelType w:val="multilevel"/>
    <w:tmpl w:val="3724D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DDA6FCB"/>
    <w:multiLevelType w:val="hybridMultilevel"/>
    <w:tmpl w:val="0F9C1D96"/>
    <w:lvl w:ilvl="0" w:tplc="2EEA4204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00" w:hanging="360"/>
      </w:pPr>
    </w:lvl>
    <w:lvl w:ilvl="2" w:tplc="4009001B" w:tentative="1">
      <w:start w:val="1"/>
      <w:numFmt w:val="lowerRoman"/>
      <w:lvlText w:val="%3."/>
      <w:lvlJc w:val="right"/>
      <w:pPr>
        <w:ind w:left="1620" w:hanging="180"/>
      </w:pPr>
    </w:lvl>
    <w:lvl w:ilvl="3" w:tplc="4009000F" w:tentative="1">
      <w:start w:val="1"/>
      <w:numFmt w:val="decimal"/>
      <w:lvlText w:val="%4."/>
      <w:lvlJc w:val="left"/>
      <w:pPr>
        <w:ind w:left="2340" w:hanging="360"/>
      </w:pPr>
    </w:lvl>
    <w:lvl w:ilvl="4" w:tplc="40090019" w:tentative="1">
      <w:start w:val="1"/>
      <w:numFmt w:val="lowerLetter"/>
      <w:lvlText w:val="%5."/>
      <w:lvlJc w:val="left"/>
      <w:pPr>
        <w:ind w:left="3060" w:hanging="360"/>
      </w:pPr>
    </w:lvl>
    <w:lvl w:ilvl="5" w:tplc="4009001B" w:tentative="1">
      <w:start w:val="1"/>
      <w:numFmt w:val="lowerRoman"/>
      <w:lvlText w:val="%6."/>
      <w:lvlJc w:val="right"/>
      <w:pPr>
        <w:ind w:left="3780" w:hanging="180"/>
      </w:pPr>
    </w:lvl>
    <w:lvl w:ilvl="6" w:tplc="4009000F" w:tentative="1">
      <w:start w:val="1"/>
      <w:numFmt w:val="decimal"/>
      <w:lvlText w:val="%7."/>
      <w:lvlJc w:val="left"/>
      <w:pPr>
        <w:ind w:left="4500" w:hanging="360"/>
      </w:pPr>
    </w:lvl>
    <w:lvl w:ilvl="7" w:tplc="40090019" w:tentative="1">
      <w:start w:val="1"/>
      <w:numFmt w:val="lowerLetter"/>
      <w:lvlText w:val="%8."/>
      <w:lvlJc w:val="left"/>
      <w:pPr>
        <w:ind w:left="5220" w:hanging="360"/>
      </w:pPr>
    </w:lvl>
    <w:lvl w:ilvl="8" w:tplc="40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32" w15:restartNumberingAfterBreak="0">
    <w:nsid w:val="7F6F1B09"/>
    <w:multiLevelType w:val="hybridMultilevel"/>
    <w:tmpl w:val="A0E4CD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8"/>
  </w:num>
  <w:num w:numId="12">
    <w:abstractNumId w:val="20"/>
  </w:num>
  <w:num w:numId="13">
    <w:abstractNumId w:val="17"/>
  </w:num>
  <w:num w:numId="14">
    <w:abstractNumId w:val="26"/>
  </w:num>
  <w:num w:numId="15">
    <w:abstractNumId w:val="25"/>
  </w:num>
  <w:num w:numId="16">
    <w:abstractNumId w:val="22"/>
  </w:num>
  <w:num w:numId="17">
    <w:abstractNumId w:val="21"/>
  </w:num>
  <w:num w:numId="18">
    <w:abstractNumId w:val="28"/>
  </w:num>
  <w:num w:numId="19">
    <w:abstractNumId w:val="29"/>
  </w:num>
  <w:num w:numId="20">
    <w:abstractNumId w:val="32"/>
  </w:num>
  <w:num w:numId="21">
    <w:abstractNumId w:val="19"/>
  </w:num>
  <w:num w:numId="22">
    <w:abstractNumId w:val="16"/>
  </w:num>
  <w:num w:numId="23">
    <w:abstractNumId w:val="11"/>
  </w:num>
  <w:num w:numId="24">
    <w:abstractNumId w:val="10"/>
  </w:num>
  <w:num w:numId="25">
    <w:abstractNumId w:val="15"/>
  </w:num>
  <w:num w:numId="26">
    <w:abstractNumId w:val="31"/>
  </w:num>
  <w:num w:numId="27">
    <w:abstractNumId w:val="13"/>
  </w:num>
  <w:num w:numId="28">
    <w:abstractNumId w:val="14"/>
  </w:num>
  <w:num w:numId="29">
    <w:abstractNumId w:val="27"/>
  </w:num>
  <w:num w:numId="30">
    <w:abstractNumId w:val="24"/>
  </w:num>
  <w:num w:numId="31">
    <w:abstractNumId w:val="30"/>
  </w:num>
  <w:num w:numId="32">
    <w:abstractNumId w:val="23"/>
  </w:num>
  <w:num w:numId="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4271"/>
    <w:rsid w:val="00027404"/>
    <w:rsid w:val="00050A31"/>
    <w:rsid w:val="0006468E"/>
    <w:rsid w:val="0006637A"/>
    <w:rsid w:val="000716D2"/>
    <w:rsid w:val="00071AAB"/>
    <w:rsid w:val="00083591"/>
    <w:rsid w:val="00095495"/>
    <w:rsid w:val="000A2EB0"/>
    <w:rsid w:val="000B76C4"/>
    <w:rsid w:val="000C5610"/>
    <w:rsid w:val="000E6552"/>
    <w:rsid w:val="000F3A4F"/>
    <w:rsid w:val="000F59AC"/>
    <w:rsid w:val="00101443"/>
    <w:rsid w:val="001206F5"/>
    <w:rsid w:val="00123643"/>
    <w:rsid w:val="00132705"/>
    <w:rsid w:val="0013495F"/>
    <w:rsid w:val="001364FE"/>
    <w:rsid w:val="001368DD"/>
    <w:rsid w:val="00141B71"/>
    <w:rsid w:val="0014215A"/>
    <w:rsid w:val="0014412A"/>
    <w:rsid w:val="0014522F"/>
    <w:rsid w:val="00147DB3"/>
    <w:rsid w:val="001518A5"/>
    <w:rsid w:val="00160095"/>
    <w:rsid w:val="0016530D"/>
    <w:rsid w:val="001672C5"/>
    <w:rsid w:val="0017006B"/>
    <w:rsid w:val="00170095"/>
    <w:rsid w:val="00170E4F"/>
    <w:rsid w:val="0017396C"/>
    <w:rsid w:val="001743F4"/>
    <w:rsid w:val="00177C38"/>
    <w:rsid w:val="00187007"/>
    <w:rsid w:val="00187696"/>
    <w:rsid w:val="00187C33"/>
    <w:rsid w:val="001936B7"/>
    <w:rsid w:val="00196AB1"/>
    <w:rsid w:val="001A1ADF"/>
    <w:rsid w:val="001C45E5"/>
    <w:rsid w:val="001D6E3D"/>
    <w:rsid w:val="001E6DDF"/>
    <w:rsid w:val="001E7EC2"/>
    <w:rsid w:val="001F1320"/>
    <w:rsid w:val="001F703D"/>
    <w:rsid w:val="00201333"/>
    <w:rsid w:val="00205F32"/>
    <w:rsid w:val="0020678A"/>
    <w:rsid w:val="00210FA7"/>
    <w:rsid w:val="00212B02"/>
    <w:rsid w:val="00215347"/>
    <w:rsid w:val="00216417"/>
    <w:rsid w:val="0021762C"/>
    <w:rsid w:val="00220647"/>
    <w:rsid w:val="00242112"/>
    <w:rsid w:val="0026631D"/>
    <w:rsid w:val="00282EDF"/>
    <w:rsid w:val="002A3AB8"/>
    <w:rsid w:val="002A7114"/>
    <w:rsid w:val="002C1609"/>
    <w:rsid w:val="002C2F53"/>
    <w:rsid w:val="002C5607"/>
    <w:rsid w:val="002E1056"/>
    <w:rsid w:val="00306867"/>
    <w:rsid w:val="00307170"/>
    <w:rsid w:val="00320992"/>
    <w:rsid w:val="0033518C"/>
    <w:rsid w:val="0033605D"/>
    <w:rsid w:val="00336D42"/>
    <w:rsid w:val="003437C2"/>
    <w:rsid w:val="0034644F"/>
    <w:rsid w:val="00371BD6"/>
    <w:rsid w:val="003756E0"/>
    <w:rsid w:val="00377186"/>
    <w:rsid w:val="00377397"/>
    <w:rsid w:val="003A1C03"/>
    <w:rsid w:val="003A7892"/>
    <w:rsid w:val="003C440A"/>
    <w:rsid w:val="003C4BF6"/>
    <w:rsid w:val="003F2BA9"/>
    <w:rsid w:val="003F5B25"/>
    <w:rsid w:val="00414627"/>
    <w:rsid w:val="0041710D"/>
    <w:rsid w:val="004200EE"/>
    <w:rsid w:val="00421E03"/>
    <w:rsid w:val="00425D63"/>
    <w:rsid w:val="0043490D"/>
    <w:rsid w:val="0044324F"/>
    <w:rsid w:val="0044478E"/>
    <w:rsid w:val="00444AB5"/>
    <w:rsid w:val="00457729"/>
    <w:rsid w:val="0046104B"/>
    <w:rsid w:val="004643D8"/>
    <w:rsid w:val="00477816"/>
    <w:rsid w:val="004843AA"/>
    <w:rsid w:val="00497C24"/>
    <w:rsid w:val="004A1DFA"/>
    <w:rsid w:val="004B0EA2"/>
    <w:rsid w:val="004C3AF6"/>
    <w:rsid w:val="004C4F10"/>
    <w:rsid w:val="004C7BA5"/>
    <w:rsid w:val="004D79C9"/>
    <w:rsid w:val="004D7A7B"/>
    <w:rsid w:val="004E2BB9"/>
    <w:rsid w:val="004E57A8"/>
    <w:rsid w:val="004E7628"/>
    <w:rsid w:val="004F3334"/>
    <w:rsid w:val="004F48F2"/>
    <w:rsid w:val="004F6EC1"/>
    <w:rsid w:val="005149B1"/>
    <w:rsid w:val="005155A1"/>
    <w:rsid w:val="0052124F"/>
    <w:rsid w:val="00521976"/>
    <w:rsid w:val="00522BE9"/>
    <w:rsid w:val="005305B3"/>
    <w:rsid w:val="005367F4"/>
    <w:rsid w:val="00536819"/>
    <w:rsid w:val="005647F2"/>
    <w:rsid w:val="005662D1"/>
    <w:rsid w:val="005706F9"/>
    <w:rsid w:val="00573A09"/>
    <w:rsid w:val="005A4526"/>
    <w:rsid w:val="005A6289"/>
    <w:rsid w:val="005B1769"/>
    <w:rsid w:val="005B6603"/>
    <w:rsid w:val="005B79FF"/>
    <w:rsid w:val="005C1B16"/>
    <w:rsid w:val="005D5698"/>
    <w:rsid w:val="005E2DE9"/>
    <w:rsid w:val="005E53D0"/>
    <w:rsid w:val="005E64A1"/>
    <w:rsid w:val="005F19F0"/>
    <w:rsid w:val="005F461B"/>
    <w:rsid w:val="006002EB"/>
    <w:rsid w:val="00604D34"/>
    <w:rsid w:val="006122E5"/>
    <w:rsid w:val="006128EF"/>
    <w:rsid w:val="00624B0E"/>
    <w:rsid w:val="00625B95"/>
    <w:rsid w:val="006264B4"/>
    <w:rsid w:val="0063188B"/>
    <w:rsid w:val="00636816"/>
    <w:rsid w:val="00641C95"/>
    <w:rsid w:val="00643033"/>
    <w:rsid w:val="00644CC3"/>
    <w:rsid w:val="00652D24"/>
    <w:rsid w:val="00661468"/>
    <w:rsid w:val="00664847"/>
    <w:rsid w:val="006649F0"/>
    <w:rsid w:val="0067245D"/>
    <w:rsid w:val="0068470E"/>
    <w:rsid w:val="00685BEF"/>
    <w:rsid w:val="00690E49"/>
    <w:rsid w:val="00695DCD"/>
    <w:rsid w:val="006A05CC"/>
    <w:rsid w:val="006A1E4D"/>
    <w:rsid w:val="006A2702"/>
    <w:rsid w:val="006A35A7"/>
    <w:rsid w:val="006C24E1"/>
    <w:rsid w:val="006C2E97"/>
    <w:rsid w:val="006D3F7F"/>
    <w:rsid w:val="006F0CCE"/>
    <w:rsid w:val="006F267E"/>
    <w:rsid w:val="0070544A"/>
    <w:rsid w:val="007152D7"/>
    <w:rsid w:val="00716758"/>
    <w:rsid w:val="00717C58"/>
    <w:rsid w:val="00721541"/>
    <w:rsid w:val="007235B3"/>
    <w:rsid w:val="00737D45"/>
    <w:rsid w:val="00746C14"/>
    <w:rsid w:val="007619CF"/>
    <w:rsid w:val="007663A1"/>
    <w:rsid w:val="00766784"/>
    <w:rsid w:val="007813DE"/>
    <w:rsid w:val="00783114"/>
    <w:rsid w:val="0078386D"/>
    <w:rsid w:val="00783FDB"/>
    <w:rsid w:val="00785D5E"/>
    <w:rsid w:val="007A2DAE"/>
    <w:rsid w:val="007A7EA4"/>
    <w:rsid w:val="007C2C59"/>
    <w:rsid w:val="007C522F"/>
    <w:rsid w:val="007D27D6"/>
    <w:rsid w:val="007E630B"/>
    <w:rsid w:val="007F3B24"/>
    <w:rsid w:val="00801F23"/>
    <w:rsid w:val="00821B90"/>
    <w:rsid w:val="008243ED"/>
    <w:rsid w:val="00837632"/>
    <w:rsid w:val="0085640F"/>
    <w:rsid w:val="008567AA"/>
    <w:rsid w:val="00886DA4"/>
    <w:rsid w:val="00892712"/>
    <w:rsid w:val="0089580C"/>
    <w:rsid w:val="008A267E"/>
    <w:rsid w:val="008A2D74"/>
    <w:rsid w:val="008A46C2"/>
    <w:rsid w:val="008A680A"/>
    <w:rsid w:val="008B0BB0"/>
    <w:rsid w:val="008E6AA8"/>
    <w:rsid w:val="008E6C4B"/>
    <w:rsid w:val="008E730F"/>
    <w:rsid w:val="008F18C0"/>
    <w:rsid w:val="00907648"/>
    <w:rsid w:val="00912DD0"/>
    <w:rsid w:val="00927DD1"/>
    <w:rsid w:val="00930FDE"/>
    <w:rsid w:val="009344A3"/>
    <w:rsid w:val="0094584F"/>
    <w:rsid w:val="009779B3"/>
    <w:rsid w:val="00982DBF"/>
    <w:rsid w:val="00984C93"/>
    <w:rsid w:val="00987CE1"/>
    <w:rsid w:val="0099405C"/>
    <w:rsid w:val="00994F30"/>
    <w:rsid w:val="009A7A38"/>
    <w:rsid w:val="009B4A4E"/>
    <w:rsid w:val="009B5138"/>
    <w:rsid w:val="009C600F"/>
    <w:rsid w:val="009D125F"/>
    <w:rsid w:val="009D3723"/>
    <w:rsid w:val="009E04F2"/>
    <w:rsid w:val="009F0F88"/>
    <w:rsid w:val="009F2C38"/>
    <w:rsid w:val="00A03B7B"/>
    <w:rsid w:val="00A119F0"/>
    <w:rsid w:val="00A200C9"/>
    <w:rsid w:val="00A2293D"/>
    <w:rsid w:val="00A23044"/>
    <w:rsid w:val="00A250D5"/>
    <w:rsid w:val="00A32F56"/>
    <w:rsid w:val="00A36028"/>
    <w:rsid w:val="00A76A45"/>
    <w:rsid w:val="00A77585"/>
    <w:rsid w:val="00A80BE9"/>
    <w:rsid w:val="00A82F54"/>
    <w:rsid w:val="00A87692"/>
    <w:rsid w:val="00A91424"/>
    <w:rsid w:val="00AA2C77"/>
    <w:rsid w:val="00AA5FC5"/>
    <w:rsid w:val="00AA5FCF"/>
    <w:rsid w:val="00AC3FB9"/>
    <w:rsid w:val="00AC702A"/>
    <w:rsid w:val="00AD226F"/>
    <w:rsid w:val="00AE4049"/>
    <w:rsid w:val="00AE4189"/>
    <w:rsid w:val="00B05ADC"/>
    <w:rsid w:val="00B064C8"/>
    <w:rsid w:val="00B13A52"/>
    <w:rsid w:val="00B23262"/>
    <w:rsid w:val="00B24CF4"/>
    <w:rsid w:val="00B26993"/>
    <w:rsid w:val="00B4570C"/>
    <w:rsid w:val="00B5208C"/>
    <w:rsid w:val="00B66A02"/>
    <w:rsid w:val="00B74876"/>
    <w:rsid w:val="00B74B79"/>
    <w:rsid w:val="00B753F5"/>
    <w:rsid w:val="00B90739"/>
    <w:rsid w:val="00BB4D1F"/>
    <w:rsid w:val="00BB4E90"/>
    <w:rsid w:val="00BB7485"/>
    <w:rsid w:val="00BB7C2B"/>
    <w:rsid w:val="00BC1664"/>
    <w:rsid w:val="00BC2546"/>
    <w:rsid w:val="00BC54DE"/>
    <w:rsid w:val="00BC6C91"/>
    <w:rsid w:val="00BD7574"/>
    <w:rsid w:val="00C05085"/>
    <w:rsid w:val="00C0613C"/>
    <w:rsid w:val="00C12C88"/>
    <w:rsid w:val="00C1593D"/>
    <w:rsid w:val="00C160EC"/>
    <w:rsid w:val="00C37FC7"/>
    <w:rsid w:val="00C449AE"/>
    <w:rsid w:val="00C56C7E"/>
    <w:rsid w:val="00C7387C"/>
    <w:rsid w:val="00C75FC8"/>
    <w:rsid w:val="00C776A4"/>
    <w:rsid w:val="00C91FDE"/>
    <w:rsid w:val="00CA2C6C"/>
    <w:rsid w:val="00CA43D3"/>
    <w:rsid w:val="00CB0F82"/>
    <w:rsid w:val="00CB16AA"/>
    <w:rsid w:val="00CB5179"/>
    <w:rsid w:val="00CC0600"/>
    <w:rsid w:val="00CC78AC"/>
    <w:rsid w:val="00CC7B3F"/>
    <w:rsid w:val="00CF7953"/>
    <w:rsid w:val="00D07232"/>
    <w:rsid w:val="00D10245"/>
    <w:rsid w:val="00D21BDD"/>
    <w:rsid w:val="00D257BB"/>
    <w:rsid w:val="00D32540"/>
    <w:rsid w:val="00D56501"/>
    <w:rsid w:val="00D643E6"/>
    <w:rsid w:val="00D65F07"/>
    <w:rsid w:val="00D72DDA"/>
    <w:rsid w:val="00D7550C"/>
    <w:rsid w:val="00D839B1"/>
    <w:rsid w:val="00D853AE"/>
    <w:rsid w:val="00D92BB7"/>
    <w:rsid w:val="00DA75B0"/>
    <w:rsid w:val="00DC69B0"/>
    <w:rsid w:val="00DC76D2"/>
    <w:rsid w:val="00DD30ED"/>
    <w:rsid w:val="00DE0076"/>
    <w:rsid w:val="00DE6F56"/>
    <w:rsid w:val="00DF113A"/>
    <w:rsid w:val="00DF42AA"/>
    <w:rsid w:val="00DF73F9"/>
    <w:rsid w:val="00E02DD3"/>
    <w:rsid w:val="00E17F4F"/>
    <w:rsid w:val="00E21D97"/>
    <w:rsid w:val="00E2280F"/>
    <w:rsid w:val="00E52074"/>
    <w:rsid w:val="00E578DA"/>
    <w:rsid w:val="00E64946"/>
    <w:rsid w:val="00E64C21"/>
    <w:rsid w:val="00E826FF"/>
    <w:rsid w:val="00EA0CA6"/>
    <w:rsid w:val="00EA41CD"/>
    <w:rsid w:val="00EA4FF5"/>
    <w:rsid w:val="00EC24C6"/>
    <w:rsid w:val="00EC263E"/>
    <w:rsid w:val="00EE1814"/>
    <w:rsid w:val="00EE59D3"/>
    <w:rsid w:val="00EF2255"/>
    <w:rsid w:val="00EF2933"/>
    <w:rsid w:val="00F01BD2"/>
    <w:rsid w:val="00F05146"/>
    <w:rsid w:val="00F1115D"/>
    <w:rsid w:val="00F11CC8"/>
    <w:rsid w:val="00F1523D"/>
    <w:rsid w:val="00F22817"/>
    <w:rsid w:val="00F3513C"/>
    <w:rsid w:val="00F37FD0"/>
    <w:rsid w:val="00F465C5"/>
    <w:rsid w:val="00F5180D"/>
    <w:rsid w:val="00F51B21"/>
    <w:rsid w:val="00F51D87"/>
    <w:rsid w:val="00F5256C"/>
    <w:rsid w:val="00F56282"/>
    <w:rsid w:val="00F62ABC"/>
    <w:rsid w:val="00F62DE4"/>
    <w:rsid w:val="00F67317"/>
    <w:rsid w:val="00F8142D"/>
    <w:rsid w:val="00F8455C"/>
    <w:rsid w:val="00F93917"/>
    <w:rsid w:val="00FA566A"/>
    <w:rsid w:val="00FA7172"/>
    <w:rsid w:val="00FB2654"/>
    <w:rsid w:val="00FB2DED"/>
    <w:rsid w:val="00FE29AE"/>
    <w:rsid w:val="00FF6BE2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3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4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1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6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5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66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1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4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06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9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6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1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4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6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5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46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4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7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9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97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2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37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89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65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264</Words>
  <Characters>1510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kgpolysgr58@gmail.com</cp:lastModifiedBy>
  <cp:revision>2</cp:revision>
  <cp:lastPrinted>2025-11-25T10:00:00Z</cp:lastPrinted>
  <dcterms:created xsi:type="dcterms:W3CDTF">2025-11-25T10:01:00Z</dcterms:created>
  <dcterms:modified xsi:type="dcterms:W3CDTF">2025-11-25T10:01:00Z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