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6154" w14:textId="332897DE" w:rsidR="00EC72EF" w:rsidRPr="00EC72EF" w:rsidRDefault="00EC72EF" w:rsidP="00EC72EF">
      <w:pPr>
        <w:ind w:left="180"/>
        <w:rPr>
          <w:rFonts w:ascii="Tahoma" w:hAnsi="Tahoma" w:cs="Tahoma"/>
          <w:sz w:val="25"/>
          <w:szCs w:val="25"/>
        </w:rPr>
      </w:pPr>
      <w:bookmarkStart w:id="0" w:name="_Hlk201913794"/>
      <w:r>
        <w:rPr>
          <w:rFonts w:ascii="Tahoma" w:hAnsi="Tahoma" w:cs="Tahoma"/>
          <w:sz w:val="25"/>
          <w:szCs w:val="25"/>
        </w:rPr>
        <w:t>T</w:t>
      </w:r>
      <w:r w:rsidRPr="00EC72EF">
        <w:rPr>
          <w:rFonts w:ascii="Tahoma" w:hAnsi="Tahoma" w:cs="Tahoma"/>
          <w:sz w:val="25"/>
          <w:szCs w:val="25"/>
        </w:rPr>
        <w:t>he Executive Engineer</w:t>
      </w:r>
      <w:r w:rsidRPr="00EC72EF">
        <w:rPr>
          <w:rFonts w:ascii="Tahoma" w:hAnsi="Tahoma" w:cs="Tahoma"/>
          <w:sz w:val="25"/>
          <w:szCs w:val="25"/>
        </w:rPr>
        <w:br/>
        <w:t>Kashmir Power Distribution Corporation Limited (KPDCL)</w:t>
      </w:r>
      <w:r w:rsidRPr="00EC72EF">
        <w:rPr>
          <w:rFonts w:ascii="Tahoma" w:hAnsi="Tahoma" w:cs="Tahoma"/>
          <w:sz w:val="25"/>
          <w:szCs w:val="25"/>
        </w:rPr>
        <w:br/>
        <w:t>ED-II, Rajbagh, Srinagar</w:t>
      </w:r>
    </w:p>
    <w:p w14:paraId="070BD7A7" w14:textId="77777777" w:rsidR="00173553" w:rsidRDefault="00173553" w:rsidP="00F649D8">
      <w:pPr>
        <w:ind w:left="180"/>
        <w:rPr>
          <w:rFonts w:ascii="Tahoma" w:hAnsi="Tahoma" w:cs="Tahoma"/>
          <w:sz w:val="25"/>
          <w:szCs w:val="25"/>
        </w:rPr>
      </w:pPr>
    </w:p>
    <w:p w14:paraId="5689B51F" w14:textId="44401035" w:rsidR="00173553" w:rsidRPr="00173553" w:rsidRDefault="00173553" w:rsidP="00F649D8">
      <w:pPr>
        <w:ind w:left="18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BE301B">
        <w:rPr>
          <w:rFonts w:ascii="Tahoma" w:hAnsi="Tahoma" w:cs="Tahoma"/>
          <w:color w:val="1F1F1F"/>
          <w:sz w:val="25"/>
          <w:szCs w:val="25"/>
        </w:rPr>
        <w:t>7</w:t>
      </w:r>
      <w:r w:rsidR="00B3657B">
        <w:rPr>
          <w:rFonts w:ascii="Tahoma" w:hAnsi="Tahoma" w:cs="Tahoma"/>
          <w:color w:val="1F1F1F"/>
          <w:sz w:val="25"/>
          <w:szCs w:val="25"/>
        </w:rPr>
        <w:t>15</w:t>
      </w:r>
      <w:r w:rsidR="00A24E90">
        <w:rPr>
          <w:rFonts w:ascii="Tahoma" w:hAnsi="Tahoma" w:cs="Tahoma"/>
          <w:color w:val="1F1F1F"/>
          <w:sz w:val="25"/>
          <w:szCs w:val="25"/>
        </w:rPr>
        <w:t>-7</w:t>
      </w:r>
      <w:r w:rsidR="00B3657B">
        <w:rPr>
          <w:rFonts w:ascii="Tahoma" w:hAnsi="Tahoma" w:cs="Tahoma"/>
          <w:color w:val="1F1F1F"/>
          <w:sz w:val="25"/>
          <w:szCs w:val="25"/>
        </w:rPr>
        <w:t>16</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BE301B">
        <w:rPr>
          <w:rFonts w:ascii="Tahoma" w:hAnsi="Tahoma" w:cs="Tahoma"/>
          <w:color w:val="1F1F1F"/>
          <w:sz w:val="25"/>
          <w:szCs w:val="25"/>
        </w:rPr>
        <w:t>26</w:t>
      </w:r>
      <w:r>
        <w:rPr>
          <w:rFonts w:ascii="Tahoma" w:hAnsi="Tahoma" w:cs="Tahoma"/>
          <w:color w:val="1F1F1F"/>
          <w:sz w:val="25"/>
          <w:szCs w:val="25"/>
        </w:rPr>
        <w:t>-0</w:t>
      </w:r>
      <w:r w:rsidR="00BE301B">
        <w:rPr>
          <w:rFonts w:ascii="Tahoma" w:hAnsi="Tahoma" w:cs="Tahoma"/>
          <w:color w:val="1F1F1F"/>
          <w:sz w:val="25"/>
          <w:szCs w:val="25"/>
        </w:rPr>
        <w:t>7</w:t>
      </w:r>
      <w:r>
        <w:rPr>
          <w:rFonts w:ascii="Tahoma" w:hAnsi="Tahoma" w:cs="Tahoma"/>
          <w:color w:val="1F1F1F"/>
          <w:sz w:val="25"/>
          <w:szCs w:val="25"/>
        </w:rPr>
        <w:t>-2025</w:t>
      </w:r>
    </w:p>
    <w:bookmarkEnd w:id="0"/>
    <w:p w14:paraId="348F6E61" w14:textId="71C0C208" w:rsidR="00173553" w:rsidRDefault="00173553" w:rsidP="00B3657B">
      <w:pPr>
        <w:rPr>
          <w:rFonts w:ascii="Tahoma" w:hAnsi="Tahoma" w:cs="Tahoma"/>
          <w:color w:val="1F1F1F"/>
          <w:sz w:val="26"/>
          <w:szCs w:val="26"/>
        </w:rPr>
      </w:pPr>
    </w:p>
    <w:p w14:paraId="103D5D63" w14:textId="4E90CAAD" w:rsidR="00B3657B" w:rsidRPr="00B3657B" w:rsidRDefault="00173553" w:rsidP="00B3657B">
      <w:pPr>
        <w:ind w:left="180"/>
        <w:jc w:val="both"/>
        <w:rPr>
          <w:rFonts w:ascii="Tahoma" w:hAnsi="Tahoma" w:cs="Tahoma"/>
          <w:b/>
          <w:bCs/>
          <w:color w:val="1F1F1F"/>
          <w:sz w:val="25"/>
          <w:szCs w:val="25"/>
        </w:rPr>
      </w:pPr>
      <w:r w:rsidRPr="00173553">
        <w:rPr>
          <w:rFonts w:ascii="Tahoma" w:hAnsi="Tahoma" w:cs="Tahoma"/>
          <w:b/>
          <w:bCs/>
          <w:color w:val="1F1F1F"/>
          <w:sz w:val="25"/>
          <w:szCs w:val="25"/>
        </w:rPr>
        <w:t xml:space="preserve">Subject: </w:t>
      </w:r>
      <w:r w:rsidR="00B3657B" w:rsidRPr="00B3657B">
        <w:rPr>
          <w:rFonts w:ascii="Tahoma" w:hAnsi="Tahoma" w:cs="Tahoma"/>
          <w:b/>
          <w:bCs/>
          <w:color w:val="1F1F1F"/>
          <w:sz w:val="25"/>
          <w:szCs w:val="25"/>
        </w:rPr>
        <w:t>Request for Time Extension to Clear Outstanding Electricity Bill Liability</w:t>
      </w:r>
      <w:r w:rsidR="00B3657B">
        <w:rPr>
          <w:rFonts w:ascii="Tahoma" w:hAnsi="Tahoma" w:cs="Tahoma"/>
          <w:b/>
          <w:bCs/>
          <w:color w:val="1F1F1F"/>
          <w:sz w:val="25"/>
          <w:szCs w:val="25"/>
        </w:rPr>
        <w:t>.</w:t>
      </w:r>
    </w:p>
    <w:p w14:paraId="1444FDFB" w14:textId="13E12CBE" w:rsidR="00346F27" w:rsidRDefault="00346F27" w:rsidP="00B3657B">
      <w:pPr>
        <w:jc w:val="both"/>
        <w:rPr>
          <w:rFonts w:ascii="Tahoma" w:hAnsi="Tahoma" w:cs="Tahoma"/>
          <w:b/>
          <w:bCs/>
          <w:color w:val="1F1F1F"/>
          <w:sz w:val="25"/>
          <w:szCs w:val="25"/>
        </w:rPr>
      </w:pPr>
    </w:p>
    <w:p w14:paraId="0D06FE5B" w14:textId="599BC91A" w:rsidR="00B3657B" w:rsidRDefault="00485BD1" w:rsidP="00B3657B">
      <w:pPr>
        <w:ind w:left="180"/>
        <w:jc w:val="both"/>
        <w:rPr>
          <w:rFonts w:ascii="Tahoma" w:hAnsi="Tahoma" w:cs="Tahoma"/>
          <w:sz w:val="25"/>
          <w:szCs w:val="25"/>
        </w:rPr>
      </w:pPr>
      <w:r w:rsidRPr="00485BD1">
        <w:rPr>
          <w:rFonts w:ascii="Tahoma" w:hAnsi="Tahoma" w:cs="Tahoma"/>
          <w:sz w:val="25"/>
          <w:szCs w:val="25"/>
        </w:rPr>
        <w:t>Si</w:t>
      </w:r>
      <w:r w:rsidR="00B3657B">
        <w:rPr>
          <w:rFonts w:ascii="Tahoma" w:hAnsi="Tahoma" w:cs="Tahoma"/>
          <w:sz w:val="25"/>
          <w:szCs w:val="25"/>
        </w:rPr>
        <w:t>r/Madam,</w:t>
      </w:r>
    </w:p>
    <w:p w14:paraId="05C20A7B" w14:textId="77777777" w:rsidR="00B3657B" w:rsidRPr="00B3657B" w:rsidRDefault="00B3657B" w:rsidP="00B3657B">
      <w:pPr>
        <w:ind w:left="180"/>
        <w:jc w:val="both"/>
        <w:rPr>
          <w:rFonts w:ascii="Tahoma" w:hAnsi="Tahoma" w:cs="Tahoma"/>
          <w:sz w:val="25"/>
          <w:szCs w:val="25"/>
        </w:rPr>
      </w:pPr>
    </w:p>
    <w:p w14:paraId="6FC30923" w14:textId="5A2C25C9" w:rsidR="00B3657B" w:rsidRPr="00B3657B" w:rsidRDefault="00B3657B" w:rsidP="00B3657B">
      <w:pPr>
        <w:spacing w:line="360" w:lineRule="auto"/>
        <w:ind w:left="180"/>
        <w:jc w:val="both"/>
        <w:rPr>
          <w:rFonts w:ascii="Tahoma" w:hAnsi="Tahoma" w:cs="Tahoma"/>
          <w:sz w:val="25"/>
          <w:szCs w:val="25"/>
        </w:rPr>
      </w:pPr>
      <w:r w:rsidRPr="00B3657B">
        <w:rPr>
          <w:rFonts w:ascii="Tahoma" w:hAnsi="Tahoma" w:cs="Tahoma"/>
          <w:sz w:val="25"/>
          <w:szCs w:val="25"/>
        </w:rPr>
        <w:t>With reference to the outstanding electricity bill liability of approximately ₹20 lakhs owed by Kash</w:t>
      </w:r>
      <w:r>
        <w:rPr>
          <w:rFonts w:ascii="Tahoma" w:hAnsi="Tahoma" w:cs="Tahoma"/>
          <w:sz w:val="25"/>
          <w:szCs w:val="25"/>
        </w:rPr>
        <w:t>mir</w:t>
      </w:r>
      <w:r w:rsidRPr="00B3657B">
        <w:rPr>
          <w:rFonts w:ascii="Tahoma" w:hAnsi="Tahoma" w:cs="Tahoma"/>
          <w:sz w:val="25"/>
          <w:szCs w:val="25"/>
        </w:rPr>
        <w:t xml:space="preserve"> Govt. Polytechnic College, Gogji Bagh, Srinagar, we wish to inform you that necessary steps have been taken to address this matter. A formal request for the release of funds was submitted to the Office of the Director, Skill Development Department, Government of Jammu &amp; Kashmir, vide our letter Ref: KGP/Estt/2025-26/510-</w:t>
      </w:r>
      <w:proofErr w:type="gramStart"/>
      <w:r w:rsidRPr="00B3657B">
        <w:rPr>
          <w:rFonts w:ascii="Tahoma" w:hAnsi="Tahoma" w:cs="Tahoma"/>
          <w:sz w:val="25"/>
          <w:szCs w:val="25"/>
        </w:rPr>
        <w:t>5</w:t>
      </w:r>
      <w:r>
        <w:rPr>
          <w:rFonts w:ascii="Tahoma" w:hAnsi="Tahoma" w:cs="Tahoma"/>
          <w:sz w:val="25"/>
          <w:szCs w:val="25"/>
        </w:rPr>
        <w:t>1</w:t>
      </w:r>
      <w:r w:rsidRPr="00B3657B">
        <w:rPr>
          <w:rFonts w:ascii="Tahoma" w:hAnsi="Tahoma" w:cs="Tahoma"/>
          <w:sz w:val="25"/>
          <w:szCs w:val="25"/>
        </w:rPr>
        <w:t>2</w:t>
      </w:r>
      <w:r>
        <w:rPr>
          <w:rFonts w:ascii="Tahoma" w:hAnsi="Tahoma" w:cs="Tahoma"/>
          <w:sz w:val="25"/>
          <w:szCs w:val="25"/>
        </w:rPr>
        <w:t>,dated</w:t>
      </w:r>
      <w:proofErr w:type="gramEnd"/>
      <w:r w:rsidRPr="00B3657B">
        <w:rPr>
          <w:rFonts w:ascii="Tahoma" w:hAnsi="Tahoma" w:cs="Tahoma"/>
          <w:sz w:val="25"/>
          <w:szCs w:val="25"/>
        </w:rPr>
        <w:t xml:space="preserve"> 02-07-2025. Additionally, a reminder letter was sent to the Director </w:t>
      </w:r>
      <w:r>
        <w:rPr>
          <w:rFonts w:ascii="Tahoma" w:hAnsi="Tahoma" w:cs="Tahoma"/>
          <w:sz w:val="25"/>
          <w:szCs w:val="25"/>
        </w:rPr>
        <w:t xml:space="preserve">vide this office letter </w:t>
      </w:r>
      <w:r w:rsidRPr="00B3657B">
        <w:rPr>
          <w:rFonts w:ascii="Tahoma" w:hAnsi="Tahoma" w:cs="Tahoma"/>
          <w:sz w:val="25"/>
          <w:szCs w:val="25"/>
        </w:rPr>
        <w:t>Ref: KGP/Estt/2025-26/</w:t>
      </w:r>
      <w:r>
        <w:rPr>
          <w:rFonts w:ascii="Tahoma" w:hAnsi="Tahoma" w:cs="Tahoma"/>
          <w:sz w:val="25"/>
          <w:szCs w:val="25"/>
        </w:rPr>
        <w:t>713-</w:t>
      </w:r>
      <w:proofErr w:type="gramStart"/>
      <w:r>
        <w:rPr>
          <w:rFonts w:ascii="Tahoma" w:hAnsi="Tahoma" w:cs="Tahoma"/>
          <w:sz w:val="25"/>
          <w:szCs w:val="25"/>
        </w:rPr>
        <w:t>714,dated</w:t>
      </w:r>
      <w:proofErr w:type="gramEnd"/>
      <w:r>
        <w:rPr>
          <w:rFonts w:ascii="Tahoma" w:hAnsi="Tahoma" w:cs="Tahoma"/>
          <w:sz w:val="25"/>
          <w:szCs w:val="25"/>
        </w:rPr>
        <w:t xml:space="preserve"> 26-07-2025</w:t>
      </w:r>
      <w:r w:rsidRPr="00B3657B">
        <w:rPr>
          <w:rFonts w:ascii="Tahoma" w:hAnsi="Tahoma" w:cs="Tahoma"/>
          <w:sz w:val="25"/>
          <w:szCs w:val="25"/>
        </w:rPr>
        <w:t>, urging the prompt release of funds. Copies of both letters are enclosed for your reference.</w:t>
      </w:r>
    </w:p>
    <w:p w14:paraId="28426978" w14:textId="77777777" w:rsidR="00B3657B" w:rsidRPr="00B3657B" w:rsidRDefault="00B3657B" w:rsidP="00B3657B">
      <w:pPr>
        <w:spacing w:line="360" w:lineRule="auto"/>
        <w:ind w:left="180"/>
        <w:jc w:val="both"/>
        <w:rPr>
          <w:rFonts w:ascii="Tahoma" w:hAnsi="Tahoma" w:cs="Tahoma"/>
          <w:sz w:val="25"/>
          <w:szCs w:val="25"/>
        </w:rPr>
      </w:pPr>
      <w:r w:rsidRPr="00B3657B">
        <w:rPr>
          <w:rFonts w:ascii="Tahoma" w:hAnsi="Tahoma" w:cs="Tahoma"/>
          <w:sz w:val="25"/>
          <w:szCs w:val="25"/>
        </w:rPr>
        <w:t>We are expecting the funds to be disbursed soon, and upon receipt, the outstanding payment will be promptly cleared with KPDCL. In view of these efforts, we kindly request your support in granting a reasonable extension of time to prevent any disconnection of the electricity service line to our institution. This extension is crucial to ensure the uninterrupted functioning of our academic and administrative operations, which directly impact our students and staff.</w:t>
      </w:r>
    </w:p>
    <w:p w14:paraId="6A273CD9" w14:textId="77777777" w:rsidR="00B3657B" w:rsidRDefault="00B3657B" w:rsidP="00485BD1">
      <w:pPr>
        <w:ind w:left="180"/>
        <w:jc w:val="both"/>
        <w:rPr>
          <w:rFonts w:ascii="Tahoma" w:hAnsi="Tahoma" w:cs="Tahoma"/>
          <w:sz w:val="25"/>
          <w:szCs w:val="25"/>
        </w:rPr>
      </w:pPr>
    </w:p>
    <w:p w14:paraId="329E3125" w14:textId="77777777" w:rsidR="00173553" w:rsidRDefault="00173553" w:rsidP="00F649D8">
      <w:pPr>
        <w:spacing w:line="360" w:lineRule="auto"/>
        <w:jc w:val="both"/>
        <w:rPr>
          <w:rFonts w:ascii="Tahoma" w:hAnsi="Tahoma" w:cs="Tahoma"/>
          <w:color w:val="1F1F1F"/>
          <w:sz w:val="25"/>
          <w:szCs w:val="25"/>
        </w:rPr>
      </w:pPr>
    </w:p>
    <w:p w14:paraId="39CB3E3C" w14:textId="7B4EA0C0" w:rsidR="00CD7194" w:rsidRDefault="00CD7194" w:rsidP="00CD7194">
      <w:pPr>
        <w:spacing w:line="360" w:lineRule="auto"/>
        <w:ind w:left="284"/>
        <w:jc w:val="both"/>
        <w:rPr>
          <w:rFonts w:ascii="Tahoma" w:hAnsi="Tahoma" w:cs="Tahoma"/>
          <w:color w:val="1F1F1F"/>
          <w:sz w:val="25"/>
          <w:szCs w:val="25"/>
        </w:rPr>
      </w:pPr>
      <w:r>
        <w:rPr>
          <w:rFonts w:ascii="Tahoma" w:hAnsi="Tahoma" w:cs="Tahoma"/>
          <w:color w:val="1F1F1F"/>
          <w:sz w:val="25"/>
          <w:szCs w:val="25"/>
        </w:rPr>
        <w:t xml:space="preserve">                                                     </w:t>
      </w:r>
      <w:r w:rsidR="00F649D8">
        <w:rPr>
          <w:rFonts w:ascii="Tahoma" w:hAnsi="Tahoma" w:cs="Tahoma"/>
          <w:color w:val="1F1F1F"/>
          <w:sz w:val="25"/>
          <w:szCs w:val="25"/>
        </w:rPr>
        <w:t xml:space="preserve"> </w:t>
      </w: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3834046A" w:rsidR="00076EA7" w:rsidRDefault="00A24E90" w:rsidP="00CD7194">
      <w:pPr>
        <w:spacing w:line="360" w:lineRule="auto"/>
        <w:ind w:left="284"/>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286CCF0F" wp14:editId="49933B3A">
            <wp:simplePos x="0" y="0"/>
            <wp:positionH relativeFrom="column">
              <wp:posOffset>4470400</wp:posOffset>
            </wp:positionH>
            <wp:positionV relativeFrom="paragraph">
              <wp:posOffset>8255</wp:posOffset>
            </wp:positionV>
            <wp:extent cx="1147445" cy="882650"/>
            <wp:effectExtent l="0" t="0" r="0" b="0"/>
            <wp:wrapTight wrapText="bothSides">
              <wp:wrapPolygon edited="0">
                <wp:start x="12193" y="5128"/>
                <wp:lineTo x="7889" y="6060"/>
                <wp:lineTo x="0" y="11188"/>
                <wp:lineTo x="0" y="14918"/>
                <wp:lineTo x="6455" y="20512"/>
                <wp:lineTo x="8248" y="20512"/>
                <wp:lineTo x="9324" y="13519"/>
                <wp:lineTo x="20441" y="9324"/>
                <wp:lineTo x="20799" y="6993"/>
                <wp:lineTo x="13986" y="5128"/>
                <wp:lineTo x="12193" y="5128"/>
              </wp:wrapPolygon>
            </wp:wrapTight>
            <wp:docPr id="214031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4925" t="18827" r="24324" b="11900"/>
                    <a:stretch>
                      <a:fillRect/>
                    </a:stretch>
                  </pic:blipFill>
                  <pic:spPr bwMode="auto">
                    <a:xfrm>
                      <a:off x="0" y="0"/>
                      <a:ext cx="1147445" cy="882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2CF2" w:rsidRPr="00337606">
        <w:rPr>
          <w:rFonts w:ascii="Tahoma" w:hAnsi="Tahoma" w:cs="Tahoma"/>
          <w:color w:val="1F1F1F"/>
          <w:sz w:val="25"/>
          <w:szCs w:val="25"/>
        </w:rPr>
        <w:t xml:space="preserve">                                          </w:t>
      </w:r>
    </w:p>
    <w:p w14:paraId="41563EAC" w14:textId="1A6BEF47" w:rsidR="00485BD1" w:rsidRPr="00A24E90" w:rsidRDefault="00A24E90" w:rsidP="00A24E90">
      <w:pPr>
        <w:ind w:left="284"/>
        <w:jc w:val="both"/>
        <w:rPr>
          <w:rFonts w:ascii="Tahoma" w:hAnsi="Tahoma" w:cs="Tahoma"/>
          <w:b/>
          <w:bCs/>
          <w:color w:val="1F1F1F"/>
          <w:sz w:val="25"/>
          <w:szCs w:val="25"/>
        </w:rPr>
      </w:pPr>
      <w:r w:rsidRPr="00A24E90">
        <w:rPr>
          <w:rFonts w:ascii="Tahoma" w:hAnsi="Tahoma" w:cs="Tahoma"/>
          <w:b/>
          <w:bCs/>
          <w:color w:val="1F1F1F"/>
          <w:sz w:val="25"/>
          <w:szCs w:val="25"/>
        </w:rPr>
        <w:t>Enclosures:</w:t>
      </w:r>
    </w:p>
    <w:p w14:paraId="2D4DB575" w14:textId="735028C5" w:rsidR="00A24E90" w:rsidRDefault="00A24E90" w:rsidP="00A24E90">
      <w:pPr>
        <w:ind w:left="284"/>
        <w:jc w:val="both"/>
        <w:rPr>
          <w:rFonts w:ascii="Tahoma" w:hAnsi="Tahoma" w:cs="Tahoma"/>
          <w:sz w:val="25"/>
          <w:szCs w:val="25"/>
        </w:rPr>
      </w:pPr>
      <w:r>
        <w:rPr>
          <w:rFonts w:ascii="Tahoma" w:hAnsi="Tahoma" w:cs="Tahoma"/>
          <w:color w:val="1F1F1F"/>
          <w:sz w:val="25"/>
          <w:szCs w:val="25"/>
        </w:rPr>
        <w:t xml:space="preserve">1.Letter </w:t>
      </w:r>
      <w:proofErr w:type="gramStart"/>
      <w:r>
        <w:rPr>
          <w:rFonts w:ascii="Tahoma" w:hAnsi="Tahoma" w:cs="Tahoma"/>
          <w:color w:val="1F1F1F"/>
          <w:sz w:val="25"/>
          <w:szCs w:val="25"/>
        </w:rPr>
        <w:t>No:</w:t>
      </w:r>
      <w:r w:rsidRPr="00A24E90">
        <w:rPr>
          <w:rFonts w:ascii="Tahoma" w:hAnsi="Tahoma" w:cs="Tahoma"/>
          <w:sz w:val="25"/>
          <w:szCs w:val="25"/>
        </w:rPr>
        <w:t>KGP</w:t>
      </w:r>
      <w:proofErr w:type="gramEnd"/>
      <w:r w:rsidRPr="00A24E90">
        <w:rPr>
          <w:rFonts w:ascii="Tahoma" w:hAnsi="Tahoma" w:cs="Tahoma"/>
          <w:sz w:val="25"/>
          <w:szCs w:val="25"/>
        </w:rPr>
        <w:t>/Estt/2025-26/5/</w:t>
      </w:r>
      <w:r>
        <w:rPr>
          <w:rFonts w:ascii="Tahoma" w:hAnsi="Tahoma" w:cs="Tahoma"/>
          <w:sz w:val="25"/>
          <w:szCs w:val="25"/>
        </w:rPr>
        <w:t>5</w:t>
      </w:r>
      <w:r w:rsidRPr="00A24E90">
        <w:rPr>
          <w:rFonts w:ascii="Tahoma" w:hAnsi="Tahoma" w:cs="Tahoma"/>
          <w:sz w:val="25"/>
          <w:szCs w:val="25"/>
        </w:rPr>
        <w:t>10-5</w:t>
      </w:r>
      <w:r>
        <w:rPr>
          <w:rFonts w:ascii="Tahoma" w:hAnsi="Tahoma" w:cs="Tahoma"/>
          <w:sz w:val="25"/>
          <w:szCs w:val="25"/>
        </w:rPr>
        <w:t>1</w:t>
      </w:r>
      <w:r w:rsidRPr="00A24E90">
        <w:rPr>
          <w:rFonts w:ascii="Tahoma" w:hAnsi="Tahoma" w:cs="Tahoma"/>
          <w:sz w:val="25"/>
          <w:szCs w:val="25"/>
        </w:rPr>
        <w:t>2</w:t>
      </w:r>
      <w:r>
        <w:rPr>
          <w:rFonts w:ascii="Tahoma" w:hAnsi="Tahoma" w:cs="Tahoma"/>
          <w:sz w:val="25"/>
          <w:szCs w:val="25"/>
        </w:rPr>
        <w:t>.</w:t>
      </w:r>
    </w:p>
    <w:p w14:paraId="5659ACC4" w14:textId="4104F690" w:rsidR="00A24E90" w:rsidRPr="00337606" w:rsidRDefault="00A24E90" w:rsidP="00A24E90">
      <w:pPr>
        <w:ind w:left="284"/>
        <w:jc w:val="both"/>
        <w:rPr>
          <w:rFonts w:ascii="Tahoma" w:hAnsi="Tahoma" w:cs="Tahoma"/>
          <w:color w:val="1F1F1F"/>
          <w:sz w:val="25"/>
          <w:szCs w:val="25"/>
        </w:rPr>
      </w:pPr>
      <w:r>
        <w:rPr>
          <w:rFonts w:ascii="Tahoma" w:hAnsi="Tahoma" w:cs="Tahoma"/>
          <w:sz w:val="25"/>
          <w:szCs w:val="25"/>
        </w:rPr>
        <w:t>2.</w:t>
      </w:r>
      <w:r w:rsidR="00B3657B">
        <w:rPr>
          <w:rFonts w:ascii="Tahoma" w:hAnsi="Tahoma" w:cs="Tahoma"/>
          <w:sz w:val="25"/>
          <w:szCs w:val="25"/>
        </w:rPr>
        <w:t xml:space="preserve">Letter </w:t>
      </w:r>
      <w:proofErr w:type="gramStart"/>
      <w:r w:rsidR="00B3657B">
        <w:rPr>
          <w:rFonts w:ascii="Tahoma" w:hAnsi="Tahoma" w:cs="Tahoma"/>
          <w:sz w:val="25"/>
          <w:szCs w:val="25"/>
        </w:rPr>
        <w:t>No:</w:t>
      </w:r>
      <w:r w:rsidR="00B3657B" w:rsidRPr="00B3657B">
        <w:rPr>
          <w:rFonts w:ascii="Tahoma" w:hAnsi="Tahoma" w:cs="Tahoma"/>
          <w:sz w:val="25"/>
          <w:szCs w:val="25"/>
        </w:rPr>
        <w:t>KGP</w:t>
      </w:r>
      <w:proofErr w:type="gramEnd"/>
      <w:r w:rsidR="00B3657B" w:rsidRPr="00B3657B">
        <w:rPr>
          <w:rFonts w:ascii="Tahoma" w:hAnsi="Tahoma" w:cs="Tahoma"/>
          <w:sz w:val="25"/>
          <w:szCs w:val="25"/>
        </w:rPr>
        <w:t>/Estt/2025-26/</w:t>
      </w:r>
      <w:r w:rsidR="00B3657B">
        <w:rPr>
          <w:rFonts w:ascii="Tahoma" w:hAnsi="Tahoma" w:cs="Tahoma"/>
          <w:sz w:val="25"/>
          <w:szCs w:val="25"/>
        </w:rPr>
        <w:t>713-714</w:t>
      </w:r>
      <w:r w:rsidR="00D918EB">
        <w:rPr>
          <w:rFonts w:ascii="Tahoma" w:hAnsi="Tahoma" w:cs="Tahoma"/>
          <w:sz w:val="25"/>
          <w:szCs w:val="25"/>
        </w:rPr>
        <w:t>.</w:t>
      </w:r>
    </w:p>
    <w:p w14:paraId="2184E6C3" w14:textId="77777777" w:rsidR="00A24E90" w:rsidRDefault="00247F81" w:rsidP="00337606">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p>
    <w:p w14:paraId="0DCE12FE" w14:textId="716F99AB" w:rsidR="00A24E90" w:rsidRPr="003D1396" w:rsidRDefault="00A24E90" w:rsidP="00A24E90">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09123104"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376ED68A" w14:textId="7673BF43" w:rsidR="00485BD1" w:rsidRDefault="00247F81" w:rsidP="00B3657B">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w:t>
      </w:r>
      <w:r w:rsidR="00B3657B">
        <w:rPr>
          <w:rFonts w:ascii="Tahoma" w:hAnsi="Tahoma" w:cs="Tahoma"/>
          <w:color w:val="1F1F1F"/>
          <w:sz w:val="25"/>
          <w:szCs w:val="25"/>
        </w:rPr>
        <w:t>r</w:t>
      </w:r>
    </w:p>
    <w:p w14:paraId="7681047A" w14:textId="7B1E8F46" w:rsidR="00485BD1" w:rsidRPr="00485BD1" w:rsidRDefault="00485BD1" w:rsidP="00485BD1">
      <w:pPr>
        <w:ind w:left="284"/>
        <w:jc w:val="both"/>
        <w:rPr>
          <w:rFonts w:ascii="Tahoma" w:hAnsi="Tahoma" w:cs="Tahoma"/>
          <w:b/>
          <w:bCs/>
          <w:color w:val="1F1F1F"/>
          <w:sz w:val="25"/>
          <w:szCs w:val="25"/>
        </w:rPr>
      </w:pPr>
      <w:r w:rsidRPr="00485BD1">
        <w:rPr>
          <w:rFonts w:ascii="Tahoma" w:hAnsi="Tahoma" w:cs="Tahoma"/>
          <w:b/>
          <w:bCs/>
          <w:color w:val="1F1F1F"/>
          <w:sz w:val="25"/>
          <w:szCs w:val="25"/>
        </w:rPr>
        <w:t>Copy to the:</w:t>
      </w:r>
    </w:p>
    <w:p w14:paraId="5E6EB4E1" w14:textId="79AA0ED6" w:rsidR="00485BD1" w:rsidRDefault="00485BD1" w:rsidP="00485BD1">
      <w:pPr>
        <w:ind w:left="284"/>
        <w:jc w:val="both"/>
        <w:rPr>
          <w:rFonts w:ascii="Tahoma" w:hAnsi="Tahoma" w:cs="Tahoma"/>
          <w:color w:val="1F1F1F"/>
          <w:sz w:val="25"/>
          <w:szCs w:val="25"/>
        </w:rPr>
      </w:pPr>
      <w:r>
        <w:rPr>
          <w:rFonts w:ascii="Tahoma" w:hAnsi="Tahoma" w:cs="Tahoma"/>
          <w:color w:val="1F1F1F"/>
          <w:sz w:val="25"/>
          <w:szCs w:val="25"/>
        </w:rPr>
        <w:t>1.</w:t>
      </w:r>
      <w:r w:rsidR="00B3657B">
        <w:rPr>
          <w:rFonts w:ascii="Tahoma" w:hAnsi="Tahoma" w:cs="Tahoma"/>
          <w:color w:val="1F1F1F"/>
          <w:sz w:val="25"/>
          <w:szCs w:val="25"/>
        </w:rPr>
        <w:t xml:space="preserve"> Chief Engineer, KPDCL for information</w:t>
      </w:r>
      <w:r>
        <w:rPr>
          <w:rFonts w:ascii="Tahoma" w:hAnsi="Tahoma" w:cs="Tahoma"/>
          <w:color w:val="1F1F1F"/>
          <w:sz w:val="25"/>
          <w:szCs w:val="25"/>
        </w:rPr>
        <w:t>.</w:t>
      </w:r>
    </w:p>
    <w:p w14:paraId="3C4F1CC0" w14:textId="420EBCC1" w:rsidR="008F0D79" w:rsidRDefault="008F0D79" w:rsidP="00CD7194">
      <w:pPr>
        <w:ind w:left="284"/>
        <w:jc w:val="both"/>
        <w:rPr>
          <w:rFonts w:ascii="Tahoma" w:hAnsi="Tahoma" w:cs="Tahoma"/>
          <w:color w:val="1F1F1F"/>
          <w:sz w:val="25"/>
          <w:szCs w:val="25"/>
        </w:rPr>
      </w:pPr>
    </w:p>
    <w:p w14:paraId="4A6C0B22" w14:textId="2DF3FB15" w:rsidR="008F0D79" w:rsidRDefault="008F0D79" w:rsidP="00CD7194">
      <w:pPr>
        <w:ind w:left="284"/>
        <w:jc w:val="both"/>
        <w:rPr>
          <w:rFonts w:ascii="Tahoma" w:hAnsi="Tahoma" w:cs="Tahoma"/>
          <w:color w:val="1F1F1F"/>
          <w:sz w:val="25"/>
          <w:szCs w:val="25"/>
        </w:rPr>
      </w:pPr>
    </w:p>
    <w:p w14:paraId="4375F08D" w14:textId="1E9A358E" w:rsidR="00683CF5" w:rsidRPr="00D6579E" w:rsidRDefault="00683CF5" w:rsidP="00173553">
      <w:pPr>
        <w:spacing w:line="360" w:lineRule="auto"/>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485BD1">
      <w:headerReference w:type="default" r:id="rId8"/>
      <w:pgSz w:w="11906" w:h="16838"/>
      <w:pgMar w:top="1170" w:right="92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39C10" w14:textId="77777777" w:rsidR="00C61BD1" w:rsidRDefault="00C61BD1">
      <w:r>
        <w:separator/>
      </w:r>
    </w:p>
  </w:endnote>
  <w:endnote w:type="continuationSeparator" w:id="0">
    <w:p w14:paraId="6AD5B7E9" w14:textId="77777777" w:rsidR="00C61BD1" w:rsidRDefault="00C61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2C5DD" w14:textId="77777777" w:rsidR="00C61BD1" w:rsidRDefault="00C61BD1">
      <w:r>
        <w:separator/>
      </w:r>
    </w:p>
  </w:footnote>
  <w:footnote w:type="continuationSeparator" w:id="0">
    <w:p w14:paraId="6BCA6A92" w14:textId="77777777" w:rsidR="00C61BD1" w:rsidRDefault="00C61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321829111" name="Picture 32182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7B7781"/>
    <w:multiLevelType w:val="multilevel"/>
    <w:tmpl w:val="A45E3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651326570">
    <w:abstractNumId w:val="9"/>
  </w:num>
  <w:num w:numId="2" w16cid:durableId="1678074738">
    <w:abstractNumId w:val="7"/>
  </w:num>
  <w:num w:numId="3" w16cid:durableId="494343358">
    <w:abstractNumId w:val="6"/>
  </w:num>
  <w:num w:numId="4" w16cid:durableId="398215347">
    <w:abstractNumId w:val="5"/>
  </w:num>
  <w:num w:numId="5" w16cid:durableId="1731491508">
    <w:abstractNumId w:val="4"/>
  </w:num>
  <w:num w:numId="6" w16cid:durableId="1360351857">
    <w:abstractNumId w:val="8"/>
  </w:num>
  <w:num w:numId="7" w16cid:durableId="691498626">
    <w:abstractNumId w:val="3"/>
  </w:num>
  <w:num w:numId="8" w16cid:durableId="484905889">
    <w:abstractNumId w:val="2"/>
  </w:num>
  <w:num w:numId="9" w16cid:durableId="1251039603">
    <w:abstractNumId w:val="1"/>
  </w:num>
  <w:num w:numId="10" w16cid:durableId="1622030755">
    <w:abstractNumId w:val="0"/>
  </w:num>
  <w:num w:numId="11" w16cid:durableId="729420116">
    <w:abstractNumId w:val="12"/>
  </w:num>
  <w:num w:numId="12" w16cid:durableId="2095205759">
    <w:abstractNumId w:val="13"/>
  </w:num>
  <w:num w:numId="13" w16cid:durableId="621766679">
    <w:abstractNumId w:val="10"/>
  </w:num>
  <w:num w:numId="14" w16cid:durableId="1579485771">
    <w:abstractNumId w:val="15"/>
  </w:num>
  <w:num w:numId="15" w16cid:durableId="920454714">
    <w:abstractNumId w:val="14"/>
  </w:num>
  <w:num w:numId="16" w16cid:durableId="1650090846">
    <w:abstractNumId w:val="16"/>
  </w:num>
  <w:num w:numId="17" w16cid:durableId="18924951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21CFB"/>
    <w:rsid w:val="001364FE"/>
    <w:rsid w:val="001368DD"/>
    <w:rsid w:val="001423C7"/>
    <w:rsid w:val="001476A0"/>
    <w:rsid w:val="00147DB3"/>
    <w:rsid w:val="001517A1"/>
    <w:rsid w:val="001518A5"/>
    <w:rsid w:val="0015747D"/>
    <w:rsid w:val="00166556"/>
    <w:rsid w:val="00170095"/>
    <w:rsid w:val="00170E4F"/>
    <w:rsid w:val="00173553"/>
    <w:rsid w:val="001743F4"/>
    <w:rsid w:val="0017744B"/>
    <w:rsid w:val="00187C33"/>
    <w:rsid w:val="001936B7"/>
    <w:rsid w:val="00196AB1"/>
    <w:rsid w:val="001A21FE"/>
    <w:rsid w:val="001D02DE"/>
    <w:rsid w:val="001D2BA0"/>
    <w:rsid w:val="001D4D94"/>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37606"/>
    <w:rsid w:val="00342855"/>
    <w:rsid w:val="003437C2"/>
    <w:rsid w:val="00346F27"/>
    <w:rsid w:val="0036038D"/>
    <w:rsid w:val="00360589"/>
    <w:rsid w:val="003617EB"/>
    <w:rsid w:val="003735B5"/>
    <w:rsid w:val="00377186"/>
    <w:rsid w:val="0037797E"/>
    <w:rsid w:val="003A1C03"/>
    <w:rsid w:val="003C3196"/>
    <w:rsid w:val="003D1396"/>
    <w:rsid w:val="003F752C"/>
    <w:rsid w:val="00407EB6"/>
    <w:rsid w:val="00414627"/>
    <w:rsid w:val="00420B16"/>
    <w:rsid w:val="00421AFA"/>
    <w:rsid w:val="00425D63"/>
    <w:rsid w:val="0044721C"/>
    <w:rsid w:val="00461DF9"/>
    <w:rsid w:val="004643D8"/>
    <w:rsid w:val="0048205E"/>
    <w:rsid w:val="004831C3"/>
    <w:rsid w:val="00485BD1"/>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8776A"/>
    <w:rsid w:val="005A4526"/>
    <w:rsid w:val="005B473D"/>
    <w:rsid w:val="005C1B16"/>
    <w:rsid w:val="005E53D0"/>
    <w:rsid w:val="005E759A"/>
    <w:rsid w:val="005F0F78"/>
    <w:rsid w:val="006002EB"/>
    <w:rsid w:val="006128EF"/>
    <w:rsid w:val="00620DBB"/>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4054D"/>
    <w:rsid w:val="00746C14"/>
    <w:rsid w:val="00757FC8"/>
    <w:rsid w:val="00762F19"/>
    <w:rsid w:val="007A65F9"/>
    <w:rsid w:val="007B6B21"/>
    <w:rsid w:val="007C2C59"/>
    <w:rsid w:val="007C3556"/>
    <w:rsid w:val="007C794F"/>
    <w:rsid w:val="007E433B"/>
    <w:rsid w:val="007F6994"/>
    <w:rsid w:val="00801F23"/>
    <w:rsid w:val="008048EF"/>
    <w:rsid w:val="008245D6"/>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040C"/>
    <w:rsid w:val="00984C93"/>
    <w:rsid w:val="00987CE1"/>
    <w:rsid w:val="0099405C"/>
    <w:rsid w:val="009A1100"/>
    <w:rsid w:val="009B27AA"/>
    <w:rsid w:val="009C600F"/>
    <w:rsid w:val="009D3723"/>
    <w:rsid w:val="009E04F2"/>
    <w:rsid w:val="00A00745"/>
    <w:rsid w:val="00A02CB2"/>
    <w:rsid w:val="00A03B7B"/>
    <w:rsid w:val="00A05BB6"/>
    <w:rsid w:val="00A13D12"/>
    <w:rsid w:val="00A200C9"/>
    <w:rsid w:val="00A24E90"/>
    <w:rsid w:val="00A250D5"/>
    <w:rsid w:val="00A32F56"/>
    <w:rsid w:val="00A36028"/>
    <w:rsid w:val="00A47EA1"/>
    <w:rsid w:val="00A86E40"/>
    <w:rsid w:val="00A91424"/>
    <w:rsid w:val="00A932FA"/>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3000C"/>
    <w:rsid w:val="00B3657B"/>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301B"/>
    <w:rsid w:val="00BE41BC"/>
    <w:rsid w:val="00BF3E13"/>
    <w:rsid w:val="00C05085"/>
    <w:rsid w:val="00C1593D"/>
    <w:rsid w:val="00C17FA6"/>
    <w:rsid w:val="00C45227"/>
    <w:rsid w:val="00C56C7E"/>
    <w:rsid w:val="00C61BD1"/>
    <w:rsid w:val="00C644CF"/>
    <w:rsid w:val="00C73C0F"/>
    <w:rsid w:val="00C776A4"/>
    <w:rsid w:val="00CA2C6C"/>
    <w:rsid w:val="00CB030E"/>
    <w:rsid w:val="00CB0652"/>
    <w:rsid w:val="00CC0600"/>
    <w:rsid w:val="00CC586C"/>
    <w:rsid w:val="00CC78AC"/>
    <w:rsid w:val="00CD7194"/>
    <w:rsid w:val="00CF3120"/>
    <w:rsid w:val="00CF7953"/>
    <w:rsid w:val="00D07232"/>
    <w:rsid w:val="00D10245"/>
    <w:rsid w:val="00D21BDD"/>
    <w:rsid w:val="00D34210"/>
    <w:rsid w:val="00D464E1"/>
    <w:rsid w:val="00D5625E"/>
    <w:rsid w:val="00D6579E"/>
    <w:rsid w:val="00D65F07"/>
    <w:rsid w:val="00D6725C"/>
    <w:rsid w:val="00D704F3"/>
    <w:rsid w:val="00D918EB"/>
    <w:rsid w:val="00D92BB7"/>
    <w:rsid w:val="00DC76D2"/>
    <w:rsid w:val="00DD30ED"/>
    <w:rsid w:val="00DE34B8"/>
    <w:rsid w:val="00DF03A7"/>
    <w:rsid w:val="00E00548"/>
    <w:rsid w:val="00E03670"/>
    <w:rsid w:val="00E05D9F"/>
    <w:rsid w:val="00E64C21"/>
    <w:rsid w:val="00E66F64"/>
    <w:rsid w:val="00E67631"/>
    <w:rsid w:val="00E7798A"/>
    <w:rsid w:val="00E81656"/>
    <w:rsid w:val="00EC0049"/>
    <w:rsid w:val="00EC24C6"/>
    <w:rsid w:val="00EC2E3F"/>
    <w:rsid w:val="00EC72EF"/>
    <w:rsid w:val="00EF2933"/>
    <w:rsid w:val="00F05146"/>
    <w:rsid w:val="00F10EB0"/>
    <w:rsid w:val="00F1115D"/>
    <w:rsid w:val="00F12A53"/>
    <w:rsid w:val="00F34C5D"/>
    <w:rsid w:val="00F3513C"/>
    <w:rsid w:val="00F465C5"/>
    <w:rsid w:val="00F46641"/>
    <w:rsid w:val="00F5180D"/>
    <w:rsid w:val="00F51B21"/>
    <w:rsid w:val="00F51D87"/>
    <w:rsid w:val="00F52DA3"/>
    <w:rsid w:val="00F649D8"/>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51264134">
      <w:bodyDiv w:val="1"/>
      <w:marLeft w:val="0"/>
      <w:marRight w:val="0"/>
      <w:marTop w:val="0"/>
      <w:marBottom w:val="0"/>
      <w:divBdr>
        <w:top w:val="none" w:sz="0" w:space="0" w:color="auto"/>
        <w:left w:val="none" w:sz="0" w:space="0" w:color="auto"/>
        <w:bottom w:val="none" w:sz="0" w:space="0" w:color="auto"/>
        <w:right w:val="none" w:sz="0" w:space="0" w:color="auto"/>
      </w:divBdr>
    </w:div>
    <w:div w:id="194664398">
      <w:bodyDiv w:val="1"/>
      <w:marLeft w:val="0"/>
      <w:marRight w:val="0"/>
      <w:marTop w:val="0"/>
      <w:marBottom w:val="0"/>
      <w:divBdr>
        <w:top w:val="none" w:sz="0" w:space="0" w:color="auto"/>
        <w:left w:val="none" w:sz="0" w:space="0" w:color="auto"/>
        <w:bottom w:val="none" w:sz="0" w:space="0" w:color="auto"/>
        <w:right w:val="none" w:sz="0" w:space="0" w:color="auto"/>
      </w:divBdr>
    </w:div>
    <w:div w:id="233660973">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76856211">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2160891">
      <w:bodyDiv w:val="1"/>
      <w:marLeft w:val="0"/>
      <w:marRight w:val="0"/>
      <w:marTop w:val="0"/>
      <w:marBottom w:val="0"/>
      <w:divBdr>
        <w:top w:val="none" w:sz="0" w:space="0" w:color="auto"/>
        <w:left w:val="none" w:sz="0" w:space="0" w:color="auto"/>
        <w:bottom w:val="none" w:sz="0" w:space="0" w:color="auto"/>
        <w:right w:val="none" w:sz="0" w:space="0" w:color="auto"/>
      </w:divBdr>
    </w:div>
    <w:div w:id="648245810">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7927881">
      <w:bodyDiv w:val="1"/>
      <w:marLeft w:val="0"/>
      <w:marRight w:val="0"/>
      <w:marTop w:val="0"/>
      <w:marBottom w:val="0"/>
      <w:divBdr>
        <w:top w:val="none" w:sz="0" w:space="0" w:color="auto"/>
        <w:left w:val="none" w:sz="0" w:space="0" w:color="auto"/>
        <w:bottom w:val="none" w:sz="0" w:space="0" w:color="auto"/>
        <w:right w:val="none" w:sz="0" w:space="0" w:color="auto"/>
      </w:divBdr>
    </w:div>
    <w:div w:id="680855414">
      <w:bodyDiv w:val="1"/>
      <w:marLeft w:val="0"/>
      <w:marRight w:val="0"/>
      <w:marTop w:val="0"/>
      <w:marBottom w:val="0"/>
      <w:divBdr>
        <w:top w:val="none" w:sz="0" w:space="0" w:color="auto"/>
        <w:left w:val="none" w:sz="0" w:space="0" w:color="auto"/>
        <w:bottom w:val="none" w:sz="0" w:space="0" w:color="auto"/>
        <w:right w:val="none" w:sz="0" w:space="0" w:color="auto"/>
      </w:divBdr>
    </w:div>
    <w:div w:id="698361558">
      <w:bodyDiv w:val="1"/>
      <w:marLeft w:val="0"/>
      <w:marRight w:val="0"/>
      <w:marTop w:val="0"/>
      <w:marBottom w:val="0"/>
      <w:divBdr>
        <w:top w:val="none" w:sz="0" w:space="0" w:color="auto"/>
        <w:left w:val="none" w:sz="0" w:space="0" w:color="auto"/>
        <w:bottom w:val="none" w:sz="0" w:space="0" w:color="auto"/>
        <w:right w:val="none" w:sz="0" w:space="0" w:color="auto"/>
      </w:divBdr>
    </w:div>
    <w:div w:id="7322425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14566712">
      <w:bodyDiv w:val="1"/>
      <w:marLeft w:val="0"/>
      <w:marRight w:val="0"/>
      <w:marTop w:val="0"/>
      <w:marBottom w:val="0"/>
      <w:divBdr>
        <w:top w:val="none" w:sz="0" w:space="0" w:color="auto"/>
        <w:left w:val="none" w:sz="0" w:space="0" w:color="auto"/>
        <w:bottom w:val="none" w:sz="0" w:space="0" w:color="auto"/>
        <w:right w:val="none" w:sz="0" w:space="0" w:color="auto"/>
      </w:divBdr>
    </w:div>
    <w:div w:id="819464622">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7866542">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52744493">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88751416">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5627028">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67660822">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 w:id="2113237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218</Words>
  <Characters>1384</Characters>
  <Application>Microsoft Office Word</Application>
  <DocSecurity>0</DocSecurity>
  <Lines>46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4</cp:revision>
  <cp:lastPrinted>2025-07-26T08:54:00Z</cp:lastPrinted>
  <dcterms:created xsi:type="dcterms:W3CDTF">2025-07-26T08:48:00Z</dcterms:created>
  <dcterms:modified xsi:type="dcterms:W3CDTF">2025-07-26T08:54:00Z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