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087D" w14:textId="57459D7A" w:rsidR="00723FFC" w:rsidRDefault="005E278F" w:rsidP="004A53DB">
      <w:pPr>
        <w:ind w:left="-450" w:firstLine="90"/>
        <w:jc w:val="both"/>
        <w:rPr>
          <w:rFonts w:ascii="Tahoma" w:hAnsi="Tahoma" w:cs="Tahoma"/>
          <w:sz w:val="25"/>
          <w:szCs w:val="25"/>
        </w:rPr>
      </w:pPr>
      <w:r>
        <w:rPr>
          <w:rFonts w:ascii="Tahoma" w:hAnsi="Tahoma" w:cs="Tahoma"/>
          <w:sz w:val="25"/>
          <w:szCs w:val="25"/>
        </w:rPr>
        <w:t xml:space="preserve">                                                            </w:t>
      </w:r>
    </w:p>
    <w:p w14:paraId="21D0DAF2" w14:textId="119CC4AE" w:rsidR="005A3418" w:rsidRPr="00E17578" w:rsidRDefault="00723FFC" w:rsidP="00B3180D">
      <w:pPr>
        <w:ind w:left="-450" w:firstLine="90"/>
        <w:jc w:val="both"/>
        <w:rPr>
          <w:rFonts w:ascii="Tahoma" w:hAnsi="Tahoma" w:cs="Tahoma"/>
          <w:sz w:val="40"/>
          <w:szCs w:val="40"/>
        </w:rPr>
      </w:pPr>
      <w:r>
        <w:rPr>
          <w:rFonts w:ascii="Tahoma" w:hAnsi="Tahoma" w:cs="Tahoma"/>
          <w:sz w:val="25"/>
          <w:szCs w:val="25"/>
        </w:rPr>
        <w:t xml:space="preserve">                               </w:t>
      </w:r>
      <w:r w:rsidR="00766B7E">
        <w:rPr>
          <w:rFonts w:ascii="Tahoma" w:hAnsi="Tahoma" w:cs="Tahoma"/>
          <w:sz w:val="25"/>
          <w:szCs w:val="25"/>
        </w:rPr>
        <w:t xml:space="preserve">  </w:t>
      </w:r>
      <w:r w:rsidR="00071758">
        <w:rPr>
          <w:rFonts w:ascii="Tahoma" w:hAnsi="Tahoma" w:cs="Tahoma"/>
          <w:sz w:val="25"/>
          <w:szCs w:val="25"/>
        </w:rPr>
        <w:t xml:space="preserve"> </w:t>
      </w:r>
      <w:r w:rsidR="00B511B5">
        <w:rPr>
          <w:rFonts w:ascii="Tahoma" w:hAnsi="Tahoma" w:cs="Tahoma"/>
          <w:sz w:val="25"/>
          <w:szCs w:val="25"/>
        </w:rPr>
        <w:t xml:space="preserve"> </w:t>
      </w:r>
      <w:r>
        <w:rPr>
          <w:rFonts w:ascii="Tahoma" w:hAnsi="Tahoma" w:cs="Tahoma"/>
          <w:sz w:val="25"/>
          <w:szCs w:val="25"/>
        </w:rPr>
        <w:t xml:space="preserve">  </w:t>
      </w:r>
      <w:r w:rsidRPr="00103253">
        <w:rPr>
          <w:rFonts w:ascii="Tahoma" w:hAnsi="Tahoma" w:cs="Tahoma"/>
          <w:b/>
          <w:bCs/>
          <w:sz w:val="40"/>
          <w:szCs w:val="40"/>
        </w:rPr>
        <w:t>NOTICE</w:t>
      </w:r>
    </w:p>
    <w:p w14:paraId="61258A4E" w14:textId="57D2742E" w:rsidR="009271B1" w:rsidRPr="009271B1" w:rsidRDefault="009271B1" w:rsidP="009271B1">
      <w:pPr>
        <w:ind w:left="-450"/>
        <w:jc w:val="both"/>
        <w:rPr>
          <w:rFonts w:ascii="Tahoma" w:hAnsi="Tahoma" w:cs="Tahoma"/>
          <w:b/>
          <w:bCs/>
          <w:sz w:val="30"/>
          <w:szCs w:val="30"/>
        </w:rPr>
      </w:pPr>
      <w:r w:rsidRPr="009271B1">
        <w:rPr>
          <w:rFonts w:ascii="Tahoma" w:hAnsi="Tahoma" w:cs="Tahoma"/>
          <w:b/>
          <w:bCs/>
          <w:sz w:val="30"/>
          <w:szCs w:val="30"/>
        </w:rPr>
        <w:t>Subject: Grant of Extension of Time for Submission of Physical Audit Report of Laptops</w:t>
      </w:r>
      <w:r>
        <w:rPr>
          <w:rFonts w:ascii="Tahoma" w:hAnsi="Tahoma" w:cs="Tahoma"/>
          <w:b/>
          <w:bCs/>
          <w:sz w:val="30"/>
          <w:szCs w:val="30"/>
        </w:rPr>
        <w:t>.</w:t>
      </w:r>
    </w:p>
    <w:p w14:paraId="7837B217" w14:textId="49A13467" w:rsidR="009271B1" w:rsidRPr="009271B1" w:rsidRDefault="009271B1" w:rsidP="009271B1">
      <w:pPr>
        <w:spacing w:line="360" w:lineRule="auto"/>
        <w:ind w:left="-450"/>
        <w:jc w:val="both"/>
        <w:rPr>
          <w:rFonts w:ascii="Tahoma" w:hAnsi="Tahoma" w:cs="Tahoma"/>
          <w:sz w:val="24"/>
          <w:szCs w:val="24"/>
        </w:rPr>
      </w:pPr>
      <w:r w:rsidRPr="009271B1">
        <w:rPr>
          <w:rFonts w:ascii="Tahoma" w:hAnsi="Tahoma" w:cs="Tahoma"/>
          <w:sz w:val="24"/>
          <w:szCs w:val="24"/>
        </w:rPr>
        <w:t>Reference: Order No. 112 of 2025 dated 13-10-2025 and Request dated 15-10-2025</w:t>
      </w:r>
      <w:r w:rsidR="004A53DB">
        <w:rPr>
          <w:rFonts w:ascii="Tahoma" w:hAnsi="Tahoma" w:cs="Tahoma"/>
          <w:sz w:val="24"/>
          <w:szCs w:val="24"/>
        </w:rPr>
        <w:t>.</w:t>
      </w:r>
    </w:p>
    <w:p w14:paraId="31F5A2A5" w14:textId="45400F88" w:rsidR="009271B1" w:rsidRPr="009271B1" w:rsidRDefault="009271B1" w:rsidP="009271B1">
      <w:pPr>
        <w:spacing w:line="360" w:lineRule="auto"/>
        <w:ind w:left="-450"/>
        <w:jc w:val="both"/>
        <w:rPr>
          <w:rFonts w:ascii="Tahoma" w:hAnsi="Tahoma" w:cs="Tahoma"/>
          <w:sz w:val="26"/>
          <w:szCs w:val="26"/>
        </w:rPr>
      </w:pPr>
      <w:r w:rsidRPr="009271B1">
        <w:rPr>
          <w:rFonts w:ascii="Tahoma" w:hAnsi="Tahoma" w:cs="Tahoma"/>
          <w:sz w:val="26"/>
          <w:szCs w:val="26"/>
        </w:rPr>
        <w:t>In continuation to Order No. 112 of 2025 dated 13-10-2025 constituting the Committee for conducting a comprehensive physical audit of all laptops distributed/issued to staff, students, and departments within the institution, and the request for extension of time submitted by the Committee on 15-10-2025</w:t>
      </w:r>
      <w:r>
        <w:rPr>
          <w:rFonts w:ascii="Tahoma" w:hAnsi="Tahoma" w:cs="Tahoma"/>
          <w:sz w:val="26"/>
          <w:szCs w:val="26"/>
        </w:rPr>
        <w:t>.</w:t>
      </w:r>
      <w:r w:rsidRPr="009271B1">
        <w:rPr>
          <w:rFonts w:ascii="Tahoma" w:hAnsi="Tahoma" w:cs="Tahoma"/>
          <w:sz w:val="26"/>
          <w:szCs w:val="26"/>
        </w:rPr>
        <w:t>The request for extension of time till 20th October 2025 for submission of the complete report is hereby approved, considering the extensive nature of the assignment and the need for thorough verification and documentation.</w:t>
      </w:r>
    </w:p>
    <w:p w14:paraId="376D605E" w14:textId="77777777" w:rsidR="009271B1" w:rsidRPr="009271B1" w:rsidRDefault="009271B1" w:rsidP="009271B1">
      <w:pPr>
        <w:spacing w:line="360" w:lineRule="auto"/>
        <w:ind w:left="-450"/>
        <w:jc w:val="both"/>
        <w:rPr>
          <w:rFonts w:ascii="Tahoma" w:hAnsi="Tahoma" w:cs="Tahoma"/>
          <w:sz w:val="26"/>
          <w:szCs w:val="26"/>
        </w:rPr>
      </w:pPr>
      <w:r w:rsidRPr="009271B1">
        <w:rPr>
          <w:rFonts w:ascii="Tahoma" w:hAnsi="Tahoma" w:cs="Tahoma"/>
          <w:sz w:val="26"/>
          <w:szCs w:val="26"/>
        </w:rPr>
        <w:t xml:space="preserve">The Committee is directed to ensure the submission of the detailed report, including all findings, observations, and recommendations, by </w:t>
      </w:r>
      <w:r w:rsidRPr="009271B1">
        <w:rPr>
          <w:rFonts w:ascii="Tahoma" w:hAnsi="Tahoma" w:cs="Tahoma"/>
          <w:b/>
          <w:bCs/>
          <w:sz w:val="26"/>
          <w:szCs w:val="26"/>
        </w:rPr>
        <w:t>20th October 2025</w:t>
      </w:r>
      <w:r w:rsidRPr="009271B1">
        <w:rPr>
          <w:rFonts w:ascii="Tahoma" w:hAnsi="Tahoma" w:cs="Tahoma"/>
          <w:sz w:val="26"/>
          <w:szCs w:val="26"/>
        </w:rPr>
        <w:t xml:space="preserve"> without further delay. All Heads of Departments/Sections are once again directed to extend full cooperation to the Committee, including providing access to records and assets as required.</w:t>
      </w:r>
    </w:p>
    <w:p w14:paraId="7A16DA79" w14:textId="323E14BE" w:rsidR="009271B1" w:rsidRPr="009271B1" w:rsidRDefault="009271B1" w:rsidP="009271B1">
      <w:pPr>
        <w:spacing w:line="360" w:lineRule="auto"/>
        <w:ind w:left="-450"/>
        <w:jc w:val="both"/>
        <w:rPr>
          <w:rFonts w:ascii="Tahoma" w:hAnsi="Tahoma" w:cs="Tahoma"/>
          <w:sz w:val="26"/>
          <w:szCs w:val="26"/>
        </w:rPr>
      </w:pPr>
      <w:r w:rsidRPr="009271B1">
        <w:rPr>
          <w:rFonts w:ascii="Tahoma" w:hAnsi="Tahoma" w:cs="Tahoma"/>
          <w:sz w:val="26"/>
          <w:szCs w:val="26"/>
        </w:rPr>
        <w:t>This order is issued in the interest of institutional accountability and compliance.</w:t>
      </w:r>
    </w:p>
    <w:p w14:paraId="4AEA166F" w14:textId="41345C78" w:rsidR="00E17578" w:rsidRPr="00E17578" w:rsidRDefault="005A3418" w:rsidP="005A3418">
      <w:pPr>
        <w:spacing w:line="360" w:lineRule="auto"/>
        <w:ind w:left="-450"/>
        <w:jc w:val="both"/>
        <w:rPr>
          <w:rFonts w:ascii="Tahoma" w:hAnsi="Tahoma" w:cs="Tahoma"/>
          <w:sz w:val="26"/>
          <w:szCs w:val="26"/>
        </w:rPr>
      </w:pPr>
      <w:r>
        <w:rPr>
          <w:rFonts w:ascii="Tahoma" w:hAnsi="Tahoma" w:cs="Tahoma"/>
          <w:sz w:val="26"/>
          <w:szCs w:val="26"/>
        </w:rPr>
        <w:t xml:space="preserve">      </w:t>
      </w:r>
    </w:p>
    <w:p w14:paraId="116B86D4" w14:textId="518F82FF" w:rsidR="00E17578" w:rsidRPr="00E17578" w:rsidRDefault="00E17578" w:rsidP="00E17578">
      <w:pPr>
        <w:ind w:left="-450"/>
        <w:jc w:val="both"/>
        <w:rPr>
          <w:rFonts w:ascii="Tahoma" w:hAnsi="Tahoma" w:cs="Tahoma"/>
          <w:sz w:val="26"/>
          <w:szCs w:val="26"/>
        </w:rPr>
      </w:pPr>
    </w:p>
    <w:p w14:paraId="40F7DEA0" w14:textId="27E4446D" w:rsidR="00103253" w:rsidRPr="003F31D1" w:rsidRDefault="00E17578" w:rsidP="00E17578">
      <w:pPr>
        <w:spacing w:line="276" w:lineRule="auto"/>
        <w:ind w:left="-450"/>
        <w:jc w:val="both"/>
        <w:rPr>
          <w:rFonts w:ascii="Tahoma" w:hAnsi="Tahoma" w:cs="Tahoma"/>
          <w:sz w:val="26"/>
          <w:szCs w:val="26"/>
        </w:rPr>
      </w:pPr>
      <w:r>
        <w:rPr>
          <w:rFonts w:ascii="Tahoma" w:hAnsi="Tahoma" w:cs="Tahoma"/>
          <w:noProof/>
          <w:sz w:val="26"/>
          <w:szCs w:val="26"/>
        </w:rPr>
        <mc:AlternateContent>
          <mc:Choice Requires="wps">
            <w:drawing>
              <wp:anchor distT="0" distB="0" distL="114300" distR="114300" simplePos="0" relativeHeight="251659264" behindDoc="0" locked="0" layoutInCell="1" allowOverlap="1" wp14:anchorId="1106ADA0" wp14:editId="6E9A7C33">
                <wp:simplePos x="0" y="0"/>
                <wp:positionH relativeFrom="column">
                  <wp:posOffset>-249050</wp:posOffset>
                </wp:positionH>
                <wp:positionV relativeFrom="paragraph">
                  <wp:posOffset>235698</wp:posOffset>
                </wp:positionV>
                <wp:extent cx="2498651" cy="80807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98651" cy="808074"/>
                        </a:xfrm>
                        <a:prstGeom prst="rect">
                          <a:avLst/>
                        </a:prstGeom>
                        <a:solidFill>
                          <a:schemeClr val="lt1"/>
                        </a:solidFill>
                        <a:ln w="6350">
                          <a:noFill/>
                        </a:ln>
                      </wps:spPr>
                      <wps:txbx>
                        <w:txbxContent>
                          <w:p w14:paraId="214AF4F1" w14:textId="77777777" w:rsidR="00C44390" w:rsidRPr="003F31D1" w:rsidRDefault="00C44390" w:rsidP="00C44390">
                            <w:pPr>
                              <w:jc w:val="both"/>
                              <w:rPr>
                                <w:rFonts w:ascii="Tahoma" w:hAnsi="Tahoma" w:cs="Tahoma"/>
                                <w:sz w:val="26"/>
                                <w:szCs w:val="26"/>
                              </w:rPr>
                            </w:pPr>
                          </w:p>
                          <w:p w14:paraId="53A3880F" w14:textId="22A59C1E"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KGP/Estt/2025/</w:t>
                            </w:r>
                            <w:r w:rsidR="00086CB1">
                              <w:rPr>
                                <w:rFonts w:ascii="Tahoma" w:hAnsi="Tahoma" w:cs="Tahoma"/>
                                <w:color w:val="000000"/>
                                <w:sz w:val="26"/>
                                <w:szCs w:val="26"/>
                              </w:rPr>
                              <w:t>1</w:t>
                            </w:r>
                            <w:r w:rsidR="00EF5D47">
                              <w:rPr>
                                <w:rFonts w:ascii="Tahoma" w:hAnsi="Tahoma" w:cs="Tahoma"/>
                                <w:color w:val="000000"/>
                                <w:sz w:val="26"/>
                                <w:szCs w:val="26"/>
                              </w:rPr>
                              <w:t>3</w:t>
                            </w:r>
                            <w:r w:rsidR="00B3180D">
                              <w:rPr>
                                <w:rFonts w:ascii="Tahoma" w:hAnsi="Tahoma" w:cs="Tahoma"/>
                                <w:color w:val="000000"/>
                                <w:sz w:val="26"/>
                                <w:szCs w:val="26"/>
                              </w:rPr>
                              <w:t>61</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247E8064"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EF5D47">
                              <w:rPr>
                                <w:rFonts w:ascii="Tahoma" w:hAnsi="Tahoma" w:cs="Tahoma"/>
                                <w:color w:val="000000"/>
                                <w:sz w:val="26"/>
                                <w:szCs w:val="26"/>
                              </w:rPr>
                              <w:t>15</w:t>
                            </w:r>
                            <w:r w:rsidRPr="003F31D1">
                              <w:rPr>
                                <w:rFonts w:ascii="Tahoma" w:hAnsi="Tahoma" w:cs="Tahoma"/>
                                <w:color w:val="000000"/>
                                <w:sz w:val="26"/>
                                <w:szCs w:val="26"/>
                              </w:rPr>
                              <w:t>-</w:t>
                            </w:r>
                            <w:r w:rsidR="00B511B5">
                              <w:rPr>
                                <w:rFonts w:ascii="Tahoma" w:hAnsi="Tahoma" w:cs="Tahoma"/>
                                <w:color w:val="000000"/>
                                <w:sz w:val="26"/>
                                <w:szCs w:val="26"/>
                              </w:rPr>
                              <w:t>10</w:t>
                            </w:r>
                            <w:r w:rsidRPr="003F31D1">
                              <w:rPr>
                                <w:rFonts w:ascii="Tahoma" w:hAnsi="Tahoma" w:cs="Tahoma"/>
                                <w:color w:val="000000"/>
                                <w:sz w:val="26"/>
                                <w:szCs w:val="26"/>
                              </w:rPr>
                              <w:t>-2025</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19.6pt;margin-top:18.55pt;width:196.75pt;height:6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" fillcolor="white [3201]" stroked="f" strokeweight=".5pt">
                <v:textbox>
                  <w:txbxContent>
                    <w:p w14:paraId="214AF4F1" w14:textId="77777777" w:rsidR="00C44390" w:rsidRPr="003F31D1" w:rsidRDefault="00C44390" w:rsidP="00C44390">
                      <w:pPr>
                        <w:jc w:val="both"/>
                        <w:rPr>
                          <w:rFonts w:ascii="Tahoma" w:hAnsi="Tahoma" w:cs="Tahoma"/>
                          <w:sz w:val="26"/>
                          <w:szCs w:val="26"/>
                        </w:rPr>
                      </w:pPr>
                    </w:p>
                    <w:p w14:paraId="53A3880F" w14:textId="22A59C1E"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372E7D">
                        <w:rPr>
                          <w:rFonts w:ascii="Tahoma" w:hAnsi="Tahoma" w:cs="Tahoma"/>
                          <w:sz w:val="26"/>
                          <w:szCs w:val="26"/>
                        </w:rPr>
                        <w:t xml:space="preserve"> </w:t>
                      </w:r>
                      <w:r w:rsidRPr="003F31D1">
                        <w:rPr>
                          <w:rFonts w:ascii="Tahoma" w:hAnsi="Tahoma" w:cs="Tahoma"/>
                          <w:color w:val="000000"/>
                          <w:sz w:val="26"/>
                          <w:szCs w:val="26"/>
                        </w:rPr>
                        <w:t>No: KGP/Estt/2025/</w:t>
                      </w:r>
                      <w:r w:rsidR="00086CB1">
                        <w:rPr>
                          <w:rFonts w:ascii="Tahoma" w:hAnsi="Tahoma" w:cs="Tahoma"/>
                          <w:color w:val="000000"/>
                          <w:sz w:val="26"/>
                          <w:szCs w:val="26"/>
                        </w:rPr>
                        <w:t>1</w:t>
                      </w:r>
                      <w:r w:rsidR="00EF5D47">
                        <w:rPr>
                          <w:rFonts w:ascii="Tahoma" w:hAnsi="Tahoma" w:cs="Tahoma"/>
                          <w:color w:val="000000"/>
                          <w:sz w:val="26"/>
                          <w:szCs w:val="26"/>
                        </w:rPr>
                        <w:t>3</w:t>
                      </w:r>
                      <w:r w:rsidR="00B3180D">
                        <w:rPr>
                          <w:rFonts w:ascii="Tahoma" w:hAnsi="Tahoma" w:cs="Tahoma"/>
                          <w:color w:val="000000"/>
                          <w:sz w:val="26"/>
                          <w:szCs w:val="26"/>
                        </w:rPr>
                        <w:t>61</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247E8064"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EF5D47">
                        <w:rPr>
                          <w:rFonts w:ascii="Tahoma" w:hAnsi="Tahoma" w:cs="Tahoma"/>
                          <w:color w:val="000000"/>
                          <w:sz w:val="26"/>
                          <w:szCs w:val="26"/>
                        </w:rPr>
                        <w:t>15</w:t>
                      </w:r>
                      <w:r w:rsidRPr="003F31D1">
                        <w:rPr>
                          <w:rFonts w:ascii="Tahoma" w:hAnsi="Tahoma" w:cs="Tahoma"/>
                          <w:color w:val="000000"/>
                          <w:sz w:val="26"/>
                          <w:szCs w:val="26"/>
                        </w:rPr>
                        <w:t>-</w:t>
                      </w:r>
                      <w:r w:rsidR="00B511B5">
                        <w:rPr>
                          <w:rFonts w:ascii="Tahoma" w:hAnsi="Tahoma" w:cs="Tahoma"/>
                          <w:color w:val="000000"/>
                          <w:sz w:val="26"/>
                          <w:szCs w:val="26"/>
                        </w:rPr>
                        <w:t>10</w:t>
                      </w:r>
                      <w:r w:rsidRPr="003F31D1">
                        <w:rPr>
                          <w:rFonts w:ascii="Tahoma" w:hAnsi="Tahoma" w:cs="Tahoma"/>
                          <w:color w:val="000000"/>
                          <w:sz w:val="26"/>
                          <w:szCs w:val="26"/>
                        </w:rPr>
                        <w:t>-2025</w:t>
                      </w:r>
                    </w:p>
                    <w:p w14:paraId="4E988834" w14:textId="77777777" w:rsidR="00C44390" w:rsidRDefault="00C44390"/>
                  </w:txbxContent>
                </v:textbox>
              </v:shape>
            </w:pict>
          </mc:Fallback>
        </mc:AlternateContent>
      </w:r>
    </w:p>
    <w:p w14:paraId="2E2E3BFF" w14:textId="394651E1" w:rsidR="00723FFC" w:rsidRPr="003F31D1" w:rsidRDefault="00723FFC" w:rsidP="005E278F">
      <w:pPr>
        <w:ind w:left="-450" w:firstLine="90"/>
        <w:jc w:val="both"/>
        <w:rPr>
          <w:rFonts w:ascii="Tahoma" w:hAnsi="Tahoma" w:cs="Tahoma"/>
          <w:sz w:val="26"/>
          <w:szCs w:val="26"/>
        </w:rPr>
      </w:pPr>
    </w:p>
    <w:p w14:paraId="7A79D665" w14:textId="5CFD6A08" w:rsidR="00723FFC" w:rsidRPr="003F31D1" w:rsidRDefault="00723FFC" w:rsidP="005E278F">
      <w:pPr>
        <w:ind w:left="-450" w:firstLine="90"/>
        <w:jc w:val="both"/>
        <w:rPr>
          <w:rFonts w:ascii="Tahoma" w:hAnsi="Tahoma" w:cs="Tahoma"/>
          <w:sz w:val="26"/>
          <w:szCs w:val="26"/>
        </w:rPr>
      </w:pPr>
    </w:p>
    <w:p w14:paraId="273CFC10" w14:textId="659DAC69" w:rsidR="00271BD9" w:rsidRPr="003F31D1" w:rsidRDefault="00271BD9" w:rsidP="00271BD9">
      <w:pPr>
        <w:ind w:left="-450" w:firstLine="90"/>
        <w:jc w:val="both"/>
        <w:rPr>
          <w:rFonts w:ascii="Tahoma" w:hAnsi="Tahoma" w:cs="Tahoma"/>
          <w:sz w:val="26"/>
          <w:szCs w:val="26"/>
        </w:rPr>
      </w:pPr>
      <w:r w:rsidRPr="003F31D1">
        <w:rPr>
          <w:rFonts w:ascii="Tahoma" w:hAnsi="Tahoma" w:cs="Tahoma"/>
          <w:sz w:val="26"/>
          <w:szCs w:val="26"/>
        </w:rPr>
        <w:t xml:space="preserve">                                                         </w:t>
      </w:r>
      <w:r w:rsidR="00F55221">
        <w:rPr>
          <w:rFonts w:ascii="Tahoma" w:hAnsi="Tahoma" w:cs="Tahoma"/>
          <w:sz w:val="26"/>
          <w:szCs w:val="26"/>
        </w:rPr>
        <w:t xml:space="preserve">  </w:t>
      </w:r>
      <w:r w:rsidRPr="003F31D1">
        <w:rPr>
          <w:rFonts w:ascii="Tahoma" w:hAnsi="Tahoma" w:cs="Tahoma"/>
          <w:sz w:val="26"/>
          <w:szCs w:val="26"/>
        </w:rPr>
        <w:t xml:space="preserve">   </w:t>
      </w:r>
      <w:r w:rsidR="00247F81" w:rsidRPr="003F31D1">
        <w:rPr>
          <w:rFonts w:ascii="Tahoma" w:hAnsi="Tahoma" w:cs="Tahoma"/>
          <w:sz w:val="26"/>
          <w:szCs w:val="26"/>
        </w:rPr>
        <w:t>Principal</w:t>
      </w:r>
      <w:r w:rsidRPr="003F31D1">
        <w:rPr>
          <w:rFonts w:ascii="Tahoma" w:hAnsi="Tahoma" w:cs="Tahoma"/>
          <w:sz w:val="26"/>
          <w:szCs w:val="26"/>
        </w:rPr>
        <w:t xml:space="preserve"> </w:t>
      </w:r>
    </w:p>
    <w:p w14:paraId="6495290F" w14:textId="46D37631" w:rsidR="00247F81" w:rsidRPr="003F31D1"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Kashmir Government Polytechnic College</w:t>
      </w:r>
    </w:p>
    <w:p w14:paraId="1A5DDE5B" w14:textId="3296B2E4" w:rsidR="00271BD9"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Srinaga</w:t>
      </w:r>
      <w:r w:rsidR="00271BD9" w:rsidRPr="003F31D1">
        <w:rPr>
          <w:rFonts w:ascii="Tahoma" w:hAnsi="Tahoma" w:cs="Tahoma"/>
          <w:sz w:val="26"/>
          <w:szCs w:val="26"/>
        </w:rPr>
        <w:t>r</w:t>
      </w:r>
    </w:p>
    <w:p w14:paraId="38576B65" w14:textId="77777777" w:rsidR="00372E7D" w:rsidRDefault="00372E7D" w:rsidP="00B3180D">
      <w:pPr>
        <w:jc w:val="both"/>
        <w:rPr>
          <w:rFonts w:ascii="Tahoma" w:hAnsi="Tahoma" w:cs="Tahoma"/>
          <w:sz w:val="26"/>
          <w:szCs w:val="26"/>
        </w:rPr>
      </w:pPr>
    </w:p>
    <w:p w14:paraId="37784087" w14:textId="77777777" w:rsidR="00372E7D" w:rsidRDefault="00372E7D" w:rsidP="00271BD9">
      <w:pPr>
        <w:ind w:left="-450" w:firstLine="90"/>
        <w:jc w:val="both"/>
        <w:rPr>
          <w:rFonts w:ascii="Tahoma" w:hAnsi="Tahoma" w:cs="Tahoma"/>
          <w:sz w:val="26"/>
          <w:szCs w:val="26"/>
        </w:rPr>
      </w:pPr>
    </w:p>
    <w:p w14:paraId="0655FD64" w14:textId="18160B09" w:rsidR="00372E7D" w:rsidRPr="00372E7D" w:rsidRDefault="00372E7D" w:rsidP="00372E7D">
      <w:pPr>
        <w:ind w:left="-450" w:firstLine="90"/>
        <w:jc w:val="both"/>
        <w:rPr>
          <w:rFonts w:ascii="Tahoma" w:hAnsi="Tahoma" w:cs="Tahoma"/>
          <w:b/>
          <w:bCs/>
          <w:sz w:val="26"/>
          <w:szCs w:val="26"/>
        </w:rPr>
      </w:pPr>
      <w:r w:rsidRPr="00372E7D">
        <w:rPr>
          <w:rFonts w:ascii="Tahoma" w:hAnsi="Tahoma" w:cs="Tahoma"/>
          <w:b/>
          <w:bCs/>
          <w:sz w:val="26"/>
          <w:szCs w:val="26"/>
        </w:rPr>
        <w:t>Copy to the:</w:t>
      </w:r>
    </w:p>
    <w:p w14:paraId="48E583FB" w14:textId="11103E80" w:rsidR="00372E7D" w:rsidRDefault="00372E7D" w:rsidP="00271BD9">
      <w:pPr>
        <w:ind w:left="-450" w:firstLine="90"/>
        <w:jc w:val="both"/>
        <w:rPr>
          <w:rFonts w:ascii="Tahoma" w:hAnsi="Tahoma" w:cs="Tahoma"/>
          <w:sz w:val="26"/>
          <w:szCs w:val="26"/>
        </w:rPr>
      </w:pPr>
      <w:r>
        <w:rPr>
          <w:rFonts w:ascii="Tahoma" w:hAnsi="Tahoma" w:cs="Tahoma"/>
          <w:sz w:val="26"/>
          <w:szCs w:val="26"/>
        </w:rPr>
        <w:t xml:space="preserve">1. </w:t>
      </w:r>
      <w:r w:rsidR="00B3180D">
        <w:rPr>
          <w:rFonts w:ascii="Tahoma" w:hAnsi="Tahoma" w:cs="Tahoma"/>
          <w:sz w:val="26"/>
          <w:szCs w:val="26"/>
        </w:rPr>
        <w:t>All Concerned for Compliance.</w:t>
      </w:r>
    </w:p>
    <w:p w14:paraId="03993133" w14:textId="79087A9E" w:rsidR="00271BD9" w:rsidRPr="00103253" w:rsidRDefault="00271BD9" w:rsidP="00271BD9">
      <w:pPr>
        <w:ind w:left="-450" w:firstLine="90"/>
        <w:jc w:val="both"/>
        <w:rPr>
          <w:rFonts w:ascii="Tahoma" w:hAnsi="Tahoma" w:cs="Tahoma"/>
          <w:sz w:val="25"/>
          <w:szCs w:val="25"/>
        </w:rPr>
      </w:pPr>
      <w:r w:rsidRPr="00103253">
        <w:rPr>
          <w:rFonts w:ascii="Tahoma" w:hAnsi="Tahoma" w:cs="Tahoma"/>
          <w:sz w:val="25"/>
          <w:szCs w:val="25"/>
        </w:rPr>
        <w:t xml:space="preserve">                                                                </w:t>
      </w:r>
    </w:p>
    <w:p w14:paraId="4169F4C8" w14:textId="796BE3CE" w:rsidR="00CB0652" w:rsidRPr="00103253" w:rsidRDefault="00CB0652" w:rsidP="005E278F">
      <w:pPr>
        <w:ind w:left="-450" w:firstLine="90"/>
        <w:jc w:val="both"/>
        <w:rPr>
          <w:rFonts w:ascii="Tahoma" w:hAnsi="Tahoma" w:cs="Tahoma"/>
          <w:sz w:val="25"/>
          <w:szCs w:val="25"/>
        </w:rPr>
      </w:pPr>
    </w:p>
    <w:p w14:paraId="407145E8" w14:textId="77777777" w:rsidR="00360589" w:rsidRPr="00103253"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103253" w:rsidRDefault="00360589" w:rsidP="005E278F">
      <w:pPr>
        <w:spacing w:line="480" w:lineRule="auto"/>
        <w:ind w:left="-450" w:firstLine="90"/>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C237D9">
      <w:headerReference w:type="default" r:id="rId7"/>
      <w:pgSz w:w="11906" w:h="16838"/>
      <w:pgMar w:top="797"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7436" w14:textId="77777777" w:rsidR="00492C3F" w:rsidRDefault="00492C3F">
      <w:r>
        <w:separator/>
      </w:r>
    </w:p>
  </w:endnote>
  <w:endnote w:type="continuationSeparator" w:id="0">
    <w:p w14:paraId="084F2599" w14:textId="77777777" w:rsidR="00492C3F" w:rsidRDefault="00492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33E6" w14:textId="77777777" w:rsidR="00492C3F" w:rsidRDefault="00492C3F">
      <w:r>
        <w:separator/>
      </w:r>
    </w:p>
  </w:footnote>
  <w:footnote w:type="continuationSeparator" w:id="0">
    <w:p w14:paraId="68C806BE" w14:textId="77777777" w:rsidR="00492C3F" w:rsidRDefault="00492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745775357" name="Picture 174577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84024">
    <w:abstractNumId w:val="9"/>
  </w:num>
  <w:num w:numId="2" w16cid:durableId="1588465779">
    <w:abstractNumId w:val="7"/>
  </w:num>
  <w:num w:numId="3" w16cid:durableId="951402037">
    <w:abstractNumId w:val="6"/>
  </w:num>
  <w:num w:numId="4" w16cid:durableId="1138382595">
    <w:abstractNumId w:val="5"/>
  </w:num>
  <w:num w:numId="5" w16cid:durableId="809176403">
    <w:abstractNumId w:val="4"/>
  </w:num>
  <w:num w:numId="6" w16cid:durableId="251941066">
    <w:abstractNumId w:val="8"/>
  </w:num>
  <w:num w:numId="7" w16cid:durableId="2061436064">
    <w:abstractNumId w:val="3"/>
  </w:num>
  <w:num w:numId="8" w16cid:durableId="994258189">
    <w:abstractNumId w:val="2"/>
  </w:num>
  <w:num w:numId="9" w16cid:durableId="1133525063">
    <w:abstractNumId w:val="1"/>
  </w:num>
  <w:num w:numId="10" w16cid:durableId="1719275734">
    <w:abstractNumId w:val="0"/>
  </w:num>
  <w:num w:numId="11" w16cid:durableId="39136189">
    <w:abstractNumId w:val="10"/>
  </w:num>
  <w:num w:numId="12" w16cid:durableId="1027750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6CB1"/>
    <w:rsid w:val="000970B5"/>
    <w:rsid w:val="00097516"/>
    <w:rsid w:val="000B76C4"/>
    <w:rsid w:val="000C5610"/>
    <w:rsid w:val="000E6552"/>
    <w:rsid w:val="000F334E"/>
    <w:rsid w:val="000F3A4F"/>
    <w:rsid w:val="000F59AC"/>
    <w:rsid w:val="00103253"/>
    <w:rsid w:val="001364FE"/>
    <w:rsid w:val="001368DD"/>
    <w:rsid w:val="00147DB3"/>
    <w:rsid w:val="001518A5"/>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10FA7"/>
    <w:rsid w:val="00212852"/>
    <w:rsid w:val="00216417"/>
    <w:rsid w:val="00247F81"/>
    <w:rsid w:val="0026631D"/>
    <w:rsid w:val="00271BD9"/>
    <w:rsid w:val="002C2F53"/>
    <w:rsid w:val="002D0BC4"/>
    <w:rsid w:val="0033518C"/>
    <w:rsid w:val="00342855"/>
    <w:rsid w:val="003437C2"/>
    <w:rsid w:val="00351A0D"/>
    <w:rsid w:val="00360589"/>
    <w:rsid w:val="00372E7D"/>
    <w:rsid w:val="00377186"/>
    <w:rsid w:val="0037797E"/>
    <w:rsid w:val="0038036A"/>
    <w:rsid w:val="003A1509"/>
    <w:rsid w:val="003A1C03"/>
    <w:rsid w:val="003F31D1"/>
    <w:rsid w:val="00414627"/>
    <w:rsid w:val="00420B16"/>
    <w:rsid w:val="0042469D"/>
    <w:rsid w:val="00425D63"/>
    <w:rsid w:val="004378B2"/>
    <w:rsid w:val="00444B97"/>
    <w:rsid w:val="0046121A"/>
    <w:rsid w:val="004643D8"/>
    <w:rsid w:val="004831C3"/>
    <w:rsid w:val="00492C3F"/>
    <w:rsid w:val="00497C24"/>
    <w:rsid w:val="004A53DB"/>
    <w:rsid w:val="004A722E"/>
    <w:rsid w:val="004C7BA5"/>
    <w:rsid w:val="004D5529"/>
    <w:rsid w:val="004E5652"/>
    <w:rsid w:val="004E7628"/>
    <w:rsid w:val="004F48F2"/>
    <w:rsid w:val="00501879"/>
    <w:rsid w:val="005149B1"/>
    <w:rsid w:val="005274C6"/>
    <w:rsid w:val="005511E0"/>
    <w:rsid w:val="0056022C"/>
    <w:rsid w:val="005647F2"/>
    <w:rsid w:val="005662D1"/>
    <w:rsid w:val="00573A09"/>
    <w:rsid w:val="005772BE"/>
    <w:rsid w:val="00590E9E"/>
    <w:rsid w:val="005966EF"/>
    <w:rsid w:val="005A3418"/>
    <w:rsid w:val="005A4526"/>
    <w:rsid w:val="005C1B16"/>
    <w:rsid w:val="005E278F"/>
    <w:rsid w:val="005E53D0"/>
    <w:rsid w:val="006002EB"/>
    <w:rsid w:val="006128EF"/>
    <w:rsid w:val="006149E9"/>
    <w:rsid w:val="006264B4"/>
    <w:rsid w:val="00635DE5"/>
    <w:rsid w:val="00643033"/>
    <w:rsid w:val="00644CC3"/>
    <w:rsid w:val="00661468"/>
    <w:rsid w:val="006649F0"/>
    <w:rsid w:val="0067245D"/>
    <w:rsid w:val="00676A3D"/>
    <w:rsid w:val="00680737"/>
    <w:rsid w:val="0068470E"/>
    <w:rsid w:val="006865BA"/>
    <w:rsid w:val="0069352F"/>
    <w:rsid w:val="00695DCD"/>
    <w:rsid w:val="006A05CC"/>
    <w:rsid w:val="006A1604"/>
    <w:rsid w:val="006A35A7"/>
    <w:rsid w:val="006B12D5"/>
    <w:rsid w:val="006C7C59"/>
    <w:rsid w:val="00705C8D"/>
    <w:rsid w:val="007152D7"/>
    <w:rsid w:val="00723FFC"/>
    <w:rsid w:val="00746C14"/>
    <w:rsid w:val="00753ABB"/>
    <w:rsid w:val="007630D9"/>
    <w:rsid w:val="00766B7E"/>
    <w:rsid w:val="00776FC3"/>
    <w:rsid w:val="00780DCF"/>
    <w:rsid w:val="00791CC2"/>
    <w:rsid w:val="007A1AA9"/>
    <w:rsid w:val="007C2C59"/>
    <w:rsid w:val="007E433B"/>
    <w:rsid w:val="007F61ED"/>
    <w:rsid w:val="00801F23"/>
    <w:rsid w:val="008048EF"/>
    <w:rsid w:val="00837632"/>
    <w:rsid w:val="0085640F"/>
    <w:rsid w:val="008567AA"/>
    <w:rsid w:val="00892712"/>
    <w:rsid w:val="008A680A"/>
    <w:rsid w:val="008B0BB0"/>
    <w:rsid w:val="008E6C4B"/>
    <w:rsid w:val="008F18C0"/>
    <w:rsid w:val="00907648"/>
    <w:rsid w:val="009271B1"/>
    <w:rsid w:val="00930FDE"/>
    <w:rsid w:val="00940BA1"/>
    <w:rsid w:val="00984C93"/>
    <w:rsid w:val="00987CE1"/>
    <w:rsid w:val="0099405C"/>
    <w:rsid w:val="009A0118"/>
    <w:rsid w:val="009C600F"/>
    <w:rsid w:val="009D3723"/>
    <w:rsid w:val="009E04F2"/>
    <w:rsid w:val="009F0893"/>
    <w:rsid w:val="00A03B7B"/>
    <w:rsid w:val="00A200C9"/>
    <w:rsid w:val="00A250D5"/>
    <w:rsid w:val="00A32F56"/>
    <w:rsid w:val="00A36028"/>
    <w:rsid w:val="00A91424"/>
    <w:rsid w:val="00A963E6"/>
    <w:rsid w:val="00AA2C77"/>
    <w:rsid w:val="00AA4EDC"/>
    <w:rsid w:val="00AC3FB9"/>
    <w:rsid w:val="00AC702A"/>
    <w:rsid w:val="00AD226F"/>
    <w:rsid w:val="00B13A52"/>
    <w:rsid w:val="00B14580"/>
    <w:rsid w:val="00B24CF4"/>
    <w:rsid w:val="00B26993"/>
    <w:rsid w:val="00B3180D"/>
    <w:rsid w:val="00B4570C"/>
    <w:rsid w:val="00B511B5"/>
    <w:rsid w:val="00B5208C"/>
    <w:rsid w:val="00B52214"/>
    <w:rsid w:val="00B55FD8"/>
    <w:rsid w:val="00B60B3A"/>
    <w:rsid w:val="00B74876"/>
    <w:rsid w:val="00B75606"/>
    <w:rsid w:val="00BB6F6B"/>
    <w:rsid w:val="00BB7C2B"/>
    <w:rsid w:val="00BC1664"/>
    <w:rsid w:val="00BC2546"/>
    <w:rsid w:val="00BC4327"/>
    <w:rsid w:val="00C05085"/>
    <w:rsid w:val="00C1593D"/>
    <w:rsid w:val="00C237D9"/>
    <w:rsid w:val="00C44390"/>
    <w:rsid w:val="00C56C7E"/>
    <w:rsid w:val="00C63961"/>
    <w:rsid w:val="00C776A4"/>
    <w:rsid w:val="00CA2C6C"/>
    <w:rsid w:val="00CB0652"/>
    <w:rsid w:val="00CC0600"/>
    <w:rsid w:val="00CC78AC"/>
    <w:rsid w:val="00CF7953"/>
    <w:rsid w:val="00D03BFB"/>
    <w:rsid w:val="00D06A79"/>
    <w:rsid w:val="00D07232"/>
    <w:rsid w:val="00D10245"/>
    <w:rsid w:val="00D21BDD"/>
    <w:rsid w:val="00D2622E"/>
    <w:rsid w:val="00D61B7B"/>
    <w:rsid w:val="00D65F07"/>
    <w:rsid w:val="00D92BB7"/>
    <w:rsid w:val="00DC76D2"/>
    <w:rsid w:val="00DD30ED"/>
    <w:rsid w:val="00E130C1"/>
    <w:rsid w:val="00E17578"/>
    <w:rsid w:val="00E265C7"/>
    <w:rsid w:val="00E64C21"/>
    <w:rsid w:val="00E744D7"/>
    <w:rsid w:val="00E75ABB"/>
    <w:rsid w:val="00EA44F7"/>
    <w:rsid w:val="00EC24C6"/>
    <w:rsid w:val="00EF2933"/>
    <w:rsid w:val="00EF5D47"/>
    <w:rsid w:val="00F05146"/>
    <w:rsid w:val="00F1115D"/>
    <w:rsid w:val="00F15ECC"/>
    <w:rsid w:val="00F3513C"/>
    <w:rsid w:val="00F43979"/>
    <w:rsid w:val="00F465C5"/>
    <w:rsid w:val="00F5180D"/>
    <w:rsid w:val="00F51B21"/>
    <w:rsid w:val="00F51D87"/>
    <w:rsid w:val="00F52DA3"/>
    <w:rsid w:val="00F55221"/>
    <w:rsid w:val="00F71C54"/>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494881522">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905943924">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179</Words>
  <Characters>1056</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6</cp:revision>
  <cp:lastPrinted>2025-10-15T09:09:00Z</cp:lastPrinted>
  <dcterms:created xsi:type="dcterms:W3CDTF">2025-10-15T09:05:00Z</dcterms:created>
  <dcterms:modified xsi:type="dcterms:W3CDTF">2025-10-15T10:07:00Z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