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97265" w14:textId="77777777" w:rsidR="00920826" w:rsidRDefault="00377397" w:rsidP="00721541">
      <w:pPr>
        <w:ind w:left="284"/>
        <w:rPr>
          <w:rFonts w:ascii="Tahoma" w:hAnsi="Tahoma" w:cs="Tahoma"/>
          <w:color w:val="1F1F1F"/>
          <w:sz w:val="26"/>
          <w:szCs w:val="26"/>
        </w:rPr>
      </w:pPr>
      <w:r>
        <w:rPr>
          <w:rFonts w:ascii="Tahoma" w:hAnsi="Tahoma" w:cs="Tahoma"/>
          <w:color w:val="1F1F1F"/>
          <w:sz w:val="26"/>
          <w:szCs w:val="26"/>
        </w:rPr>
        <w:t xml:space="preserve">           </w:t>
      </w:r>
      <w:r w:rsidR="00721541" w:rsidRPr="00377397">
        <w:rPr>
          <w:rFonts w:ascii="Tahoma" w:hAnsi="Tahoma" w:cs="Tahoma"/>
          <w:color w:val="1F1F1F"/>
          <w:sz w:val="26"/>
          <w:szCs w:val="26"/>
        </w:rPr>
        <w:t xml:space="preserve">               </w:t>
      </w:r>
      <w:r w:rsidR="0070544A">
        <w:rPr>
          <w:rFonts w:ascii="Tahoma" w:hAnsi="Tahoma" w:cs="Tahoma"/>
          <w:color w:val="1F1F1F"/>
          <w:sz w:val="26"/>
          <w:szCs w:val="26"/>
        </w:rPr>
        <w:t xml:space="preserve"> </w:t>
      </w:r>
      <w:r w:rsidR="00721541" w:rsidRPr="00377397">
        <w:rPr>
          <w:rFonts w:ascii="Tahoma" w:hAnsi="Tahoma" w:cs="Tahoma"/>
          <w:color w:val="1F1F1F"/>
          <w:sz w:val="26"/>
          <w:szCs w:val="26"/>
        </w:rPr>
        <w:t xml:space="preserve"> </w:t>
      </w:r>
    </w:p>
    <w:p w14:paraId="6FC3C7A5" w14:textId="176B4750" w:rsidR="00721541" w:rsidRPr="00377397" w:rsidRDefault="00920826" w:rsidP="00721541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color w:val="1F1F1F"/>
          <w:sz w:val="26"/>
          <w:szCs w:val="26"/>
        </w:rPr>
        <w:t xml:space="preserve">                           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Order No:</w:t>
      </w:r>
      <w:r w:rsidR="00AE7FD9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F25BBC">
        <w:rPr>
          <w:rFonts w:ascii="Tahoma" w:hAnsi="Tahoma" w:cs="Tahoma"/>
          <w:b/>
          <w:bCs/>
          <w:color w:val="1F1F1F"/>
          <w:sz w:val="26"/>
          <w:szCs w:val="26"/>
        </w:rPr>
        <w:t>7</w:t>
      </w:r>
      <w:r w:rsidR="00E42BFA">
        <w:rPr>
          <w:rFonts w:ascii="Tahoma" w:hAnsi="Tahoma" w:cs="Tahoma"/>
          <w:b/>
          <w:bCs/>
          <w:color w:val="1F1F1F"/>
          <w:sz w:val="26"/>
          <w:szCs w:val="26"/>
        </w:rPr>
        <w:t>4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 of 2025</w:t>
      </w:r>
    </w:p>
    <w:p w14:paraId="4AA90ED9" w14:textId="42A81600" w:rsidR="00D05B94" w:rsidRPr="00377397" w:rsidRDefault="00721541" w:rsidP="0034115E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    </w:t>
      </w:r>
      <w:r w:rsid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 Dated: </w:t>
      </w:r>
      <w:r w:rsidR="00A033B4">
        <w:rPr>
          <w:rFonts w:ascii="Tahoma" w:hAnsi="Tahoma" w:cs="Tahoma"/>
          <w:b/>
          <w:bCs/>
          <w:color w:val="1F1F1F"/>
          <w:sz w:val="26"/>
          <w:szCs w:val="26"/>
        </w:rPr>
        <w:t>0</w:t>
      </w:r>
      <w:r w:rsidR="00074AD1">
        <w:rPr>
          <w:rFonts w:ascii="Tahoma" w:hAnsi="Tahoma" w:cs="Tahoma"/>
          <w:b/>
          <w:bCs/>
          <w:color w:val="1F1F1F"/>
          <w:sz w:val="26"/>
          <w:szCs w:val="26"/>
        </w:rPr>
        <w:t>2</w:t>
      </w: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>-0</w:t>
      </w:r>
      <w:r w:rsidR="00074AD1">
        <w:rPr>
          <w:rFonts w:ascii="Tahoma" w:hAnsi="Tahoma" w:cs="Tahoma"/>
          <w:b/>
          <w:bCs/>
          <w:color w:val="1F1F1F"/>
          <w:sz w:val="26"/>
          <w:szCs w:val="26"/>
        </w:rPr>
        <w:t>9</w:t>
      </w: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>-2025</w:t>
      </w:r>
    </w:p>
    <w:p w14:paraId="6370B362" w14:textId="77777777" w:rsidR="009414A1" w:rsidRDefault="009414A1" w:rsidP="0088511B">
      <w:pPr>
        <w:shd w:val="clear" w:color="auto" w:fill="FFFFFF"/>
        <w:ind w:left="-54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0DD398E3" w14:textId="5EF2B931" w:rsidR="00E42BFA" w:rsidRDefault="00E42BFA" w:rsidP="00E42BFA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8"/>
          <w:szCs w:val="28"/>
        </w:rPr>
      </w:pPr>
      <w:r w:rsidRPr="00E42BFA">
        <w:rPr>
          <w:rFonts w:ascii="Tahoma" w:hAnsi="Tahoma" w:cs="Tahoma"/>
          <w:b/>
          <w:bCs/>
          <w:color w:val="1F1F1F"/>
          <w:sz w:val="28"/>
          <w:szCs w:val="28"/>
        </w:rPr>
        <w:t>Subject: Investigation and Resolution of Non-Functioning CCTV System</w:t>
      </w:r>
      <w:r w:rsidR="00BA7A23">
        <w:rPr>
          <w:rFonts w:ascii="Tahoma" w:hAnsi="Tahoma" w:cs="Tahoma"/>
          <w:b/>
          <w:bCs/>
          <w:color w:val="1F1F1F"/>
          <w:sz w:val="28"/>
          <w:szCs w:val="28"/>
        </w:rPr>
        <w:t>s</w:t>
      </w:r>
      <w:r w:rsidRPr="00E42BFA">
        <w:rPr>
          <w:rFonts w:ascii="Tahoma" w:hAnsi="Tahoma" w:cs="Tahoma"/>
          <w:b/>
          <w:bCs/>
          <w:color w:val="1F1F1F"/>
          <w:sz w:val="28"/>
          <w:szCs w:val="28"/>
        </w:rPr>
        <w:t xml:space="preserve"> in the Institution</w:t>
      </w:r>
      <w:r>
        <w:rPr>
          <w:rFonts w:ascii="Tahoma" w:hAnsi="Tahoma" w:cs="Tahoma"/>
          <w:b/>
          <w:bCs/>
          <w:color w:val="1F1F1F"/>
          <w:sz w:val="28"/>
          <w:szCs w:val="28"/>
        </w:rPr>
        <w:t>.</w:t>
      </w:r>
    </w:p>
    <w:p w14:paraId="1A11438A" w14:textId="77777777" w:rsidR="00BA7A23" w:rsidRPr="00E42BFA" w:rsidRDefault="00BA7A23" w:rsidP="00E42BFA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8"/>
          <w:szCs w:val="28"/>
        </w:rPr>
      </w:pPr>
    </w:p>
    <w:p w14:paraId="644926BF" w14:textId="7D6AC10A" w:rsidR="00E42BFA" w:rsidRPr="00E42BFA" w:rsidRDefault="00E42BFA" w:rsidP="00BA7A23">
      <w:pPr>
        <w:shd w:val="clear" w:color="auto" w:fill="FFFFFF"/>
        <w:ind w:left="-90"/>
        <w:jc w:val="both"/>
        <w:rPr>
          <w:rFonts w:ascii="Tahoma" w:hAnsi="Tahoma" w:cs="Tahoma"/>
          <w:color w:val="1F1F1F"/>
          <w:sz w:val="28"/>
          <w:szCs w:val="28"/>
        </w:rPr>
      </w:pPr>
      <w:r w:rsidRPr="00E42BFA">
        <w:rPr>
          <w:rFonts w:ascii="Tahoma" w:hAnsi="Tahoma" w:cs="Tahoma"/>
          <w:color w:val="1F1F1F"/>
          <w:sz w:val="28"/>
          <w:szCs w:val="28"/>
        </w:rPr>
        <w:t>In view of the issues regarding the non-functioning of Closed-Circuit Television (CCTV) systems within the institution</w:t>
      </w:r>
      <w:r w:rsidR="00BA7A23">
        <w:rPr>
          <w:rFonts w:ascii="Tahoma" w:hAnsi="Tahoma" w:cs="Tahoma"/>
          <w:color w:val="1F1F1F"/>
          <w:sz w:val="28"/>
          <w:szCs w:val="28"/>
        </w:rPr>
        <w:t>, t</w:t>
      </w:r>
      <w:r w:rsidRPr="00E42BFA">
        <w:rPr>
          <w:rFonts w:ascii="Tahoma" w:hAnsi="Tahoma" w:cs="Tahoma"/>
          <w:color w:val="1F1F1F"/>
          <w:sz w:val="28"/>
          <w:szCs w:val="28"/>
        </w:rPr>
        <w:t>he Institutional Development Committee is hereby tasked with conducting</w:t>
      </w:r>
      <w:r w:rsidR="00BA7A23">
        <w:rPr>
          <w:rFonts w:ascii="Tahoma" w:hAnsi="Tahoma" w:cs="Tahoma"/>
          <w:color w:val="1F1F1F"/>
          <w:sz w:val="28"/>
          <w:szCs w:val="28"/>
        </w:rPr>
        <w:t xml:space="preserve"> </w:t>
      </w:r>
      <w:r w:rsidRPr="00E42BFA">
        <w:rPr>
          <w:rFonts w:ascii="Tahoma" w:hAnsi="Tahoma" w:cs="Tahoma"/>
          <w:color w:val="1F1F1F"/>
          <w:sz w:val="28"/>
          <w:szCs w:val="28"/>
        </w:rPr>
        <w:t>a comprehensive check and assessment of the CCTV issues</w:t>
      </w:r>
      <w:r w:rsidR="00BA7A23">
        <w:rPr>
          <w:rFonts w:ascii="Tahoma" w:hAnsi="Tahoma" w:cs="Tahoma"/>
          <w:color w:val="1F1F1F"/>
          <w:sz w:val="28"/>
          <w:szCs w:val="28"/>
        </w:rPr>
        <w:t xml:space="preserve"> </w:t>
      </w:r>
      <w:r w:rsidR="00BA7A23" w:rsidRPr="00E42BFA">
        <w:rPr>
          <w:rFonts w:ascii="Tahoma" w:hAnsi="Tahoma" w:cs="Tahoma"/>
          <w:color w:val="1F1F1F"/>
          <w:sz w:val="28"/>
          <w:szCs w:val="28"/>
        </w:rPr>
        <w:t xml:space="preserve">to ensure prompt inspection, diagnosis, and </w:t>
      </w:r>
      <w:r w:rsidR="00BA7A23" w:rsidRPr="00E42BFA">
        <w:rPr>
          <w:rFonts w:ascii="Tahoma" w:hAnsi="Tahoma" w:cs="Tahoma"/>
          <w:color w:val="1F1F1F"/>
          <w:sz w:val="28"/>
          <w:szCs w:val="28"/>
        </w:rPr>
        <w:t>rectification</w:t>
      </w:r>
      <w:r w:rsidR="00BA7A23">
        <w:rPr>
          <w:rFonts w:ascii="Tahoma" w:hAnsi="Tahoma" w:cs="Tahoma"/>
          <w:color w:val="1F1F1F"/>
          <w:sz w:val="28"/>
          <w:szCs w:val="28"/>
        </w:rPr>
        <w:t>.</w:t>
      </w:r>
      <w:r w:rsidR="00BA7A23" w:rsidRPr="00E42BFA">
        <w:rPr>
          <w:rFonts w:ascii="Tahoma" w:hAnsi="Tahoma" w:cs="Tahoma"/>
          <w:color w:val="1F1F1F"/>
          <w:sz w:val="28"/>
          <w:szCs w:val="28"/>
        </w:rPr>
        <w:t xml:space="preserve"> The</w:t>
      </w:r>
      <w:r w:rsidRPr="00E42BFA">
        <w:rPr>
          <w:rFonts w:ascii="Tahoma" w:hAnsi="Tahoma" w:cs="Tahoma"/>
          <w:color w:val="1F1F1F"/>
          <w:sz w:val="28"/>
          <w:szCs w:val="28"/>
        </w:rPr>
        <w:t xml:space="preserve"> committee shall: </w:t>
      </w:r>
    </w:p>
    <w:p w14:paraId="656063EC" w14:textId="4AD5B0C2" w:rsidR="00E42BFA" w:rsidRPr="00E42BFA" w:rsidRDefault="00E42BFA" w:rsidP="00E42BFA">
      <w:pPr>
        <w:pStyle w:val="ListParagraph"/>
        <w:numPr>
          <w:ilvl w:val="0"/>
          <w:numId w:val="23"/>
        </w:numPr>
        <w:shd w:val="clear" w:color="auto" w:fill="FFFFFF"/>
        <w:tabs>
          <w:tab w:val="left" w:pos="270"/>
        </w:tabs>
        <w:ind w:left="270" w:hanging="270"/>
        <w:jc w:val="both"/>
        <w:rPr>
          <w:rFonts w:ascii="Tahoma" w:hAnsi="Tahoma" w:cs="Tahoma"/>
          <w:color w:val="1F1F1F"/>
          <w:sz w:val="28"/>
          <w:szCs w:val="28"/>
        </w:rPr>
      </w:pPr>
      <w:r w:rsidRPr="00E42BFA">
        <w:rPr>
          <w:rFonts w:ascii="Tahoma" w:hAnsi="Tahoma" w:cs="Tahoma"/>
          <w:color w:val="1F1F1F"/>
          <w:sz w:val="28"/>
          <w:szCs w:val="28"/>
        </w:rPr>
        <w:t>Inspect CCTV installations to identify malfunctioning units, including cameras, recording devices, and associated infrastructure.</w:t>
      </w:r>
    </w:p>
    <w:p w14:paraId="3DE63C36" w14:textId="77777777" w:rsidR="00E42BFA" w:rsidRPr="00E42BFA" w:rsidRDefault="00E42BFA" w:rsidP="00E42BFA">
      <w:pPr>
        <w:pStyle w:val="ListParagraph"/>
        <w:numPr>
          <w:ilvl w:val="0"/>
          <w:numId w:val="23"/>
        </w:numPr>
        <w:shd w:val="clear" w:color="auto" w:fill="FFFFFF"/>
        <w:tabs>
          <w:tab w:val="left" w:pos="270"/>
        </w:tabs>
        <w:ind w:left="270" w:hanging="270"/>
        <w:jc w:val="both"/>
        <w:rPr>
          <w:rFonts w:ascii="Tahoma" w:hAnsi="Tahoma" w:cs="Tahoma"/>
          <w:color w:val="1F1F1F"/>
          <w:sz w:val="28"/>
          <w:szCs w:val="28"/>
        </w:rPr>
      </w:pPr>
      <w:r w:rsidRPr="00E42BFA">
        <w:rPr>
          <w:rFonts w:ascii="Tahoma" w:hAnsi="Tahoma" w:cs="Tahoma"/>
          <w:color w:val="1F1F1F"/>
          <w:sz w:val="28"/>
          <w:szCs w:val="28"/>
        </w:rPr>
        <w:t>Investigate the root causes of the non-functionality, such as technical faults, power supply problems, or maintenance lapses.</w:t>
      </w:r>
    </w:p>
    <w:p w14:paraId="44A0B789" w14:textId="77777777" w:rsidR="00E42BFA" w:rsidRPr="00E42BFA" w:rsidRDefault="00E42BFA" w:rsidP="00E42BFA">
      <w:pPr>
        <w:pStyle w:val="ListParagraph"/>
        <w:numPr>
          <w:ilvl w:val="0"/>
          <w:numId w:val="23"/>
        </w:numPr>
        <w:shd w:val="clear" w:color="auto" w:fill="FFFFFF"/>
        <w:tabs>
          <w:tab w:val="left" w:pos="270"/>
        </w:tabs>
        <w:ind w:left="270" w:hanging="270"/>
        <w:jc w:val="both"/>
        <w:rPr>
          <w:rFonts w:ascii="Tahoma" w:hAnsi="Tahoma" w:cs="Tahoma"/>
          <w:color w:val="1F1F1F"/>
          <w:sz w:val="28"/>
          <w:szCs w:val="28"/>
        </w:rPr>
      </w:pPr>
      <w:r w:rsidRPr="00E42BFA">
        <w:rPr>
          <w:rFonts w:ascii="Tahoma" w:hAnsi="Tahoma" w:cs="Tahoma"/>
          <w:color w:val="1F1F1F"/>
          <w:sz w:val="28"/>
          <w:szCs w:val="28"/>
        </w:rPr>
        <w:t>Recommend necessary repairs, upgrades, or replacements to restore full operational status.</w:t>
      </w:r>
    </w:p>
    <w:p w14:paraId="64ADED64" w14:textId="3EDEED71" w:rsidR="00E42BFA" w:rsidRPr="00E42BFA" w:rsidRDefault="00E42BFA" w:rsidP="00E42BFA">
      <w:pPr>
        <w:pStyle w:val="ListParagraph"/>
        <w:numPr>
          <w:ilvl w:val="0"/>
          <w:numId w:val="23"/>
        </w:numPr>
        <w:shd w:val="clear" w:color="auto" w:fill="FFFFFF"/>
        <w:tabs>
          <w:tab w:val="left" w:pos="270"/>
        </w:tabs>
        <w:ind w:left="270" w:hanging="270"/>
        <w:jc w:val="both"/>
        <w:rPr>
          <w:rFonts w:ascii="Tahoma" w:hAnsi="Tahoma" w:cs="Tahoma"/>
          <w:color w:val="1F1F1F"/>
          <w:sz w:val="28"/>
          <w:szCs w:val="28"/>
        </w:rPr>
      </w:pPr>
      <w:r w:rsidRPr="00E42BFA">
        <w:rPr>
          <w:rFonts w:ascii="Tahoma" w:hAnsi="Tahoma" w:cs="Tahoma"/>
          <w:color w:val="1F1F1F"/>
          <w:sz w:val="28"/>
          <w:szCs w:val="28"/>
        </w:rPr>
        <w:t xml:space="preserve">Submit a detailed report on findings and proposed actions to the undersigned within </w:t>
      </w:r>
      <w:r>
        <w:rPr>
          <w:rFonts w:ascii="Tahoma" w:hAnsi="Tahoma" w:cs="Tahoma"/>
          <w:color w:val="1F1F1F"/>
          <w:sz w:val="28"/>
          <w:szCs w:val="28"/>
        </w:rPr>
        <w:t>5 days</w:t>
      </w:r>
      <w:r w:rsidRPr="00E42BFA">
        <w:rPr>
          <w:rFonts w:ascii="Tahoma" w:hAnsi="Tahoma" w:cs="Tahoma"/>
          <w:color w:val="1F1F1F"/>
          <w:sz w:val="28"/>
          <w:szCs w:val="28"/>
        </w:rPr>
        <w:t>.</w:t>
      </w:r>
    </w:p>
    <w:p w14:paraId="66AC6DFE" w14:textId="77777777" w:rsidR="00E42BFA" w:rsidRPr="00E42BFA" w:rsidRDefault="00E42BFA" w:rsidP="00E42BFA">
      <w:pPr>
        <w:shd w:val="clear" w:color="auto" w:fill="FFFFFF"/>
        <w:tabs>
          <w:tab w:val="left" w:pos="270"/>
        </w:tabs>
        <w:ind w:left="270"/>
        <w:jc w:val="both"/>
        <w:rPr>
          <w:rFonts w:ascii="Tahoma" w:hAnsi="Tahoma" w:cs="Tahoma"/>
          <w:color w:val="1F1F1F"/>
          <w:sz w:val="28"/>
          <w:szCs w:val="28"/>
        </w:rPr>
      </w:pPr>
    </w:p>
    <w:p w14:paraId="603696DD" w14:textId="0700BC29" w:rsidR="00E42BFA" w:rsidRPr="00E42BFA" w:rsidRDefault="00E42BFA" w:rsidP="00E42BFA">
      <w:pPr>
        <w:shd w:val="clear" w:color="auto" w:fill="FFFFFF"/>
        <w:tabs>
          <w:tab w:val="left" w:pos="270"/>
        </w:tabs>
        <w:ind w:left="-90"/>
        <w:jc w:val="both"/>
        <w:rPr>
          <w:rFonts w:ascii="Tahoma" w:hAnsi="Tahoma" w:cs="Tahoma"/>
          <w:color w:val="1F1F1F"/>
          <w:sz w:val="28"/>
          <w:szCs w:val="28"/>
        </w:rPr>
      </w:pPr>
      <w:r w:rsidRPr="00E42BFA">
        <w:rPr>
          <w:rFonts w:ascii="Tahoma" w:hAnsi="Tahoma" w:cs="Tahoma"/>
          <w:color w:val="1F1F1F"/>
          <w:sz w:val="28"/>
          <w:szCs w:val="28"/>
        </w:rPr>
        <w:t>This order shall remain in force until the issues are resolved or further modifications are issued.</w:t>
      </w:r>
    </w:p>
    <w:p w14:paraId="076447BF" w14:textId="27063EFE" w:rsidR="00920826" w:rsidRDefault="00BA7A23" w:rsidP="005C5FC8">
      <w:pPr>
        <w:shd w:val="clear" w:color="auto" w:fill="FFFFFF"/>
        <w:jc w:val="both"/>
        <w:rPr>
          <w:rFonts w:ascii="Tahoma" w:hAnsi="Tahoma" w:cs="Tahoma"/>
          <w:color w:val="1F1F1F"/>
          <w:sz w:val="24"/>
          <w:szCs w:val="24"/>
        </w:rPr>
      </w:pPr>
      <w:r w:rsidRPr="00A033B4">
        <w:rPr>
          <w:noProof/>
        </w:rPr>
        <w:drawing>
          <wp:anchor distT="0" distB="0" distL="114300" distR="114300" simplePos="0" relativeHeight="251658240" behindDoc="1" locked="0" layoutInCell="1" allowOverlap="1" wp14:anchorId="38C4A70D" wp14:editId="0370920E">
            <wp:simplePos x="0" y="0"/>
            <wp:positionH relativeFrom="column">
              <wp:posOffset>3581400</wp:posOffset>
            </wp:positionH>
            <wp:positionV relativeFrom="paragraph">
              <wp:posOffset>187325</wp:posOffset>
            </wp:positionV>
            <wp:extent cx="1276350" cy="683895"/>
            <wp:effectExtent l="0" t="0" r="0" b="1905"/>
            <wp:wrapTight wrapText="bothSides">
              <wp:wrapPolygon edited="0">
                <wp:start x="8382" y="0"/>
                <wp:lineTo x="4836" y="3008"/>
                <wp:lineTo x="645" y="8423"/>
                <wp:lineTo x="0" y="12033"/>
                <wp:lineTo x="0" y="13838"/>
                <wp:lineTo x="6448" y="19855"/>
                <wp:lineTo x="6448" y="21058"/>
                <wp:lineTo x="8382" y="21058"/>
                <wp:lineTo x="10639" y="10228"/>
                <wp:lineTo x="21278" y="9025"/>
                <wp:lineTo x="21278" y="1805"/>
                <wp:lineTo x="14830" y="0"/>
                <wp:lineTo x="8382" y="0"/>
              </wp:wrapPolygon>
            </wp:wrapTight>
            <wp:docPr id="515883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68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8C04F9" w14:textId="4797D654" w:rsidR="00A033B4" w:rsidRPr="00A033B4" w:rsidRDefault="00A033B4" w:rsidP="00A033B4">
      <w:pPr>
        <w:shd w:val="clear" w:color="auto" w:fill="FFFFFF"/>
        <w:ind w:left="-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6B9A30D2" w14:textId="61A8AFD6" w:rsidR="009414A1" w:rsidRPr="00A033B4" w:rsidRDefault="009414A1" w:rsidP="00F6561D">
      <w:pPr>
        <w:shd w:val="clear" w:color="auto" w:fill="FFFFFF"/>
        <w:ind w:left="-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0C95FA62" w14:textId="632297F8" w:rsidR="0088511B" w:rsidRPr="00D05B94" w:rsidRDefault="0088511B" w:rsidP="0088511B">
      <w:pPr>
        <w:shd w:val="clear" w:color="auto" w:fill="FFFFFF"/>
        <w:ind w:left="-540"/>
        <w:jc w:val="both"/>
        <w:rPr>
          <w:rFonts w:ascii="Tahoma" w:hAnsi="Tahoma" w:cs="Tahoma"/>
          <w:color w:val="1F1F1F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   </w:t>
      </w:r>
      <w:r w:rsidRPr="00D05B94">
        <w:rPr>
          <w:rFonts w:ascii="Tahoma" w:hAnsi="Tahoma" w:cs="Tahoma"/>
          <w:color w:val="1F1F1F"/>
        </w:rPr>
        <w:t>No:KGP/Estt/2025/</w:t>
      </w:r>
      <w:r w:rsidR="00F25BBC">
        <w:rPr>
          <w:rFonts w:ascii="Tahoma" w:hAnsi="Tahoma" w:cs="Tahoma"/>
          <w:color w:val="1F1F1F"/>
        </w:rPr>
        <w:t>9</w:t>
      </w:r>
      <w:r w:rsidR="00E42BFA">
        <w:rPr>
          <w:rFonts w:ascii="Tahoma" w:hAnsi="Tahoma" w:cs="Tahoma"/>
          <w:color w:val="1F1F1F"/>
        </w:rPr>
        <w:t>69</w:t>
      </w:r>
      <w:r w:rsidRPr="00D05B94">
        <w:rPr>
          <w:rFonts w:ascii="Tahoma" w:hAnsi="Tahoma" w:cs="Tahoma"/>
          <w:color w:val="1F1F1F"/>
        </w:rPr>
        <w:t xml:space="preserve">                                                                    </w:t>
      </w:r>
    </w:p>
    <w:p w14:paraId="70B32989" w14:textId="6AAF261F" w:rsidR="0088511B" w:rsidRPr="00D05B94" w:rsidRDefault="0088511B" w:rsidP="0088511B">
      <w:pPr>
        <w:shd w:val="clear" w:color="auto" w:fill="FFFFFF"/>
        <w:ind w:left="-540"/>
        <w:rPr>
          <w:rFonts w:ascii="Tahoma" w:hAnsi="Tahoma" w:cs="Tahoma"/>
          <w:color w:val="1F1F1F"/>
        </w:rPr>
      </w:pPr>
      <w:r w:rsidRPr="00D05B94">
        <w:rPr>
          <w:rFonts w:ascii="Tahoma" w:hAnsi="Tahoma" w:cs="Tahoma"/>
          <w:color w:val="1F1F1F"/>
        </w:rPr>
        <w:t xml:space="preserve">   Dated:</w:t>
      </w:r>
      <w:r w:rsidR="00A033B4">
        <w:rPr>
          <w:rFonts w:ascii="Tahoma" w:hAnsi="Tahoma" w:cs="Tahoma"/>
          <w:color w:val="1F1F1F"/>
        </w:rPr>
        <w:t>0</w:t>
      </w:r>
      <w:r w:rsidR="00074AD1">
        <w:rPr>
          <w:rFonts w:ascii="Tahoma" w:hAnsi="Tahoma" w:cs="Tahoma"/>
          <w:color w:val="1F1F1F"/>
        </w:rPr>
        <w:t>2</w:t>
      </w:r>
      <w:r w:rsidRPr="00D05B94">
        <w:rPr>
          <w:rFonts w:ascii="Tahoma" w:hAnsi="Tahoma" w:cs="Tahoma"/>
          <w:color w:val="1F1F1F"/>
        </w:rPr>
        <w:t>-0</w:t>
      </w:r>
      <w:r w:rsidR="00074AD1">
        <w:rPr>
          <w:rFonts w:ascii="Tahoma" w:hAnsi="Tahoma" w:cs="Tahoma"/>
          <w:color w:val="1F1F1F"/>
        </w:rPr>
        <w:t>9</w:t>
      </w:r>
      <w:r w:rsidRPr="00D05B94">
        <w:rPr>
          <w:rFonts w:ascii="Tahoma" w:hAnsi="Tahoma" w:cs="Tahoma"/>
          <w:color w:val="1F1F1F"/>
        </w:rPr>
        <w:t xml:space="preserve">-2025     </w:t>
      </w:r>
    </w:p>
    <w:p w14:paraId="7750BE24" w14:textId="76251301" w:rsidR="00766784" w:rsidRPr="00D05B94" w:rsidRDefault="00D72DDA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 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 w:rsidR="00D05B94">
        <w:rPr>
          <w:rFonts w:ascii="Tahoma" w:hAnsi="Tahoma" w:cs="Tahoma"/>
          <w:color w:val="222222"/>
          <w:lang w:val="en-US" w:eastAsia="en-US"/>
        </w:rPr>
        <w:t xml:space="preserve">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 w:rsidRPr="00D05B94">
        <w:rPr>
          <w:rFonts w:ascii="Tahoma" w:hAnsi="Tahoma" w:cs="Tahoma"/>
          <w:b/>
          <w:bCs/>
          <w:color w:val="1F1F1F"/>
        </w:rPr>
        <w:t>Dr. Shafquat</w:t>
      </w:r>
      <w:r w:rsidR="00721541" w:rsidRPr="00D05B94">
        <w:rPr>
          <w:rFonts w:ascii="Tahoma" w:hAnsi="Tahoma" w:cs="Tahoma"/>
          <w:b/>
          <w:bCs/>
          <w:color w:val="1F1F1F"/>
        </w:rPr>
        <w:t xml:space="preserve"> Ara</w:t>
      </w:r>
    </w:p>
    <w:p w14:paraId="6F9B73AB" w14:textId="1416DCC9" w:rsidR="00766784" w:rsidRPr="00D05B94" w:rsidRDefault="00721541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</w:rPr>
      </w:pPr>
      <w:r w:rsidRPr="00D05B94">
        <w:rPr>
          <w:rFonts w:ascii="Tahoma" w:hAnsi="Tahoma" w:cs="Tahoma"/>
          <w:b/>
          <w:bCs/>
          <w:color w:val="1F1F1F"/>
        </w:rPr>
        <w:t xml:space="preserve">                                                  </w:t>
      </w:r>
      <w:r w:rsidR="00377397" w:rsidRPr="00D05B94">
        <w:rPr>
          <w:rFonts w:ascii="Tahoma" w:hAnsi="Tahoma" w:cs="Tahoma"/>
          <w:b/>
          <w:bCs/>
          <w:color w:val="1F1F1F"/>
        </w:rPr>
        <w:t xml:space="preserve"> </w:t>
      </w:r>
      <w:r w:rsidRPr="00D05B94">
        <w:rPr>
          <w:rFonts w:ascii="Tahoma" w:hAnsi="Tahoma" w:cs="Tahoma"/>
          <w:b/>
          <w:bCs/>
          <w:color w:val="1F1F1F"/>
        </w:rPr>
        <w:t xml:space="preserve">   </w:t>
      </w:r>
      <w:r w:rsidR="00377397" w:rsidRPr="00D05B94">
        <w:rPr>
          <w:rFonts w:ascii="Tahoma" w:hAnsi="Tahoma" w:cs="Tahoma"/>
          <w:b/>
          <w:bCs/>
          <w:color w:val="1F1F1F"/>
        </w:rPr>
        <w:t xml:space="preserve">   </w:t>
      </w:r>
      <w:r w:rsidR="00D05B94">
        <w:rPr>
          <w:rFonts w:ascii="Tahoma" w:hAnsi="Tahoma" w:cs="Tahoma"/>
          <w:b/>
          <w:bCs/>
          <w:color w:val="1F1F1F"/>
        </w:rPr>
        <w:t xml:space="preserve"> </w:t>
      </w:r>
      <w:r w:rsidR="00766784" w:rsidRPr="00D05B94">
        <w:rPr>
          <w:rFonts w:ascii="Tahoma" w:hAnsi="Tahoma" w:cs="Tahoma"/>
          <w:b/>
          <w:bCs/>
          <w:color w:val="1F1F1F"/>
        </w:rPr>
        <w:t>Principal</w:t>
      </w:r>
    </w:p>
    <w:p w14:paraId="412965F7" w14:textId="0200ADC6" w:rsidR="0070544A" w:rsidRDefault="00D72DDA" w:rsidP="005F0AA3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</w:rPr>
      </w:pPr>
      <w:r w:rsidRPr="00D05B94">
        <w:rPr>
          <w:rFonts w:ascii="Tahoma" w:hAnsi="Tahoma" w:cs="Tahoma"/>
          <w:b/>
          <w:bCs/>
          <w:color w:val="1F1F1F"/>
        </w:rPr>
        <w:t xml:space="preserve">   </w:t>
      </w:r>
      <w:r w:rsidR="005E0986">
        <w:rPr>
          <w:rFonts w:ascii="Tahoma" w:hAnsi="Tahoma" w:cs="Tahoma"/>
          <w:b/>
          <w:bCs/>
          <w:color w:val="1F1F1F"/>
        </w:rPr>
        <w:t xml:space="preserve">   </w:t>
      </w:r>
      <w:r w:rsidR="00920329">
        <w:rPr>
          <w:rFonts w:ascii="Tahoma" w:hAnsi="Tahoma" w:cs="Tahoma"/>
          <w:b/>
          <w:bCs/>
          <w:color w:val="1F1F1F"/>
        </w:rPr>
        <w:t xml:space="preserve">  </w:t>
      </w:r>
      <w:r w:rsidRPr="00D05B94">
        <w:rPr>
          <w:rFonts w:ascii="Tahoma" w:hAnsi="Tahoma" w:cs="Tahoma"/>
          <w:b/>
          <w:bCs/>
          <w:color w:val="1F1F1F"/>
        </w:rPr>
        <w:t xml:space="preserve">                                 </w:t>
      </w:r>
      <w:r w:rsidR="00377397" w:rsidRPr="00D05B94">
        <w:rPr>
          <w:rFonts w:ascii="Tahoma" w:hAnsi="Tahoma" w:cs="Tahoma"/>
          <w:b/>
          <w:bCs/>
          <w:color w:val="1F1F1F"/>
        </w:rPr>
        <w:t xml:space="preserve"> </w:t>
      </w:r>
      <w:r w:rsidR="00721541" w:rsidRPr="00D05B94">
        <w:rPr>
          <w:rFonts w:ascii="Tahoma" w:hAnsi="Tahoma" w:cs="Tahoma"/>
          <w:b/>
          <w:bCs/>
          <w:color w:val="1F1F1F"/>
        </w:rPr>
        <w:t>Kashmir Govt.Polytechnic College Srinagar</w:t>
      </w:r>
    </w:p>
    <w:p w14:paraId="71434A90" w14:textId="77777777" w:rsidR="00E42BFA" w:rsidRDefault="00E42BFA" w:rsidP="005F0AA3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</w:rPr>
      </w:pPr>
    </w:p>
    <w:p w14:paraId="4FB348D7" w14:textId="31419A3A" w:rsidR="00E42BFA" w:rsidRPr="00E42BFA" w:rsidRDefault="00E42BFA" w:rsidP="00E42BFA">
      <w:pPr>
        <w:shd w:val="clear" w:color="auto" w:fill="FFFFFF"/>
        <w:ind w:left="-90" w:firstLine="90"/>
        <w:jc w:val="both"/>
        <w:rPr>
          <w:rFonts w:ascii="Tahoma" w:hAnsi="Tahoma" w:cs="Tahoma"/>
          <w:color w:val="1F1F1F"/>
          <w:sz w:val="28"/>
          <w:szCs w:val="28"/>
        </w:rPr>
      </w:pPr>
      <w:r w:rsidRPr="00E42BFA">
        <w:rPr>
          <w:rFonts w:ascii="Tahoma" w:hAnsi="Tahoma" w:cs="Tahoma"/>
          <w:color w:val="1F1F1F"/>
          <w:sz w:val="28"/>
          <w:szCs w:val="28"/>
        </w:rPr>
        <w:t>Copy to the:</w:t>
      </w:r>
    </w:p>
    <w:p w14:paraId="527D9089" w14:textId="02DC0CE7" w:rsidR="00E42BFA" w:rsidRPr="00E42BFA" w:rsidRDefault="00E42BFA" w:rsidP="00E42BFA">
      <w:pPr>
        <w:shd w:val="clear" w:color="auto" w:fill="FFFFFF"/>
        <w:ind w:left="-90" w:firstLine="90"/>
        <w:jc w:val="both"/>
        <w:rPr>
          <w:rFonts w:ascii="Tahoma" w:hAnsi="Tahoma" w:cs="Tahoma"/>
          <w:color w:val="1F1F1F"/>
          <w:sz w:val="28"/>
          <w:szCs w:val="28"/>
        </w:rPr>
      </w:pPr>
      <w:r w:rsidRPr="00E42BFA">
        <w:rPr>
          <w:rFonts w:ascii="Tahoma" w:hAnsi="Tahoma" w:cs="Tahoma"/>
          <w:color w:val="1F1F1F"/>
          <w:sz w:val="28"/>
          <w:szCs w:val="28"/>
        </w:rPr>
        <w:t>1.</w:t>
      </w:r>
      <w:r w:rsidR="00DC6111">
        <w:rPr>
          <w:rFonts w:ascii="Tahoma" w:hAnsi="Tahoma" w:cs="Tahoma"/>
          <w:color w:val="1F1F1F"/>
          <w:sz w:val="28"/>
          <w:szCs w:val="28"/>
        </w:rPr>
        <w:t xml:space="preserve"> Members of the </w:t>
      </w:r>
      <w:r>
        <w:rPr>
          <w:rFonts w:ascii="Tahoma" w:hAnsi="Tahoma" w:cs="Tahoma"/>
          <w:color w:val="1F1F1F"/>
          <w:sz w:val="28"/>
          <w:szCs w:val="28"/>
        </w:rPr>
        <w:t xml:space="preserve">Institutional </w:t>
      </w:r>
      <w:r w:rsidR="00DC6111">
        <w:rPr>
          <w:rFonts w:ascii="Tahoma" w:hAnsi="Tahoma" w:cs="Tahoma"/>
          <w:color w:val="1F1F1F"/>
          <w:sz w:val="28"/>
          <w:szCs w:val="28"/>
        </w:rPr>
        <w:t>Development Committee for Compliance</w:t>
      </w:r>
      <w:r w:rsidRPr="00E42BFA">
        <w:rPr>
          <w:rFonts w:ascii="Tahoma" w:hAnsi="Tahoma" w:cs="Tahoma"/>
          <w:color w:val="1F1F1F"/>
          <w:sz w:val="28"/>
          <w:szCs w:val="28"/>
        </w:rPr>
        <w:t>.</w:t>
      </w:r>
    </w:p>
    <w:p w14:paraId="3BA1B413" w14:textId="77777777" w:rsidR="00F25BBC" w:rsidRPr="00D05B94" w:rsidRDefault="00F25BBC" w:rsidP="00E42BFA">
      <w:pPr>
        <w:shd w:val="clear" w:color="auto" w:fill="FFFFFF"/>
        <w:ind w:left="-90" w:firstLine="90"/>
        <w:jc w:val="both"/>
        <w:rPr>
          <w:rFonts w:ascii="Tahoma" w:hAnsi="Tahoma" w:cs="Tahoma"/>
          <w:b/>
          <w:bCs/>
          <w:color w:val="1F1F1F"/>
        </w:rPr>
      </w:pPr>
    </w:p>
    <w:p w14:paraId="66839EDD" w14:textId="38E53E42" w:rsidR="00721541" w:rsidRPr="00377397" w:rsidRDefault="00766784" w:rsidP="00377397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>.</w:t>
      </w:r>
    </w:p>
    <w:p w14:paraId="54EA7B93" w14:textId="646539D0" w:rsidR="00D72DDA" w:rsidRPr="00721541" w:rsidRDefault="00D72DDA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7222DC3" w14:textId="782B9634" w:rsidR="00A80BE9" w:rsidRPr="00721541" w:rsidRDefault="00A80BE9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920826">
      <w:headerReference w:type="default" r:id="rId8"/>
      <w:pgSz w:w="11906" w:h="16838"/>
      <w:pgMar w:top="166" w:right="926" w:bottom="8" w:left="1260" w:header="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14EA7" w14:textId="77777777" w:rsidR="00DA6096" w:rsidRDefault="00DA6096">
      <w:r>
        <w:separator/>
      </w:r>
    </w:p>
  </w:endnote>
  <w:endnote w:type="continuationSeparator" w:id="0">
    <w:p w14:paraId="6E99822D" w14:textId="77777777" w:rsidR="00DA6096" w:rsidRDefault="00DA60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42C89" w14:textId="77777777" w:rsidR="00DA6096" w:rsidRDefault="00DA6096">
      <w:r>
        <w:separator/>
      </w:r>
    </w:p>
  </w:footnote>
  <w:footnote w:type="continuationSeparator" w:id="0">
    <w:p w14:paraId="39283A83" w14:textId="77777777" w:rsidR="00DA6096" w:rsidRDefault="00DA60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36727" w14:textId="77777777" w:rsidR="00AE3ADD" w:rsidRDefault="00AE3ADD" w:rsidP="005E0986">
    <w:pPr>
      <w:contextualSpacing/>
      <w:rPr>
        <w:rFonts w:ascii="Algerian" w:eastAsia="Calibri" w:hAnsi="Algerian"/>
        <w:b/>
        <w:bCs/>
        <w:sz w:val="28"/>
        <w:szCs w:val="28"/>
      </w:rPr>
    </w:pPr>
  </w:p>
  <w:p w14:paraId="4381D156" w14:textId="04A7F30A" w:rsidR="00C160EC" w:rsidRDefault="00D05B94" w:rsidP="005E0986">
    <w:pPr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5F5F5370">
          <wp:simplePos x="0" y="0"/>
          <wp:positionH relativeFrom="margin">
            <wp:posOffset>-44450</wp:posOffset>
          </wp:positionH>
          <wp:positionV relativeFrom="page">
            <wp:posOffset>495300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323324886" name="Picture 32332488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DF18286" w14:textId="383909B1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07509163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7469FE7F" w:rsidR="00C160EC" w:rsidRDefault="00C160EC" w:rsidP="00C160EC">
    <w:pPr>
      <w:contextualSpacing/>
      <w:rPr>
        <w:sz w:val="20"/>
        <w:szCs w:val="20"/>
      </w:rPr>
    </w:pPr>
    <w:r>
      <w:t xml:space="preserve">                </w:t>
    </w:r>
    <w:r w:rsidR="00D05B94">
      <w:t xml:space="preserve"> </w:t>
    </w:r>
    <w:r>
      <w:t xml:space="preserve">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56F1D506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</w:t>
    </w:r>
    <w:r w:rsidR="00D05B94">
      <w:rPr>
        <w:sz w:val="20"/>
        <w:szCs w:val="20"/>
      </w:rPr>
      <w:t xml:space="preserve"> </w:t>
    </w:r>
    <w:r>
      <w:rPr>
        <w:sz w:val="20"/>
        <w:szCs w:val="20"/>
      </w:rPr>
      <w:t xml:space="preserve">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73EFFA4B" w:rsidR="0044478E" w:rsidRDefault="00E21D97" w:rsidP="00F3605A">
    <w:pPr>
      <w:jc w:val="center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1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3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C7643A"/>
    <w:multiLevelType w:val="multilevel"/>
    <w:tmpl w:val="8344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452C7F"/>
    <w:multiLevelType w:val="multilevel"/>
    <w:tmpl w:val="8D160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7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5B4BF8"/>
    <w:multiLevelType w:val="multilevel"/>
    <w:tmpl w:val="7BEA28D8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19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0" w15:restartNumberingAfterBreak="0">
    <w:nsid w:val="533275E8"/>
    <w:multiLevelType w:val="multilevel"/>
    <w:tmpl w:val="40EE5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BB7277"/>
    <w:multiLevelType w:val="multilevel"/>
    <w:tmpl w:val="61AC6A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ahoma" w:eastAsia="Times New Roman" w:hAnsi="Tahoma" w:cs="Tahoma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" w15:restartNumberingAfterBreak="0">
    <w:nsid w:val="6B3F1E9F"/>
    <w:multiLevelType w:val="hybridMultilevel"/>
    <w:tmpl w:val="CA7A652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85887880">
    <w:abstractNumId w:val="9"/>
  </w:num>
  <w:num w:numId="2" w16cid:durableId="1252540875">
    <w:abstractNumId w:val="7"/>
  </w:num>
  <w:num w:numId="3" w16cid:durableId="308216591">
    <w:abstractNumId w:val="6"/>
  </w:num>
  <w:num w:numId="4" w16cid:durableId="119422913">
    <w:abstractNumId w:val="5"/>
  </w:num>
  <w:num w:numId="5" w16cid:durableId="1158612942">
    <w:abstractNumId w:val="4"/>
  </w:num>
  <w:num w:numId="6" w16cid:durableId="500436241">
    <w:abstractNumId w:val="8"/>
  </w:num>
  <w:num w:numId="7" w16cid:durableId="914898250">
    <w:abstractNumId w:val="3"/>
  </w:num>
  <w:num w:numId="8" w16cid:durableId="169218122">
    <w:abstractNumId w:val="2"/>
  </w:num>
  <w:num w:numId="9" w16cid:durableId="2114858601">
    <w:abstractNumId w:val="1"/>
  </w:num>
  <w:num w:numId="10" w16cid:durableId="1473670492">
    <w:abstractNumId w:val="0"/>
  </w:num>
  <w:num w:numId="11" w16cid:durableId="572591693">
    <w:abstractNumId w:val="11"/>
  </w:num>
  <w:num w:numId="12" w16cid:durableId="1944147912">
    <w:abstractNumId w:val="12"/>
  </w:num>
  <w:num w:numId="13" w16cid:durableId="1603099676">
    <w:abstractNumId w:val="10"/>
  </w:num>
  <w:num w:numId="14" w16cid:durableId="444926019">
    <w:abstractNumId w:val="19"/>
  </w:num>
  <w:num w:numId="15" w16cid:durableId="739059239">
    <w:abstractNumId w:val="17"/>
  </w:num>
  <w:num w:numId="16" w16cid:durableId="2104715537">
    <w:abstractNumId w:val="16"/>
  </w:num>
  <w:num w:numId="17" w16cid:durableId="62997054">
    <w:abstractNumId w:val="13"/>
  </w:num>
  <w:num w:numId="18" w16cid:durableId="1056584277">
    <w:abstractNumId w:val="18"/>
  </w:num>
  <w:num w:numId="19" w16cid:durableId="1026368682">
    <w:abstractNumId w:val="14"/>
  </w:num>
  <w:num w:numId="20" w16cid:durableId="1342245265">
    <w:abstractNumId w:val="20"/>
  </w:num>
  <w:num w:numId="21" w16cid:durableId="1889293673">
    <w:abstractNumId w:val="21"/>
  </w:num>
  <w:num w:numId="22" w16cid:durableId="233702779">
    <w:abstractNumId w:val="15"/>
  </w:num>
  <w:num w:numId="23" w16cid:durableId="30798156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716D2"/>
    <w:rsid w:val="00071AAB"/>
    <w:rsid w:val="00074AD1"/>
    <w:rsid w:val="000A2EB0"/>
    <w:rsid w:val="000B76C4"/>
    <w:rsid w:val="000C5610"/>
    <w:rsid w:val="000E6552"/>
    <w:rsid w:val="000F3A4F"/>
    <w:rsid w:val="000F59AC"/>
    <w:rsid w:val="0010583C"/>
    <w:rsid w:val="001364FE"/>
    <w:rsid w:val="001368DD"/>
    <w:rsid w:val="00147DB3"/>
    <w:rsid w:val="001518A5"/>
    <w:rsid w:val="00152EF6"/>
    <w:rsid w:val="00160095"/>
    <w:rsid w:val="00170095"/>
    <w:rsid w:val="00170E4F"/>
    <w:rsid w:val="001743F4"/>
    <w:rsid w:val="00187C33"/>
    <w:rsid w:val="001936B7"/>
    <w:rsid w:val="00196AB1"/>
    <w:rsid w:val="001E7EC2"/>
    <w:rsid w:val="001F1320"/>
    <w:rsid w:val="00201333"/>
    <w:rsid w:val="00210FA7"/>
    <w:rsid w:val="00215347"/>
    <w:rsid w:val="00216417"/>
    <w:rsid w:val="00222A57"/>
    <w:rsid w:val="002426CD"/>
    <w:rsid w:val="0026631D"/>
    <w:rsid w:val="00272656"/>
    <w:rsid w:val="00291C4B"/>
    <w:rsid w:val="002C0C2D"/>
    <w:rsid w:val="002C2F53"/>
    <w:rsid w:val="002D5D53"/>
    <w:rsid w:val="00302A54"/>
    <w:rsid w:val="0033518C"/>
    <w:rsid w:val="0034115E"/>
    <w:rsid w:val="003437C2"/>
    <w:rsid w:val="003756E0"/>
    <w:rsid w:val="00375761"/>
    <w:rsid w:val="00377186"/>
    <w:rsid w:val="00377397"/>
    <w:rsid w:val="00382B58"/>
    <w:rsid w:val="003958C7"/>
    <w:rsid w:val="003A1C03"/>
    <w:rsid w:val="003A7892"/>
    <w:rsid w:val="003B55FF"/>
    <w:rsid w:val="003B7D51"/>
    <w:rsid w:val="003F5B25"/>
    <w:rsid w:val="00414627"/>
    <w:rsid w:val="00425D63"/>
    <w:rsid w:val="00432D03"/>
    <w:rsid w:val="0044478E"/>
    <w:rsid w:val="00457729"/>
    <w:rsid w:val="0046104B"/>
    <w:rsid w:val="004643D8"/>
    <w:rsid w:val="0047084A"/>
    <w:rsid w:val="0047708F"/>
    <w:rsid w:val="00477816"/>
    <w:rsid w:val="00497C24"/>
    <w:rsid w:val="004B785A"/>
    <w:rsid w:val="004C163D"/>
    <w:rsid w:val="004C7BA5"/>
    <w:rsid w:val="004D7A7B"/>
    <w:rsid w:val="004E7628"/>
    <w:rsid w:val="004F3334"/>
    <w:rsid w:val="004F48F2"/>
    <w:rsid w:val="00513796"/>
    <w:rsid w:val="005149B1"/>
    <w:rsid w:val="005155A1"/>
    <w:rsid w:val="00522BE9"/>
    <w:rsid w:val="00523337"/>
    <w:rsid w:val="005367F4"/>
    <w:rsid w:val="00536819"/>
    <w:rsid w:val="00544025"/>
    <w:rsid w:val="0055323A"/>
    <w:rsid w:val="0055663F"/>
    <w:rsid w:val="005647F2"/>
    <w:rsid w:val="005662D1"/>
    <w:rsid w:val="005706F9"/>
    <w:rsid w:val="00573A09"/>
    <w:rsid w:val="005A4526"/>
    <w:rsid w:val="005B6603"/>
    <w:rsid w:val="005B6776"/>
    <w:rsid w:val="005C1B16"/>
    <w:rsid w:val="005C5FC8"/>
    <w:rsid w:val="005D5698"/>
    <w:rsid w:val="005E0986"/>
    <w:rsid w:val="005E53D0"/>
    <w:rsid w:val="005E64A1"/>
    <w:rsid w:val="005F0AA3"/>
    <w:rsid w:val="005F26A9"/>
    <w:rsid w:val="005F470D"/>
    <w:rsid w:val="005F5778"/>
    <w:rsid w:val="006002EB"/>
    <w:rsid w:val="00604D34"/>
    <w:rsid w:val="006128EF"/>
    <w:rsid w:val="00615E8A"/>
    <w:rsid w:val="00624B0E"/>
    <w:rsid w:val="006264B4"/>
    <w:rsid w:val="00643033"/>
    <w:rsid w:val="00644CC3"/>
    <w:rsid w:val="00661468"/>
    <w:rsid w:val="006649F0"/>
    <w:rsid w:val="00667A67"/>
    <w:rsid w:val="0067245D"/>
    <w:rsid w:val="00674238"/>
    <w:rsid w:val="0068470E"/>
    <w:rsid w:val="00690E49"/>
    <w:rsid w:val="00695DCD"/>
    <w:rsid w:val="006A05CC"/>
    <w:rsid w:val="006A1E4D"/>
    <w:rsid w:val="006A35A7"/>
    <w:rsid w:val="006D5C0A"/>
    <w:rsid w:val="006D74B5"/>
    <w:rsid w:val="006F0CCE"/>
    <w:rsid w:val="006F267E"/>
    <w:rsid w:val="0070544A"/>
    <w:rsid w:val="007152D7"/>
    <w:rsid w:val="00715D99"/>
    <w:rsid w:val="00721541"/>
    <w:rsid w:val="00746C14"/>
    <w:rsid w:val="00766784"/>
    <w:rsid w:val="00777DF1"/>
    <w:rsid w:val="0078386D"/>
    <w:rsid w:val="007C1EF3"/>
    <w:rsid w:val="007C2C59"/>
    <w:rsid w:val="007F3B24"/>
    <w:rsid w:val="00801F23"/>
    <w:rsid w:val="00837632"/>
    <w:rsid w:val="0085640F"/>
    <w:rsid w:val="008567AA"/>
    <w:rsid w:val="0086035B"/>
    <w:rsid w:val="0088511B"/>
    <w:rsid w:val="00891AE0"/>
    <w:rsid w:val="00892712"/>
    <w:rsid w:val="008A46C2"/>
    <w:rsid w:val="008A680A"/>
    <w:rsid w:val="008B0BB0"/>
    <w:rsid w:val="008B0DAA"/>
    <w:rsid w:val="008C3115"/>
    <w:rsid w:val="008E6C4B"/>
    <w:rsid w:val="008E730F"/>
    <w:rsid w:val="008F18C0"/>
    <w:rsid w:val="00907648"/>
    <w:rsid w:val="00920329"/>
    <w:rsid w:val="00920826"/>
    <w:rsid w:val="00927410"/>
    <w:rsid w:val="00927DD1"/>
    <w:rsid w:val="00930FDE"/>
    <w:rsid w:val="009344A3"/>
    <w:rsid w:val="009414A1"/>
    <w:rsid w:val="009779B3"/>
    <w:rsid w:val="00982DBF"/>
    <w:rsid w:val="00984A16"/>
    <w:rsid w:val="00984C93"/>
    <w:rsid w:val="00987CE1"/>
    <w:rsid w:val="0099405C"/>
    <w:rsid w:val="00994F30"/>
    <w:rsid w:val="009C600F"/>
    <w:rsid w:val="009D125F"/>
    <w:rsid w:val="009D3723"/>
    <w:rsid w:val="009E04F2"/>
    <w:rsid w:val="009F4D8C"/>
    <w:rsid w:val="00A033B4"/>
    <w:rsid w:val="00A03B7B"/>
    <w:rsid w:val="00A119F0"/>
    <w:rsid w:val="00A200C9"/>
    <w:rsid w:val="00A250D5"/>
    <w:rsid w:val="00A32F56"/>
    <w:rsid w:val="00A36028"/>
    <w:rsid w:val="00A46C1B"/>
    <w:rsid w:val="00A77585"/>
    <w:rsid w:val="00A80BE9"/>
    <w:rsid w:val="00A82429"/>
    <w:rsid w:val="00A82F54"/>
    <w:rsid w:val="00A91424"/>
    <w:rsid w:val="00A918EB"/>
    <w:rsid w:val="00AA2C77"/>
    <w:rsid w:val="00AA60E2"/>
    <w:rsid w:val="00AC3FB9"/>
    <w:rsid w:val="00AC702A"/>
    <w:rsid w:val="00AD226F"/>
    <w:rsid w:val="00AE3ADD"/>
    <w:rsid w:val="00AE7FD9"/>
    <w:rsid w:val="00B05ADC"/>
    <w:rsid w:val="00B13A52"/>
    <w:rsid w:val="00B23262"/>
    <w:rsid w:val="00B24CF4"/>
    <w:rsid w:val="00B26993"/>
    <w:rsid w:val="00B36562"/>
    <w:rsid w:val="00B36A63"/>
    <w:rsid w:val="00B4570C"/>
    <w:rsid w:val="00B5208C"/>
    <w:rsid w:val="00B52834"/>
    <w:rsid w:val="00B74876"/>
    <w:rsid w:val="00B74B79"/>
    <w:rsid w:val="00BA7A23"/>
    <w:rsid w:val="00BB7485"/>
    <w:rsid w:val="00BB7C2B"/>
    <w:rsid w:val="00BC1664"/>
    <w:rsid w:val="00BC2546"/>
    <w:rsid w:val="00C0184B"/>
    <w:rsid w:val="00C05085"/>
    <w:rsid w:val="00C1593D"/>
    <w:rsid w:val="00C160EC"/>
    <w:rsid w:val="00C26874"/>
    <w:rsid w:val="00C37FC7"/>
    <w:rsid w:val="00C5130F"/>
    <w:rsid w:val="00C56C7E"/>
    <w:rsid w:val="00C776A4"/>
    <w:rsid w:val="00CA2C6C"/>
    <w:rsid w:val="00CA43D3"/>
    <w:rsid w:val="00CA7021"/>
    <w:rsid w:val="00CB0F82"/>
    <w:rsid w:val="00CB5179"/>
    <w:rsid w:val="00CC0600"/>
    <w:rsid w:val="00CC78AC"/>
    <w:rsid w:val="00CE386B"/>
    <w:rsid w:val="00CE7A1A"/>
    <w:rsid w:val="00CF3540"/>
    <w:rsid w:val="00CF7953"/>
    <w:rsid w:val="00D05B94"/>
    <w:rsid w:val="00D07232"/>
    <w:rsid w:val="00D10245"/>
    <w:rsid w:val="00D21BDD"/>
    <w:rsid w:val="00D257BB"/>
    <w:rsid w:val="00D47E24"/>
    <w:rsid w:val="00D65F07"/>
    <w:rsid w:val="00D72DDA"/>
    <w:rsid w:val="00D82292"/>
    <w:rsid w:val="00D92BB7"/>
    <w:rsid w:val="00DA6096"/>
    <w:rsid w:val="00DA75B0"/>
    <w:rsid w:val="00DC6111"/>
    <w:rsid w:val="00DC76D2"/>
    <w:rsid w:val="00DD30ED"/>
    <w:rsid w:val="00DD4B19"/>
    <w:rsid w:val="00E17F4F"/>
    <w:rsid w:val="00E21D97"/>
    <w:rsid w:val="00E42BFA"/>
    <w:rsid w:val="00E44342"/>
    <w:rsid w:val="00E578DA"/>
    <w:rsid w:val="00E64C21"/>
    <w:rsid w:val="00E826FF"/>
    <w:rsid w:val="00EA0CA6"/>
    <w:rsid w:val="00EA5E48"/>
    <w:rsid w:val="00EC24C6"/>
    <w:rsid w:val="00EF2255"/>
    <w:rsid w:val="00EF2933"/>
    <w:rsid w:val="00F01BD2"/>
    <w:rsid w:val="00F05146"/>
    <w:rsid w:val="00F1115D"/>
    <w:rsid w:val="00F150EB"/>
    <w:rsid w:val="00F25BBC"/>
    <w:rsid w:val="00F3513C"/>
    <w:rsid w:val="00F3605A"/>
    <w:rsid w:val="00F465C5"/>
    <w:rsid w:val="00F5180D"/>
    <w:rsid w:val="00F51B21"/>
    <w:rsid w:val="00F51D87"/>
    <w:rsid w:val="00F5256C"/>
    <w:rsid w:val="00F6561D"/>
    <w:rsid w:val="00F67240"/>
    <w:rsid w:val="00F8142D"/>
    <w:rsid w:val="00F8455C"/>
    <w:rsid w:val="00F95D3F"/>
    <w:rsid w:val="00FA566A"/>
    <w:rsid w:val="00FC04C5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0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87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3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0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2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7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4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6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206</Words>
  <Characters>1327</Characters>
  <Application>Microsoft Office Word</Application>
  <DocSecurity>0</DocSecurity>
  <Lines>53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5</cp:revision>
  <cp:lastPrinted>2025-09-01T08:35:00Z</cp:lastPrinted>
  <dcterms:created xsi:type="dcterms:W3CDTF">2025-09-02T13:39:00Z</dcterms:created>
  <dcterms:modified xsi:type="dcterms:W3CDTF">2025-09-02T14:01:00Z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