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781D98BD" w:rsidR="00723FFC" w:rsidRDefault="005E278F" w:rsidP="00D61C04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3526FEF9" w14:textId="2A8B51E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  </w:t>
      </w:r>
      <w:r w:rsidR="00766B7E">
        <w:rPr>
          <w:rFonts w:ascii="Tahoma" w:hAnsi="Tahoma" w:cs="Tahoma"/>
          <w:sz w:val="25"/>
          <w:szCs w:val="25"/>
        </w:rPr>
        <w:t xml:space="preserve">  </w:t>
      </w:r>
      <w:r w:rsidR="0007175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A0B2D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7E2211A" w14:textId="42D011BF" w:rsidR="00175FA7" w:rsidRPr="00175FA7" w:rsidRDefault="00175FA7" w:rsidP="00175FA7">
      <w:pPr>
        <w:spacing w:line="276" w:lineRule="auto"/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175FA7">
        <w:rPr>
          <w:rFonts w:ascii="Tahoma" w:hAnsi="Tahoma" w:cs="Tahoma"/>
          <w:b/>
          <w:bCs/>
          <w:sz w:val="28"/>
          <w:szCs w:val="28"/>
        </w:rPr>
        <w:t>Subject: Meeting of the Disciplinary Committee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293BB47D" w14:textId="5BF71AFC" w:rsidR="00175FA7" w:rsidRPr="00175FA7" w:rsidRDefault="00175FA7" w:rsidP="00175FA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175FA7">
        <w:rPr>
          <w:rFonts w:ascii="Tahoma" w:hAnsi="Tahoma" w:cs="Tahoma"/>
          <w:sz w:val="28"/>
          <w:szCs w:val="28"/>
        </w:rPr>
        <w:t>All</w:t>
      </w:r>
      <w:r>
        <w:rPr>
          <w:rFonts w:ascii="Tahoma" w:hAnsi="Tahoma" w:cs="Tahoma"/>
          <w:sz w:val="28"/>
          <w:szCs w:val="28"/>
        </w:rPr>
        <w:t xml:space="preserve"> Permanent Employees </w:t>
      </w:r>
      <w:r w:rsidRPr="00175FA7">
        <w:rPr>
          <w:rFonts w:ascii="Tahoma" w:hAnsi="Tahoma" w:cs="Tahoma"/>
          <w:sz w:val="28"/>
          <w:szCs w:val="28"/>
        </w:rPr>
        <w:t>of the Disciplinary Committee constituted vide Order No. 188/2026 dated 31-01-2026 are hereby informed that a meeting of the committee has been scheduled</w:t>
      </w:r>
      <w:r>
        <w:rPr>
          <w:rFonts w:ascii="Tahoma" w:hAnsi="Tahoma" w:cs="Tahoma"/>
          <w:sz w:val="28"/>
          <w:szCs w:val="28"/>
        </w:rPr>
        <w:t xml:space="preserve"> in the office of the Principal on</w:t>
      </w:r>
      <w:r w:rsidRPr="00175FA7">
        <w:rPr>
          <w:rFonts w:ascii="Tahoma" w:hAnsi="Tahoma" w:cs="Tahoma"/>
          <w:sz w:val="28"/>
          <w:szCs w:val="28"/>
        </w:rPr>
        <w:t xml:space="preserve"> </w:t>
      </w:r>
      <w:r w:rsidRPr="00175FA7">
        <w:rPr>
          <w:rFonts w:ascii="Tahoma" w:hAnsi="Tahoma" w:cs="Tahoma"/>
          <w:b/>
          <w:bCs/>
          <w:sz w:val="28"/>
          <w:szCs w:val="28"/>
        </w:rPr>
        <w:t>05-02-202</w:t>
      </w:r>
      <w:r w:rsidRPr="00CA0B2D">
        <w:rPr>
          <w:rFonts w:ascii="Tahoma" w:hAnsi="Tahoma" w:cs="Tahoma"/>
          <w:b/>
          <w:bCs/>
          <w:sz w:val="28"/>
          <w:szCs w:val="28"/>
        </w:rPr>
        <w:t xml:space="preserve">6 at </w:t>
      </w:r>
      <w:r w:rsidRPr="00175FA7">
        <w:rPr>
          <w:rFonts w:ascii="Tahoma" w:hAnsi="Tahoma" w:cs="Tahoma"/>
          <w:b/>
          <w:bCs/>
          <w:sz w:val="28"/>
          <w:szCs w:val="28"/>
        </w:rPr>
        <w:t>11:00 a.m.</w:t>
      </w:r>
    </w:p>
    <w:p w14:paraId="60954CEC" w14:textId="77777777" w:rsidR="00175FA7" w:rsidRPr="00175FA7" w:rsidRDefault="00175FA7" w:rsidP="00175FA7">
      <w:pPr>
        <w:spacing w:line="276" w:lineRule="auto"/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175FA7">
        <w:rPr>
          <w:rFonts w:ascii="Tahoma" w:hAnsi="Tahoma" w:cs="Tahoma"/>
          <w:b/>
          <w:bCs/>
          <w:sz w:val="28"/>
          <w:szCs w:val="28"/>
        </w:rPr>
        <w:t>Agenda:</w:t>
      </w:r>
    </w:p>
    <w:p w14:paraId="4538EBAC" w14:textId="77777777" w:rsidR="00D61C04" w:rsidRDefault="00D61C04" w:rsidP="00175FA7">
      <w:pPr>
        <w:numPr>
          <w:ilvl w:val="0"/>
          <w:numId w:val="14"/>
        </w:numPr>
        <w:tabs>
          <w:tab w:val="clear" w:pos="720"/>
          <w:tab w:val="num" w:pos="0"/>
        </w:tabs>
        <w:spacing w:line="276" w:lineRule="auto"/>
        <w:ind w:left="0" w:hanging="567"/>
        <w:jc w:val="both"/>
        <w:rPr>
          <w:rFonts w:ascii="Tahoma" w:hAnsi="Tahoma" w:cs="Tahoma"/>
          <w:sz w:val="28"/>
          <w:szCs w:val="28"/>
        </w:rPr>
      </w:pPr>
      <w:r w:rsidRPr="00D61C04">
        <w:rPr>
          <w:rFonts w:ascii="Tahoma" w:hAnsi="Tahoma" w:cs="Tahoma"/>
          <w:sz w:val="28"/>
          <w:szCs w:val="28"/>
        </w:rPr>
        <w:t>To examine the recent incidents at CIIIT Baramulla, particularly the reported misbehaviour by certain day scholars, which has caused serious concern among students — some of whom have expressed their intention to leave the institution — and to assess the broader impact on institutional discipline, student conduct, academic environment, and overall campus harmony.</w:t>
      </w:r>
    </w:p>
    <w:p w14:paraId="67AC6E7C" w14:textId="59484982" w:rsidR="00175FA7" w:rsidRPr="00175FA7" w:rsidRDefault="00175FA7" w:rsidP="00175FA7">
      <w:pPr>
        <w:numPr>
          <w:ilvl w:val="0"/>
          <w:numId w:val="14"/>
        </w:numPr>
        <w:tabs>
          <w:tab w:val="clear" w:pos="720"/>
          <w:tab w:val="num" w:pos="0"/>
        </w:tabs>
        <w:spacing w:line="276" w:lineRule="auto"/>
        <w:ind w:left="0" w:hanging="567"/>
        <w:jc w:val="both"/>
        <w:rPr>
          <w:rFonts w:ascii="Tahoma" w:hAnsi="Tahoma" w:cs="Tahoma"/>
          <w:sz w:val="28"/>
          <w:szCs w:val="28"/>
        </w:rPr>
      </w:pPr>
      <w:r w:rsidRPr="00175FA7">
        <w:rPr>
          <w:rFonts w:ascii="Tahoma" w:hAnsi="Tahoma" w:cs="Tahoma"/>
          <w:sz w:val="28"/>
          <w:szCs w:val="28"/>
        </w:rPr>
        <w:t>To review and discuss the event held within the institution and address related disciplinary concerns.</w:t>
      </w:r>
    </w:p>
    <w:p w14:paraId="799C5DD3" w14:textId="35C909A6" w:rsidR="00175FA7" w:rsidRPr="00175FA7" w:rsidRDefault="00175FA7" w:rsidP="00175FA7">
      <w:pPr>
        <w:numPr>
          <w:ilvl w:val="0"/>
          <w:numId w:val="14"/>
        </w:numPr>
        <w:tabs>
          <w:tab w:val="clear" w:pos="720"/>
          <w:tab w:val="num" w:pos="0"/>
        </w:tabs>
        <w:spacing w:line="276" w:lineRule="auto"/>
        <w:ind w:left="0" w:hanging="567"/>
        <w:jc w:val="both"/>
        <w:rPr>
          <w:rFonts w:ascii="Tahoma" w:hAnsi="Tahoma" w:cs="Tahoma"/>
          <w:sz w:val="28"/>
          <w:szCs w:val="28"/>
        </w:rPr>
      </w:pPr>
      <w:r w:rsidRPr="00175FA7">
        <w:rPr>
          <w:rFonts w:ascii="Tahoma" w:hAnsi="Tahoma" w:cs="Tahoma"/>
          <w:sz w:val="28"/>
          <w:szCs w:val="28"/>
        </w:rPr>
        <w:t>To recommend appropriate measures, if required, for maintaining discipline and upholding institutional policies.</w:t>
      </w:r>
    </w:p>
    <w:p w14:paraId="67B3D10C" w14:textId="77777777" w:rsidR="00175FA7" w:rsidRPr="00175FA7" w:rsidRDefault="00175FA7" w:rsidP="00175FA7">
      <w:pPr>
        <w:spacing w:line="276" w:lineRule="auto"/>
        <w:ind w:left="-450"/>
        <w:jc w:val="both"/>
        <w:rPr>
          <w:rFonts w:ascii="Tahoma" w:hAnsi="Tahoma" w:cs="Tahoma"/>
          <w:i/>
          <w:iCs/>
          <w:sz w:val="28"/>
          <w:szCs w:val="28"/>
        </w:rPr>
      </w:pPr>
      <w:r w:rsidRPr="00175FA7">
        <w:rPr>
          <w:rFonts w:ascii="Tahoma" w:hAnsi="Tahoma" w:cs="Tahoma"/>
          <w:i/>
          <w:iCs/>
          <w:sz w:val="28"/>
          <w:szCs w:val="28"/>
        </w:rPr>
        <w:t>Members Concerned:</w:t>
      </w:r>
    </w:p>
    <w:p w14:paraId="786798E4" w14:textId="01F1A01D" w:rsidR="00175FA7" w:rsidRDefault="00D61C04" w:rsidP="00175FA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66B6E1" wp14:editId="6060AEC5">
            <wp:simplePos x="0" y="0"/>
            <wp:positionH relativeFrom="column">
              <wp:posOffset>3790950</wp:posOffset>
            </wp:positionH>
            <wp:positionV relativeFrom="paragraph">
              <wp:posOffset>421640</wp:posOffset>
            </wp:positionV>
            <wp:extent cx="1670685" cy="895350"/>
            <wp:effectExtent l="0" t="0" r="5715" b="0"/>
            <wp:wrapTight wrapText="bothSides">
              <wp:wrapPolygon edited="0">
                <wp:start x="13300" y="0"/>
                <wp:lineTo x="9113" y="460"/>
                <wp:lineTo x="1970" y="5055"/>
                <wp:lineTo x="1970" y="7813"/>
                <wp:lineTo x="0" y="11949"/>
                <wp:lineTo x="0" y="13328"/>
                <wp:lineTo x="6650" y="15166"/>
                <wp:lineTo x="6896" y="21140"/>
                <wp:lineTo x="8128" y="21140"/>
                <wp:lineTo x="8374" y="20681"/>
                <wp:lineTo x="9605" y="15166"/>
                <wp:lineTo x="14531" y="7813"/>
                <wp:lineTo x="21428" y="5974"/>
                <wp:lineTo x="21428" y="1838"/>
                <wp:lineTo x="14531" y="0"/>
                <wp:lineTo x="13300" y="0"/>
              </wp:wrapPolygon>
            </wp:wrapTight>
            <wp:docPr id="16632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FA7">
        <w:rPr>
          <w:rFonts w:ascii="Tahoma" w:hAnsi="Tahoma" w:cs="Tahoma"/>
          <w:sz w:val="28"/>
          <w:szCs w:val="28"/>
        </w:rPr>
        <w:t>M</w:t>
      </w:r>
      <w:r w:rsidR="00175FA7" w:rsidRPr="00175FA7">
        <w:rPr>
          <w:rFonts w:ascii="Tahoma" w:hAnsi="Tahoma" w:cs="Tahoma"/>
          <w:sz w:val="28"/>
          <w:szCs w:val="28"/>
        </w:rPr>
        <w:t xml:space="preserve">embers are </w:t>
      </w:r>
      <w:r w:rsidR="00175FA7">
        <w:rPr>
          <w:rFonts w:ascii="Tahoma" w:hAnsi="Tahoma" w:cs="Tahoma"/>
          <w:sz w:val="28"/>
          <w:szCs w:val="28"/>
        </w:rPr>
        <w:t xml:space="preserve">directed </w:t>
      </w:r>
      <w:r w:rsidR="00175FA7" w:rsidRPr="00175FA7">
        <w:rPr>
          <w:rFonts w:ascii="Tahoma" w:hAnsi="Tahoma" w:cs="Tahoma"/>
          <w:sz w:val="28"/>
          <w:szCs w:val="28"/>
        </w:rPr>
        <w:t xml:space="preserve">to attend the meeting positively </w:t>
      </w:r>
      <w:r w:rsidR="00175FA7">
        <w:rPr>
          <w:rFonts w:ascii="Tahoma" w:hAnsi="Tahoma" w:cs="Tahoma"/>
          <w:sz w:val="28"/>
          <w:szCs w:val="28"/>
        </w:rPr>
        <w:t xml:space="preserve">along with all the relevant details </w:t>
      </w:r>
      <w:r w:rsidR="00175FA7" w:rsidRPr="00175FA7">
        <w:rPr>
          <w:rFonts w:ascii="Tahoma" w:hAnsi="Tahoma" w:cs="Tahoma"/>
          <w:sz w:val="28"/>
          <w:szCs w:val="28"/>
        </w:rPr>
        <w:t>and contribute to the proceedings.</w:t>
      </w:r>
    </w:p>
    <w:p w14:paraId="6AC88586" w14:textId="1597F729" w:rsidR="00D61C04" w:rsidRPr="00175FA7" w:rsidRDefault="00D61C04" w:rsidP="00175FA7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</w:p>
    <w:p w14:paraId="7BFAE55C" w14:textId="57407E22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5B7141B2" w14:textId="5A6A6AA9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6814F469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15BC917D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>No: KGP/Estt/202</w:t>
      </w:r>
      <w:r w:rsidR="00175FA7">
        <w:rPr>
          <w:rFonts w:ascii="Tahoma" w:hAnsi="Tahoma" w:cs="Tahoma"/>
          <w:color w:val="000000"/>
          <w:sz w:val="25"/>
          <w:szCs w:val="25"/>
        </w:rPr>
        <w:t>6</w:t>
      </w:r>
      <w:r w:rsidRPr="00103253">
        <w:rPr>
          <w:rFonts w:ascii="Tahoma" w:hAnsi="Tahoma" w:cs="Tahoma"/>
          <w:color w:val="000000"/>
          <w:sz w:val="25"/>
          <w:szCs w:val="25"/>
        </w:rPr>
        <w:t>/</w:t>
      </w:r>
      <w:r w:rsidR="00CA0B2D" w:rsidRPr="00CA0B2D">
        <w:rPr>
          <w:rFonts w:ascii="Tahoma" w:hAnsi="Tahoma" w:cs="Tahoma"/>
          <w:color w:val="000000"/>
          <w:sz w:val="25"/>
          <w:szCs w:val="25"/>
        </w:rPr>
        <w:t>2094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                                                   </w:t>
      </w:r>
    </w:p>
    <w:p w14:paraId="6F99C431" w14:textId="525378AC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071758">
        <w:rPr>
          <w:rFonts w:ascii="Tahoma" w:hAnsi="Tahoma" w:cs="Tahoma"/>
          <w:color w:val="000000"/>
          <w:sz w:val="25"/>
          <w:szCs w:val="25"/>
        </w:rPr>
        <w:t>0</w:t>
      </w:r>
      <w:r w:rsidR="00175FA7">
        <w:rPr>
          <w:rFonts w:ascii="Tahoma" w:hAnsi="Tahoma" w:cs="Tahoma"/>
          <w:color w:val="000000"/>
          <w:sz w:val="25"/>
          <w:szCs w:val="25"/>
        </w:rPr>
        <w:t>4</w:t>
      </w:r>
      <w:r w:rsidRPr="00103253">
        <w:rPr>
          <w:rFonts w:ascii="Tahoma" w:hAnsi="Tahoma" w:cs="Tahoma"/>
          <w:color w:val="000000"/>
          <w:sz w:val="25"/>
          <w:szCs w:val="25"/>
        </w:rPr>
        <w:t>-0</w:t>
      </w:r>
      <w:r w:rsidR="00175FA7">
        <w:rPr>
          <w:rFonts w:ascii="Tahoma" w:hAnsi="Tahoma" w:cs="Tahoma"/>
          <w:color w:val="000000"/>
          <w:sz w:val="25"/>
          <w:szCs w:val="25"/>
        </w:rPr>
        <w:t>2</w:t>
      </w:r>
      <w:r w:rsidRPr="00103253">
        <w:rPr>
          <w:rFonts w:ascii="Tahoma" w:hAnsi="Tahoma" w:cs="Tahoma"/>
          <w:color w:val="000000"/>
          <w:sz w:val="25"/>
          <w:szCs w:val="25"/>
        </w:rPr>
        <w:t>-202</w:t>
      </w:r>
      <w:r w:rsidR="00175FA7">
        <w:rPr>
          <w:rFonts w:ascii="Tahoma" w:hAnsi="Tahoma" w:cs="Tahoma"/>
          <w:color w:val="000000"/>
          <w:sz w:val="25"/>
          <w:szCs w:val="25"/>
        </w:rPr>
        <w:t>6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4C12A555" w:rsidR="00360589" w:rsidRPr="00CA0B2D" w:rsidRDefault="00CA0B2D" w:rsidP="00CA0B2D">
      <w:pPr>
        <w:spacing w:line="276" w:lineRule="auto"/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CA0B2D">
        <w:rPr>
          <w:rFonts w:ascii="Tahoma" w:hAnsi="Tahoma" w:cs="Tahoma"/>
          <w:b/>
          <w:bCs/>
          <w:sz w:val="28"/>
          <w:szCs w:val="28"/>
        </w:rPr>
        <w:t>Enclosure:</w:t>
      </w:r>
    </w:p>
    <w:p w14:paraId="5A969F38" w14:textId="021505E9" w:rsidR="00CA0B2D" w:rsidRPr="00CA0B2D" w:rsidRDefault="00CA0B2D" w:rsidP="00CA0B2D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CA0B2D">
        <w:rPr>
          <w:rFonts w:ascii="Tahoma" w:hAnsi="Tahoma" w:cs="Tahoma"/>
          <w:sz w:val="28"/>
          <w:szCs w:val="28"/>
        </w:rPr>
        <w:t>1.</w:t>
      </w:r>
      <w:r>
        <w:rPr>
          <w:rFonts w:ascii="Tahoma" w:hAnsi="Tahoma" w:cs="Tahoma"/>
          <w:sz w:val="28"/>
          <w:szCs w:val="28"/>
        </w:rPr>
        <w:t xml:space="preserve"> </w:t>
      </w:r>
      <w:r w:rsidRPr="00CA0B2D">
        <w:rPr>
          <w:rFonts w:ascii="Tahoma" w:hAnsi="Tahoma" w:cs="Tahoma"/>
          <w:sz w:val="28"/>
          <w:szCs w:val="28"/>
        </w:rPr>
        <w:t>Disciplinary Committee Order</w:t>
      </w:r>
      <w:r>
        <w:rPr>
          <w:rFonts w:ascii="Tahoma" w:hAnsi="Tahoma" w:cs="Tahoma"/>
          <w:sz w:val="28"/>
          <w:szCs w:val="28"/>
        </w:rPr>
        <w:t>.</w:t>
      </w: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A2449B">
      <w:headerReference w:type="default" r:id="rId8"/>
      <w:pgSz w:w="11906" w:h="16838"/>
      <w:pgMar w:top="797" w:right="424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CDB4" w14:textId="77777777" w:rsidR="00FC23FE" w:rsidRDefault="00FC23FE">
      <w:r>
        <w:separator/>
      </w:r>
    </w:p>
  </w:endnote>
  <w:endnote w:type="continuationSeparator" w:id="0">
    <w:p w14:paraId="2B8AEE25" w14:textId="77777777" w:rsidR="00FC23FE" w:rsidRDefault="00FC2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3B20D" w14:textId="77777777" w:rsidR="00FC23FE" w:rsidRDefault="00FC23FE">
      <w:r>
        <w:separator/>
      </w:r>
    </w:p>
  </w:footnote>
  <w:footnote w:type="continuationSeparator" w:id="0">
    <w:p w14:paraId="1FEE9415" w14:textId="77777777" w:rsidR="00FC23FE" w:rsidRDefault="00FC2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66695466" name="Picture 1366695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FB0C66"/>
    <w:multiLevelType w:val="multilevel"/>
    <w:tmpl w:val="C4E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8356F"/>
    <w:multiLevelType w:val="multilevel"/>
    <w:tmpl w:val="694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19230">
    <w:abstractNumId w:val="9"/>
  </w:num>
  <w:num w:numId="2" w16cid:durableId="1416122671">
    <w:abstractNumId w:val="7"/>
  </w:num>
  <w:num w:numId="3" w16cid:durableId="1096175185">
    <w:abstractNumId w:val="6"/>
  </w:num>
  <w:num w:numId="4" w16cid:durableId="1448114554">
    <w:abstractNumId w:val="5"/>
  </w:num>
  <w:num w:numId="5" w16cid:durableId="46103902">
    <w:abstractNumId w:val="4"/>
  </w:num>
  <w:num w:numId="6" w16cid:durableId="1397508072">
    <w:abstractNumId w:val="8"/>
  </w:num>
  <w:num w:numId="7" w16cid:durableId="921646776">
    <w:abstractNumId w:val="3"/>
  </w:num>
  <w:num w:numId="8" w16cid:durableId="675380915">
    <w:abstractNumId w:val="2"/>
  </w:num>
  <w:num w:numId="9" w16cid:durableId="8333194">
    <w:abstractNumId w:val="1"/>
  </w:num>
  <w:num w:numId="10" w16cid:durableId="542060939">
    <w:abstractNumId w:val="0"/>
  </w:num>
  <w:num w:numId="11" w16cid:durableId="1149908449">
    <w:abstractNumId w:val="11"/>
  </w:num>
  <w:num w:numId="12" w16cid:durableId="275448332">
    <w:abstractNumId w:val="13"/>
  </w:num>
  <w:num w:numId="13" w16cid:durableId="1917279317">
    <w:abstractNumId w:val="12"/>
  </w:num>
  <w:num w:numId="14" w16cid:durableId="245502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5FA7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35CD5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A77E8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449B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0B2D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1C04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C23F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A24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2026-02-04T15:55:00Z</cp:lastPrinted>
  <dcterms:created xsi:type="dcterms:W3CDTF">2026-02-04T15:26:00Z</dcterms:created>
  <dcterms:modified xsi:type="dcterms:W3CDTF">2026-02-04T15:55:00Z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