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F20A6" w14:textId="3FE59B10" w:rsidR="0079702B" w:rsidRPr="00264372" w:rsidRDefault="0079702B" w:rsidP="00724328">
      <w:pPr>
        <w:tabs>
          <w:tab w:val="left" w:pos="705"/>
        </w:tabs>
        <w:jc w:val="center"/>
        <w:rPr>
          <w:rFonts w:ascii="Tahoma" w:hAnsi="Tahoma" w:cs="Tahoma"/>
          <w:b/>
          <w:bCs/>
          <w:sz w:val="36"/>
          <w:szCs w:val="36"/>
        </w:rPr>
      </w:pPr>
      <w:r w:rsidRPr="00264372">
        <w:rPr>
          <w:rFonts w:ascii="Tahoma" w:hAnsi="Tahoma" w:cs="Tahoma"/>
          <w:b/>
          <w:bCs/>
          <w:sz w:val="36"/>
          <w:szCs w:val="36"/>
        </w:rPr>
        <w:t>Notice</w:t>
      </w:r>
    </w:p>
    <w:p w14:paraId="325397EC" w14:textId="30C8CC4C" w:rsidR="00724328" w:rsidRDefault="0079702B" w:rsidP="00724328">
      <w:pPr>
        <w:rPr>
          <w:rFonts w:ascii="Tahoma" w:hAnsi="Tahoma" w:cs="Tahoma"/>
          <w:b/>
          <w:bCs/>
          <w:sz w:val="28"/>
          <w:szCs w:val="28"/>
        </w:rPr>
      </w:pPr>
      <w:r>
        <w:rPr>
          <w:rFonts w:ascii="Tahoma" w:hAnsi="Tahoma" w:cs="Tahoma"/>
          <w:b/>
          <w:bCs/>
          <w:sz w:val="28"/>
          <w:szCs w:val="28"/>
        </w:rPr>
        <w:t>Subject:</w:t>
      </w:r>
      <w:r w:rsidRPr="0079702B">
        <w:rPr>
          <w:rFonts w:ascii="Tahoma" w:hAnsi="Tahoma" w:cs="Tahoma"/>
          <w:b/>
          <w:bCs/>
          <w:sz w:val="28"/>
          <w:szCs w:val="28"/>
        </w:rPr>
        <w:t xml:space="preserve"> </w:t>
      </w:r>
      <w:r w:rsidR="00724328" w:rsidRPr="00724328">
        <w:rPr>
          <w:rFonts w:ascii="Tahoma" w:hAnsi="Tahoma" w:cs="Tahoma"/>
          <w:b/>
          <w:bCs/>
          <w:sz w:val="28"/>
          <w:szCs w:val="28"/>
        </w:rPr>
        <w:t>YUVA UDYAM FEST</w:t>
      </w:r>
      <w:r w:rsidR="00724328" w:rsidRPr="00724328">
        <w:rPr>
          <w:rFonts w:ascii="Tahoma" w:hAnsi="Tahoma" w:cs="Tahoma"/>
          <w:b/>
          <w:bCs/>
          <w:sz w:val="28"/>
          <w:szCs w:val="28"/>
        </w:rPr>
        <w:t xml:space="preserve"> on 27-09-2025</w:t>
      </w:r>
    </w:p>
    <w:p w14:paraId="040AA451" w14:textId="5B8C25E6"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 xml:space="preserve">In view of </w:t>
      </w:r>
      <w:r w:rsidRPr="00264372">
        <w:rPr>
          <w:rFonts w:ascii="Tahoma" w:hAnsi="Tahoma" w:cs="Tahoma"/>
          <w:sz w:val="25"/>
          <w:szCs w:val="25"/>
        </w:rPr>
        <w:t xml:space="preserve">the </w:t>
      </w:r>
      <w:r w:rsidRPr="00264372">
        <w:rPr>
          <w:rFonts w:ascii="Tahoma" w:hAnsi="Tahoma" w:cs="Tahoma"/>
          <w:sz w:val="25"/>
          <w:szCs w:val="25"/>
        </w:rPr>
        <w:t>ongoing Sewa Parv event being conducted under Mission Yuva, the college is organising various activities for the students. These include competitions for Essay, Painting, Speech and Quiz.The detailed instructions for the events are as follows:</w:t>
      </w:r>
    </w:p>
    <w:p w14:paraId="1316ADC5" w14:textId="274E5B65" w:rsidR="00724328" w:rsidRPr="00264372" w:rsidRDefault="00724328" w:rsidP="00724328">
      <w:pPr>
        <w:tabs>
          <w:tab w:val="left" w:pos="705"/>
        </w:tabs>
        <w:jc w:val="both"/>
        <w:rPr>
          <w:rFonts w:ascii="Tahoma" w:hAnsi="Tahoma" w:cs="Tahoma"/>
          <w:b/>
          <w:bCs/>
          <w:sz w:val="25"/>
          <w:szCs w:val="25"/>
        </w:rPr>
      </w:pPr>
      <w:r w:rsidRPr="00264372">
        <w:rPr>
          <w:rFonts w:ascii="Tahoma" w:hAnsi="Tahoma" w:cs="Tahoma"/>
          <w:b/>
          <w:bCs/>
          <w:sz w:val="25"/>
          <w:szCs w:val="25"/>
        </w:rPr>
        <w:t xml:space="preserve">1. Udyam Quiz Challenge: </w:t>
      </w:r>
    </w:p>
    <w:p w14:paraId="6815115E" w14:textId="77777777"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Topic: Entrepreneurship, financial literacy, Mission YUVA</w:t>
      </w:r>
    </w:p>
    <w:p w14:paraId="696D1D7E" w14:textId="0E41157D"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 xml:space="preserve">Prize:  District level: 1st – ₹5,000, 2nd – ₹3,000, 3rd – ₹2,000 + Certificates </w:t>
      </w:r>
    </w:p>
    <w:p w14:paraId="1A115BFE" w14:textId="77777777" w:rsidR="00724328" w:rsidRPr="00264372" w:rsidRDefault="00724328" w:rsidP="00724328">
      <w:pPr>
        <w:tabs>
          <w:tab w:val="left" w:pos="705"/>
        </w:tabs>
        <w:jc w:val="both"/>
        <w:rPr>
          <w:rFonts w:ascii="Tahoma" w:hAnsi="Tahoma" w:cs="Tahoma"/>
          <w:sz w:val="25"/>
          <w:szCs w:val="25"/>
        </w:rPr>
      </w:pPr>
      <w:r w:rsidRPr="00264372">
        <w:rPr>
          <w:rFonts w:ascii="Tahoma" w:hAnsi="Tahoma" w:cs="Tahoma"/>
          <w:b/>
          <w:bCs/>
          <w:sz w:val="25"/>
          <w:szCs w:val="25"/>
        </w:rPr>
        <w:t>Details:</w:t>
      </w:r>
      <w:r w:rsidRPr="00264372">
        <w:rPr>
          <w:rFonts w:ascii="Tahoma" w:hAnsi="Tahoma" w:cs="Tahoma"/>
          <w:sz w:val="25"/>
          <w:szCs w:val="25"/>
        </w:rPr>
        <w:t xml:space="preserve"> To be held online through google form on 27th Sept.2025. Registration for it can be done on the given link:  </w:t>
      </w:r>
    </w:p>
    <w:p w14:paraId="4486F9EE" w14:textId="667A994A"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https://forms.gle/DzCvEuzfBH7Z17i98.Same link is to be used to take part in the quiz.</w:t>
      </w:r>
    </w:p>
    <w:p w14:paraId="6A135129" w14:textId="65B23792" w:rsidR="00724328" w:rsidRPr="00264372" w:rsidRDefault="00724328" w:rsidP="00724328">
      <w:pPr>
        <w:tabs>
          <w:tab w:val="left" w:pos="705"/>
        </w:tabs>
        <w:jc w:val="both"/>
        <w:rPr>
          <w:rFonts w:ascii="Tahoma" w:hAnsi="Tahoma" w:cs="Tahoma"/>
          <w:b/>
          <w:bCs/>
          <w:sz w:val="25"/>
          <w:szCs w:val="25"/>
        </w:rPr>
      </w:pPr>
      <w:r w:rsidRPr="00264372">
        <w:rPr>
          <w:rFonts w:ascii="Tahoma" w:hAnsi="Tahoma" w:cs="Tahoma"/>
          <w:b/>
          <w:bCs/>
          <w:sz w:val="25"/>
          <w:szCs w:val="25"/>
        </w:rPr>
        <w:t>2. Idea Ink – Udyam Essay Writing Competition (</w:t>
      </w:r>
      <w:r w:rsidRPr="00264372">
        <w:rPr>
          <w:rFonts w:ascii="Nirmala UI" w:hAnsi="Nirmala UI" w:cs="Nirmala UI"/>
          <w:b/>
          <w:bCs/>
          <w:sz w:val="25"/>
          <w:szCs w:val="25"/>
        </w:rPr>
        <w:t>विचार</w:t>
      </w:r>
      <w:r w:rsidRPr="00264372">
        <w:rPr>
          <w:rFonts w:ascii="Tahoma" w:hAnsi="Tahoma" w:cs="Tahoma"/>
          <w:b/>
          <w:bCs/>
          <w:sz w:val="25"/>
          <w:szCs w:val="25"/>
        </w:rPr>
        <w:t xml:space="preserve"> </w:t>
      </w:r>
      <w:r w:rsidRPr="00264372">
        <w:rPr>
          <w:rFonts w:ascii="Nirmala UI" w:hAnsi="Nirmala UI" w:cs="Nirmala UI"/>
          <w:b/>
          <w:bCs/>
          <w:sz w:val="25"/>
          <w:szCs w:val="25"/>
        </w:rPr>
        <w:t>लेखन</w:t>
      </w:r>
      <w:r w:rsidRPr="00264372">
        <w:rPr>
          <w:rFonts w:ascii="Tahoma" w:hAnsi="Tahoma" w:cs="Tahoma"/>
          <w:b/>
          <w:bCs/>
          <w:sz w:val="25"/>
          <w:szCs w:val="25"/>
        </w:rPr>
        <w:t xml:space="preserve"> </w:t>
      </w:r>
      <w:r w:rsidRPr="00264372">
        <w:rPr>
          <w:rFonts w:ascii="Nirmala UI" w:hAnsi="Nirmala UI" w:cs="Nirmala UI"/>
          <w:b/>
          <w:bCs/>
          <w:sz w:val="25"/>
          <w:szCs w:val="25"/>
        </w:rPr>
        <w:t>प्रतियोगिता</w:t>
      </w:r>
      <w:r w:rsidRPr="00264372">
        <w:rPr>
          <w:rFonts w:ascii="Tahoma" w:hAnsi="Tahoma" w:cs="Tahoma"/>
          <w:b/>
          <w:bCs/>
          <w:sz w:val="25"/>
          <w:szCs w:val="25"/>
        </w:rPr>
        <w:t xml:space="preserve">) </w:t>
      </w:r>
    </w:p>
    <w:p w14:paraId="021D7BC6" w14:textId="77777777"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 xml:space="preserve">Participants write essays (1000–1500 words) presenting solutions, challenges, and opportunities for women/youth entrepreneurship; judged on originality, practicality, and clarity submitted through Google form. </w:t>
      </w:r>
    </w:p>
    <w:p w14:paraId="73987416" w14:textId="08579BFB"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 xml:space="preserve">Prize:  District level: 1st – ₹5,000, 2nd – ₹3,000, 3rd – ₹2,000 + Certificates. </w:t>
      </w:r>
    </w:p>
    <w:p w14:paraId="34186885" w14:textId="24079579" w:rsidR="00724328" w:rsidRPr="00264372" w:rsidRDefault="00724328" w:rsidP="00724328">
      <w:pPr>
        <w:tabs>
          <w:tab w:val="left" w:pos="705"/>
        </w:tabs>
        <w:jc w:val="both"/>
        <w:rPr>
          <w:rFonts w:ascii="Tahoma" w:hAnsi="Tahoma" w:cs="Tahoma"/>
          <w:b/>
          <w:bCs/>
          <w:sz w:val="25"/>
          <w:szCs w:val="25"/>
        </w:rPr>
      </w:pPr>
      <w:r w:rsidRPr="00264372">
        <w:rPr>
          <w:rFonts w:ascii="Tahoma" w:hAnsi="Tahoma" w:cs="Tahoma"/>
          <w:b/>
          <w:bCs/>
          <w:sz w:val="25"/>
          <w:szCs w:val="25"/>
        </w:rPr>
        <w:t>3. Voice of YUVA – Speech Competition ((</w:t>
      </w:r>
      <w:r w:rsidRPr="00264372">
        <w:rPr>
          <w:rFonts w:ascii="Nirmala UI" w:hAnsi="Nirmala UI" w:cs="Nirmala UI"/>
          <w:b/>
          <w:bCs/>
          <w:sz w:val="25"/>
          <w:szCs w:val="25"/>
        </w:rPr>
        <w:t>भाषण</w:t>
      </w:r>
      <w:r w:rsidRPr="00264372">
        <w:rPr>
          <w:rFonts w:ascii="Tahoma" w:hAnsi="Tahoma" w:cs="Tahoma"/>
          <w:b/>
          <w:bCs/>
          <w:sz w:val="25"/>
          <w:szCs w:val="25"/>
        </w:rPr>
        <w:t xml:space="preserve"> </w:t>
      </w:r>
      <w:r w:rsidRPr="00264372">
        <w:rPr>
          <w:rFonts w:ascii="Nirmala UI" w:hAnsi="Nirmala UI" w:cs="Nirmala UI"/>
          <w:b/>
          <w:bCs/>
          <w:sz w:val="25"/>
          <w:szCs w:val="25"/>
        </w:rPr>
        <w:t>प्रतियोगिता</w:t>
      </w:r>
      <w:r w:rsidRPr="00264372">
        <w:rPr>
          <w:rFonts w:ascii="Tahoma" w:hAnsi="Tahoma" w:cs="Tahoma"/>
          <w:b/>
          <w:bCs/>
          <w:sz w:val="25"/>
          <w:szCs w:val="25"/>
        </w:rPr>
        <w:t>) :</w:t>
      </w:r>
    </w:p>
    <w:p w14:paraId="31242612" w14:textId="51FDF9A7"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Topic: “</w:t>
      </w:r>
      <w:r w:rsidRPr="00264372">
        <w:rPr>
          <w:rFonts w:ascii="Nirmala UI" w:hAnsi="Nirmala UI" w:cs="Nirmala UI"/>
          <w:sz w:val="25"/>
          <w:szCs w:val="25"/>
        </w:rPr>
        <w:t>मेरे</w:t>
      </w:r>
      <w:r w:rsidRPr="00264372">
        <w:rPr>
          <w:rFonts w:ascii="Tahoma" w:hAnsi="Tahoma" w:cs="Tahoma"/>
          <w:sz w:val="25"/>
          <w:szCs w:val="25"/>
        </w:rPr>
        <w:t xml:space="preserve"> </w:t>
      </w:r>
      <w:r w:rsidRPr="00264372">
        <w:rPr>
          <w:rFonts w:ascii="Nirmala UI" w:hAnsi="Nirmala UI" w:cs="Nirmala UI"/>
          <w:sz w:val="25"/>
          <w:szCs w:val="25"/>
        </w:rPr>
        <w:t>जीवन</w:t>
      </w:r>
      <w:r w:rsidRPr="00264372">
        <w:rPr>
          <w:rFonts w:ascii="Tahoma" w:hAnsi="Tahoma" w:cs="Tahoma"/>
          <w:sz w:val="25"/>
          <w:szCs w:val="25"/>
        </w:rPr>
        <w:t xml:space="preserve"> </w:t>
      </w:r>
      <w:r w:rsidRPr="00264372">
        <w:rPr>
          <w:rFonts w:ascii="Nirmala UI" w:hAnsi="Nirmala UI" w:cs="Nirmala UI"/>
          <w:sz w:val="25"/>
          <w:szCs w:val="25"/>
        </w:rPr>
        <w:t>का</w:t>
      </w:r>
      <w:r w:rsidRPr="00264372">
        <w:rPr>
          <w:rFonts w:ascii="Tahoma" w:hAnsi="Tahoma" w:cs="Tahoma"/>
          <w:sz w:val="25"/>
          <w:szCs w:val="25"/>
        </w:rPr>
        <w:t xml:space="preserve"> </w:t>
      </w:r>
      <w:r w:rsidRPr="00264372">
        <w:rPr>
          <w:rFonts w:ascii="Nirmala UI" w:hAnsi="Nirmala UI" w:cs="Nirmala UI"/>
          <w:sz w:val="25"/>
          <w:szCs w:val="25"/>
        </w:rPr>
        <w:t>लक्ष्य</w:t>
      </w:r>
      <w:r w:rsidRPr="00264372">
        <w:rPr>
          <w:rFonts w:ascii="Tahoma" w:hAnsi="Tahoma" w:cs="Tahoma" w:hint="eastAsia"/>
          <w:sz w:val="25"/>
          <w:szCs w:val="25"/>
        </w:rPr>
        <w:t>”</w:t>
      </w:r>
      <w:r w:rsidRPr="00264372">
        <w:rPr>
          <w:rFonts w:ascii="Tahoma" w:hAnsi="Tahoma" w:cs="Tahoma"/>
          <w:sz w:val="25"/>
          <w:szCs w:val="25"/>
        </w:rPr>
        <w:t xml:space="preserve">  </w:t>
      </w:r>
      <w:r w:rsidRPr="00264372">
        <w:rPr>
          <w:rFonts w:ascii="Tahoma" w:hAnsi="Tahoma" w:cs="Tahoma"/>
          <w:sz w:val="25"/>
          <w:szCs w:val="25"/>
        </w:rPr>
        <w:t>(</w:t>
      </w:r>
      <w:r w:rsidRPr="00264372">
        <w:rPr>
          <w:rFonts w:ascii="Tahoma" w:hAnsi="Tahoma" w:cs="Tahoma"/>
          <w:sz w:val="25"/>
          <w:szCs w:val="25"/>
        </w:rPr>
        <w:t>“My life's goal”</w:t>
      </w:r>
      <w:r w:rsidRPr="00264372">
        <w:rPr>
          <w:rFonts w:ascii="Tahoma" w:hAnsi="Tahoma" w:cs="Tahoma"/>
          <w:sz w:val="25"/>
          <w:szCs w:val="25"/>
        </w:rPr>
        <w:t>)</w:t>
      </w:r>
    </w:p>
    <w:p w14:paraId="04B9520B" w14:textId="1C31A8CD"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Same prize structure.</w:t>
      </w:r>
    </w:p>
    <w:p w14:paraId="476575CF" w14:textId="3A5FE01B"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 xml:space="preserve">Polytechnic college public speaking competition at one venue in the district where participants articulate personal dreams, enterprise ideas, and aspirations for self-reliance; judged on clarity, confidence, and content. This will be conducted a day prior to Udyam fest in all colleges. </w:t>
      </w:r>
    </w:p>
    <w:p w14:paraId="1A655447" w14:textId="77777777" w:rsidR="00724328" w:rsidRPr="00264372" w:rsidRDefault="00724328" w:rsidP="00724328">
      <w:pPr>
        <w:tabs>
          <w:tab w:val="left" w:pos="705"/>
        </w:tabs>
        <w:jc w:val="both"/>
        <w:rPr>
          <w:rFonts w:ascii="Tahoma" w:hAnsi="Tahoma" w:cs="Tahoma"/>
          <w:b/>
          <w:bCs/>
          <w:sz w:val="25"/>
          <w:szCs w:val="25"/>
        </w:rPr>
      </w:pPr>
      <w:r w:rsidRPr="00264372">
        <w:rPr>
          <w:rFonts w:ascii="Tahoma" w:hAnsi="Tahoma" w:cs="Tahoma"/>
          <w:b/>
          <w:bCs/>
          <w:sz w:val="25"/>
          <w:szCs w:val="25"/>
        </w:rPr>
        <w:t>4.  Brush of Enterprise – Udyam Painting Competition (</w:t>
      </w:r>
      <w:r w:rsidRPr="00264372">
        <w:rPr>
          <w:rFonts w:ascii="Nirmala UI" w:hAnsi="Nirmala UI" w:cs="Nirmala UI"/>
          <w:b/>
          <w:bCs/>
          <w:sz w:val="25"/>
          <w:szCs w:val="25"/>
        </w:rPr>
        <w:t>चित्रकला</w:t>
      </w:r>
      <w:r w:rsidRPr="00264372">
        <w:rPr>
          <w:rFonts w:ascii="Tahoma" w:hAnsi="Tahoma" w:cs="Tahoma"/>
          <w:b/>
          <w:bCs/>
          <w:sz w:val="25"/>
          <w:szCs w:val="25"/>
        </w:rPr>
        <w:t xml:space="preserve"> </w:t>
      </w:r>
      <w:r w:rsidRPr="00264372">
        <w:rPr>
          <w:rFonts w:ascii="Nirmala UI" w:hAnsi="Nirmala UI" w:cs="Nirmala UI"/>
          <w:b/>
          <w:bCs/>
          <w:sz w:val="25"/>
          <w:szCs w:val="25"/>
        </w:rPr>
        <w:t>प्रतियोगिता</w:t>
      </w:r>
      <w:r w:rsidRPr="00264372">
        <w:rPr>
          <w:rFonts w:ascii="Tahoma" w:hAnsi="Tahoma" w:cs="Tahoma"/>
          <w:b/>
          <w:bCs/>
          <w:sz w:val="25"/>
          <w:szCs w:val="25"/>
        </w:rPr>
        <w:t xml:space="preserve">) </w:t>
      </w:r>
    </w:p>
    <w:p w14:paraId="1115A61B" w14:textId="31D83E08"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Topic: “</w:t>
      </w:r>
      <w:r w:rsidRPr="00264372">
        <w:rPr>
          <w:rFonts w:ascii="Nirmala UI" w:hAnsi="Nirmala UI" w:cs="Nirmala UI"/>
          <w:sz w:val="25"/>
          <w:szCs w:val="25"/>
        </w:rPr>
        <w:t>उद्यमिता</w:t>
      </w:r>
      <w:r w:rsidRPr="00264372">
        <w:rPr>
          <w:rFonts w:ascii="Tahoma" w:hAnsi="Tahoma" w:cs="Tahoma"/>
          <w:sz w:val="25"/>
          <w:szCs w:val="25"/>
        </w:rPr>
        <w:t xml:space="preserve"> </w:t>
      </w:r>
      <w:r w:rsidRPr="00264372">
        <w:rPr>
          <w:rFonts w:ascii="Nirmala UI" w:hAnsi="Nirmala UI" w:cs="Nirmala UI"/>
          <w:sz w:val="25"/>
          <w:szCs w:val="25"/>
        </w:rPr>
        <w:t>और</w:t>
      </w:r>
      <w:r w:rsidRPr="00264372">
        <w:rPr>
          <w:rFonts w:ascii="Tahoma" w:hAnsi="Tahoma" w:cs="Tahoma"/>
          <w:sz w:val="25"/>
          <w:szCs w:val="25"/>
        </w:rPr>
        <w:t xml:space="preserve"> </w:t>
      </w:r>
      <w:r w:rsidRPr="00264372">
        <w:rPr>
          <w:rFonts w:ascii="Nirmala UI" w:hAnsi="Nirmala UI" w:cs="Nirmala UI"/>
          <w:sz w:val="25"/>
          <w:szCs w:val="25"/>
        </w:rPr>
        <w:t>युवा</w:t>
      </w:r>
      <w:r w:rsidRPr="00264372">
        <w:rPr>
          <w:rFonts w:ascii="Tahoma" w:hAnsi="Tahoma" w:cs="Tahoma" w:hint="eastAsia"/>
          <w:sz w:val="25"/>
          <w:szCs w:val="25"/>
        </w:rPr>
        <w:t>”</w:t>
      </w:r>
      <w:r w:rsidRPr="00264372">
        <w:rPr>
          <w:rFonts w:ascii="Tahoma" w:hAnsi="Tahoma" w:cs="Tahoma"/>
          <w:sz w:val="25"/>
          <w:szCs w:val="25"/>
        </w:rPr>
        <w:t xml:space="preserve"> </w:t>
      </w:r>
      <w:r w:rsidRPr="00264372">
        <w:rPr>
          <w:rFonts w:ascii="Tahoma" w:hAnsi="Tahoma" w:cs="Tahoma"/>
          <w:sz w:val="25"/>
          <w:szCs w:val="25"/>
        </w:rPr>
        <w:t>(</w:t>
      </w:r>
      <w:r w:rsidRPr="00264372">
        <w:rPr>
          <w:rFonts w:ascii="Tahoma" w:hAnsi="Tahoma" w:cs="Tahoma"/>
          <w:sz w:val="25"/>
          <w:szCs w:val="25"/>
        </w:rPr>
        <w:t>“Entrepreneurship and Youth”</w:t>
      </w:r>
      <w:r w:rsidRPr="00264372">
        <w:rPr>
          <w:rFonts w:ascii="Tahoma" w:hAnsi="Tahoma" w:cs="Tahoma"/>
          <w:sz w:val="25"/>
          <w:szCs w:val="25"/>
        </w:rPr>
        <w:t>)</w:t>
      </w:r>
    </w:p>
    <w:p w14:paraId="27A0BBF7" w14:textId="437EAE0A" w:rsidR="00724328" w:rsidRPr="00264372" w:rsidRDefault="00724328" w:rsidP="00724328">
      <w:pPr>
        <w:tabs>
          <w:tab w:val="left" w:pos="705"/>
        </w:tabs>
        <w:jc w:val="both"/>
        <w:rPr>
          <w:rFonts w:ascii="Tahoma" w:hAnsi="Tahoma" w:cs="Tahoma"/>
          <w:sz w:val="25"/>
          <w:szCs w:val="25"/>
        </w:rPr>
      </w:pPr>
      <w:r w:rsidRPr="00264372">
        <w:rPr>
          <w:rFonts w:ascii="Tahoma" w:hAnsi="Tahoma" w:cs="Tahoma"/>
          <w:sz w:val="25"/>
          <w:szCs w:val="25"/>
        </w:rPr>
        <w:t>Painting/drawing competition where participants creatively depict entrepreneurship, and the future of youth-led enterprises</w:t>
      </w:r>
      <w:r w:rsidR="000F6D4A">
        <w:rPr>
          <w:rFonts w:ascii="Tahoma" w:hAnsi="Tahoma" w:cs="Tahoma"/>
          <w:sz w:val="25"/>
          <w:szCs w:val="25"/>
        </w:rPr>
        <w:t>,</w:t>
      </w:r>
      <w:r w:rsidRPr="00264372">
        <w:rPr>
          <w:rFonts w:ascii="Tahoma" w:hAnsi="Tahoma" w:cs="Tahoma"/>
          <w:sz w:val="25"/>
          <w:szCs w:val="25"/>
        </w:rPr>
        <w:t xml:space="preserve"> submitted through </w:t>
      </w:r>
      <w:r w:rsidR="000F6D4A">
        <w:rPr>
          <w:rFonts w:ascii="Tahoma" w:hAnsi="Tahoma" w:cs="Tahoma"/>
          <w:sz w:val="25"/>
          <w:szCs w:val="25"/>
        </w:rPr>
        <w:t>Google Form</w:t>
      </w:r>
      <w:r w:rsidRPr="00264372">
        <w:rPr>
          <w:rFonts w:ascii="Tahoma" w:hAnsi="Tahoma" w:cs="Tahoma"/>
          <w:sz w:val="25"/>
          <w:szCs w:val="25"/>
        </w:rPr>
        <w:t>.</w:t>
      </w:r>
      <w:r w:rsidR="000F6D4A" w:rsidRPr="00264372">
        <w:rPr>
          <w:rFonts w:ascii="Tahoma" w:hAnsi="Tahoma" w:cs="Tahoma"/>
          <w:sz w:val="25"/>
          <w:szCs w:val="25"/>
        </w:rPr>
        <w:t>Same prize structure</w:t>
      </w:r>
      <w:r w:rsidR="000F6D4A">
        <w:rPr>
          <w:rFonts w:ascii="Tahoma" w:hAnsi="Tahoma" w:cs="Tahoma"/>
          <w:sz w:val="25"/>
          <w:szCs w:val="25"/>
        </w:rPr>
        <w:t>.</w:t>
      </w:r>
    </w:p>
    <w:p w14:paraId="52FEE1F5" w14:textId="13104B85" w:rsidR="00724328" w:rsidRPr="00264372" w:rsidRDefault="000F6D4A" w:rsidP="00724328">
      <w:pPr>
        <w:tabs>
          <w:tab w:val="left" w:pos="705"/>
        </w:tabs>
        <w:jc w:val="both"/>
        <w:rPr>
          <w:rFonts w:ascii="Tahoma" w:hAnsi="Tahoma" w:cs="Tahoma"/>
          <w:sz w:val="25"/>
          <w:szCs w:val="25"/>
        </w:rPr>
      </w:pPr>
      <w:r>
        <w:rPr>
          <w:rFonts w:ascii="Tahoma" w:hAnsi="Tahoma" w:cs="Tahoma"/>
          <w:sz w:val="25"/>
          <w:szCs w:val="25"/>
        </w:rPr>
        <w:t>I</w:t>
      </w:r>
      <w:r w:rsidR="00724328" w:rsidRPr="00264372">
        <w:rPr>
          <w:rFonts w:ascii="Tahoma" w:hAnsi="Tahoma" w:cs="Tahoma"/>
          <w:sz w:val="25"/>
          <w:szCs w:val="25"/>
        </w:rPr>
        <w:t xml:space="preserve">n view of the above competitions, students who are interested in essay and painting competitions are instructed to keep their essays and paintings ready, and bring them on Thursday, 25-09-2025. </w:t>
      </w:r>
      <w:r>
        <w:rPr>
          <w:rFonts w:ascii="Tahoma" w:hAnsi="Tahoma" w:cs="Tahoma"/>
          <w:sz w:val="25"/>
          <w:szCs w:val="25"/>
        </w:rPr>
        <w:t>Students who are interested in Speech competition and the Quiz competition can also contact their nodal officers. S</w:t>
      </w:r>
      <w:r w:rsidR="00724328" w:rsidRPr="00264372">
        <w:rPr>
          <w:rFonts w:ascii="Tahoma" w:hAnsi="Tahoma" w:cs="Tahoma"/>
          <w:sz w:val="25"/>
          <w:szCs w:val="25"/>
        </w:rPr>
        <w:t xml:space="preserve">tudents can contact the </w:t>
      </w:r>
      <w:r>
        <w:rPr>
          <w:rFonts w:ascii="Tahoma" w:hAnsi="Tahoma" w:cs="Tahoma"/>
          <w:sz w:val="25"/>
          <w:szCs w:val="25"/>
        </w:rPr>
        <w:t>nodal officers mentioned below</w:t>
      </w:r>
      <w:r w:rsidR="00724328" w:rsidRPr="00264372">
        <w:rPr>
          <w:rFonts w:ascii="Tahoma" w:hAnsi="Tahoma" w:cs="Tahoma"/>
          <w:sz w:val="25"/>
          <w:szCs w:val="25"/>
        </w:rPr>
        <w:t xml:space="preserve"> for any query/concern related to these events.</w:t>
      </w:r>
    </w:p>
    <w:p w14:paraId="4B35C9D8" w14:textId="292DEAFF" w:rsidR="00724328" w:rsidRPr="00724328" w:rsidRDefault="00264372" w:rsidP="00724328">
      <w:pPr>
        <w:tabs>
          <w:tab w:val="left" w:pos="705"/>
        </w:tabs>
        <w:jc w:val="both"/>
        <w:rPr>
          <w:rFonts w:ascii="Tahoma" w:hAnsi="Tahoma" w:cs="Tahoma"/>
          <w:sz w:val="26"/>
          <w:szCs w:val="26"/>
        </w:rPr>
      </w:pPr>
      <w:r w:rsidRPr="00724328">
        <w:rPr>
          <w:rFonts w:ascii="Tahoma" w:hAnsi="Tahoma" w:cs="Tahoma"/>
          <w:sz w:val="26"/>
          <w:szCs w:val="26"/>
        </w:rPr>
        <w:drawing>
          <wp:anchor distT="0" distB="0" distL="114300" distR="114300" simplePos="0" relativeHeight="251660288" behindDoc="1" locked="0" layoutInCell="1" allowOverlap="1" wp14:anchorId="44AAC29D" wp14:editId="22FF55B9">
            <wp:simplePos x="0" y="0"/>
            <wp:positionH relativeFrom="page">
              <wp:posOffset>742950</wp:posOffset>
            </wp:positionH>
            <wp:positionV relativeFrom="paragraph">
              <wp:posOffset>29210</wp:posOffset>
            </wp:positionV>
            <wp:extent cx="5607050" cy="1686560"/>
            <wp:effectExtent l="19050" t="19050" r="12700" b="27940"/>
            <wp:wrapTight wrapText="bothSides">
              <wp:wrapPolygon edited="0">
                <wp:start x="-73" y="-244"/>
                <wp:lineTo x="-73" y="21714"/>
                <wp:lineTo x="21576" y="21714"/>
                <wp:lineTo x="21576" y="-244"/>
                <wp:lineTo x="-73" y="-244"/>
              </wp:wrapPolygon>
            </wp:wrapTight>
            <wp:docPr id="132515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50476" name=""/>
                    <pic:cNvPicPr/>
                  </pic:nvPicPr>
                  <pic:blipFill>
                    <a:blip r:embed="rId7">
                      <a:extLst>
                        <a:ext uri="{28A0092B-C50C-407E-A947-70E740481C1C}">
                          <a14:useLocalDpi xmlns:a14="http://schemas.microsoft.com/office/drawing/2010/main" val="0"/>
                        </a:ext>
                      </a:extLst>
                    </a:blip>
                    <a:stretch>
                      <a:fillRect/>
                    </a:stretch>
                  </pic:blipFill>
                  <pic:spPr>
                    <a:xfrm>
                      <a:off x="0" y="0"/>
                      <a:ext cx="5607050" cy="1686560"/>
                    </a:xfrm>
                    <a:prstGeom prst="rect">
                      <a:avLst/>
                    </a:prstGeom>
                    <a:ln>
                      <a:solidFill>
                        <a:srgbClr val="7030A0"/>
                      </a:solidFill>
                    </a:ln>
                  </pic:spPr>
                </pic:pic>
              </a:graphicData>
            </a:graphic>
            <wp14:sizeRelH relativeFrom="margin">
              <wp14:pctWidth>0</wp14:pctWidth>
            </wp14:sizeRelH>
            <wp14:sizeRelV relativeFrom="margin">
              <wp14:pctHeight>0</wp14:pctHeight>
            </wp14:sizeRelV>
          </wp:anchor>
        </w:drawing>
      </w:r>
    </w:p>
    <w:p w14:paraId="6BDD2134" w14:textId="78BA702E" w:rsidR="00724328" w:rsidRPr="00724328" w:rsidRDefault="00724328" w:rsidP="00724328">
      <w:pPr>
        <w:tabs>
          <w:tab w:val="left" w:pos="705"/>
        </w:tabs>
        <w:jc w:val="both"/>
        <w:rPr>
          <w:rFonts w:ascii="Tahoma" w:hAnsi="Tahoma" w:cs="Tahoma"/>
          <w:sz w:val="26"/>
          <w:szCs w:val="26"/>
        </w:rPr>
      </w:pPr>
    </w:p>
    <w:p w14:paraId="16354FA4" w14:textId="6CE6AE65" w:rsidR="00724328" w:rsidRPr="00724328" w:rsidRDefault="00724328" w:rsidP="00724328">
      <w:pPr>
        <w:tabs>
          <w:tab w:val="left" w:pos="705"/>
        </w:tabs>
        <w:jc w:val="both"/>
        <w:rPr>
          <w:rFonts w:ascii="Tahoma" w:hAnsi="Tahoma" w:cs="Tahoma"/>
          <w:sz w:val="26"/>
          <w:szCs w:val="26"/>
        </w:rPr>
      </w:pPr>
    </w:p>
    <w:p w14:paraId="0E9EB410" w14:textId="77777777" w:rsidR="00724328" w:rsidRPr="00724328" w:rsidRDefault="00724328" w:rsidP="00B55569">
      <w:pPr>
        <w:tabs>
          <w:tab w:val="left" w:pos="705"/>
        </w:tabs>
        <w:rPr>
          <w:rFonts w:ascii="Tahoma" w:hAnsi="Tahoma" w:cs="Tahoma"/>
          <w:b/>
          <w:bCs/>
          <w:sz w:val="26"/>
          <w:szCs w:val="26"/>
        </w:rPr>
      </w:pPr>
    </w:p>
    <w:p w14:paraId="218991DF" w14:textId="77777777" w:rsidR="00724328" w:rsidRPr="0079702B" w:rsidRDefault="00724328" w:rsidP="00B55569">
      <w:pPr>
        <w:tabs>
          <w:tab w:val="left" w:pos="705"/>
        </w:tabs>
        <w:rPr>
          <w:rFonts w:ascii="Tahoma" w:hAnsi="Tahoma" w:cs="Tahoma"/>
          <w:b/>
          <w:bCs/>
          <w:color w:val="1F1F1F"/>
          <w:sz w:val="28"/>
          <w:szCs w:val="28"/>
        </w:rPr>
      </w:pPr>
    </w:p>
    <w:p w14:paraId="08D7B643" w14:textId="7BB1E2E4" w:rsidR="00FF5823" w:rsidRDefault="00FF5823" w:rsidP="00B55569">
      <w:pPr>
        <w:tabs>
          <w:tab w:val="left" w:pos="705"/>
        </w:tabs>
        <w:rPr>
          <w:rFonts w:ascii="Tahoma" w:hAnsi="Tahoma" w:cs="Tahoma"/>
          <w:color w:val="1F1F1F"/>
          <w:sz w:val="25"/>
          <w:szCs w:val="25"/>
        </w:rPr>
      </w:pPr>
    </w:p>
    <w:p w14:paraId="63C72D6B" w14:textId="721E3D61" w:rsidR="00FF5823" w:rsidRDefault="00FF5823" w:rsidP="00FF5823">
      <w:pPr>
        <w:ind w:left="284"/>
        <w:jc w:val="both"/>
        <w:rPr>
          <w:rFonts w:ascii="Tahoma" w:hAnsi="Tahoma" w:cs="Tahoma"/>
          <w:color w:val="1F1F1F"/>
          <w:sz w:val="24"/>
          <w:szCs w:val="24"/>
        </w:rPr>
      </w:pPr>
    </w:p>
    <w:p w14:paraId="38627D89" w14:textId="77777777" w:rsidR="00FF5823" w:rsidRDefault="00FF5823" w:rsidP="00FF5823">
      <w:pPr>
        <w:ind w:left="284"/>
        <w:jc w:val="both"/>
        <w:rPr>
          <w:rFonts w:ascii="Tahoma" w:hAnsi="Tahoma" w:cs="Tahoma"/>
          <w:color w:val="1F1F1F"/>
          <w:sz w:val="24"/>
          <w:szCs w:val="24"/>
        </w:rPr>
      </w:pPr>
    </w:p>
    <w:p w14:paraId="27AF66B6" w14:textId="3F7862B8" w:rsidR="00FF5823" w:rsidRDefault="00724328" w:rsidP="00FF5823">
      <w:pPr>
        <w:ind w:left="284"/>
        <w:jc w:val="both"/>
        <w:rPr>
          <w:rFonts w:ascii="Tahoma" w:hAnsi="Tahoma" w:cs="Tahoma"/>
          <w:color w:val="1F1F1F"/>
          <w:sz w:val="24"/>
          <w:szCs w:val="24"/>
        </w:rPr>
      </w:pPr>
      <w:r>
        <w:rPr>
          <w:noProof/>
        </w:rPr>
        <w:drawing>
          <wp:anchor distT="0" distB="0" distL="114300" distR="114300" simplePos="0" relativeHeight="251661312" behindDoc="1" locked="0" layoutInCell="1" allowOverlap="1" wp14:anchorId="1531D3ED" wp14:editId="4B8928A6">
            <wp:simplePos x="0" y="0"/>
            <wp:positionH relativeFrom="column">
              <wp:posOffset>4477385</wp:posOffset>
            </wp:positionH>
            <wp:positionV relativeFrom="paragraph">
              <wp:posOffset>102870</wp:posOffset>
            </wp:positionV>
            <wp:extent cx="1212850" cy="649605"/>
            <wp:effectExtent l="0" t="0" r="6350" b="0"/>
            <wp:wrapTight wrapText="bothSides">
              <wp:wrapPolygon edited="0">
                <wp:start x="8821" y="0"/>
                <wp:lineTo x="5768" y="1900"/>
                <wp:lineTo x="339" y="8235"/>
                <wp:lineTo x="0" y="11402"/>
                <wp:lineTo x="0" y="13302"/>
                <wp:lineTo x="6446" y="20903"/>
                <wp:lineTo x="8482" y="20903"/>
                <wp:lineTo x="9839" y="12669"/>
                <wp:lineTo x="9499" y="10768"/>
                <wp:lineTo x="21374" y="7601"/>
                <wp:lineTo x="21374" y="1267"/>
                <wp:lineTo x="14588" y="0"/>
                <wp:lineTo x="8821" y="0"/>
              </wp:wrapPolygon>
            </wp:wrapTight>
            <wp:docPr id="13854174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2850" cy="649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B478CA" w14:textId="13E7D238" w:rsidR="00A90376" w:rsidRDefault="00247F81" w:rsidP="00FF5823">
      <w:pPr>
        <w:ind w:left="284"/>
        <w:jc w:val="both"/>
        <w:rPr>
          <w:rFonts w:ascii="Tahoma" w:hAnsi="Tahoma" w:cs="Tahoma"/>
          <w:color w:val="1F1F1F"/>
          <w:sz w:val="24"/>
          <w:szCs w:val="24"/>
        </w:rPr>
      </w:pPr>
      <w:r w:rsidRPr="00D6579E">
        <w:rPr>
          <w:rFonts w:ascii="Tahoma" w:hAnsi="Tahoma" w:cs="Tahoma"/>
          <w:color w:val="1F1F1F"/>
          <w:sz w:val="24"/>
          <w:szCs w:val="24"/>
        </w:rPr>
        <w:t xml:space="preserve">                               </w:t>
      </w:r>
      <w:r w:rsidR="0015747D" w:rsidRP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D6579E">
        <w:rPr>
          <w:rFonts w:ascii="Tahoma" w:hAnsi="Tahoma" w:cs="Tahoma"/>
          <w:color w:val="1F1F1F"/>
          <w:sz w:val="24"/>
          <w:szCs w:val="24"/>
        </w:rPr>
        <w:t xml:space="preserve"> </w:t>
      </w:r>
      <w:r w:rsidRPr="00D6579E">
        <w:rPr>
          <w:rFonts w:ascii="Tahoma" w:hAnsi="Tahoma" w:cs="Tahoma"/>
          <w:color w:val="1F1F1F"/>
          <w:sz w:val="24"/>
          <w:szCs w:val="24"/>
        </w:rPr>
        <w:t xml:space="preserve">   </w:t>
      </w:r>
      <w:r w:rsidR="003D1396">
        <w:rPr>
          <w:rFonts w:ascii="Tahoma" w:hAnsi="Tahoma" w:cs="Tahoma"/>
          <w:color w:val="1F1F1F"/>
          <w:sz w:val="24"/>
          <w:szCs w:val="24"/>
        </w:rPr>
        <w:t xml:space="preserve"> </w:t>
      </w:r>
      <w:r w:rsidR="00076EA7">
        <w:rPr>
          <w:rFonts w:ascii="Tahoma" w:hAnsi="Tahoma" w:cs="Tahoma"/>
          <w:color w:val="1F1F1F"/>
          <w:sz w:val="24"/>
          <w:szCs w:val="24"/>
        </w:rPr>
        <w:t xml:space="preserve">      </w:t>
      </w:r>
    </w:p>
    <w:p w14:paraId="435F956D" w14:textId="41BC39CA" w:rsidR="002A5606" w:rsidRPr="00FA7A30" w:rsidRDefault="00724328" w:rsidP="00FA7A30">
      <w:pPr>
        <w:ind w:left="284"/>
        <w:rPr>
          <w:rFonts w:ascii="Tahoma" w:hAnsi="Tahoma" w:cs="Tahoma"/>
          <w:color w:val="1F1F1F"/>
          <w:sz w:val="24"/>
          <w:szCs w:val="24"/>
        </w:rPr>
      </w:pPr>
      <w:r>
        <w:rPr>
          <w:rFonts w:ascii="Tahoma" w:hAnsi="Tahoma" w:cs="Tahoma"/>
          <w:noProof/>
          <w:color w:val="1F1F1F"/>
          <w:sz w:val="24"/>
          <w:szCs w:val="24"/>
        </w:rPr>
        <mc:AlternateContent>
          <mc:Choice Requires="wps">
            <w:drawing>
              <wp:anchor distT="0" distB="0" distL="114300" distR="114300" simplePos="0" relativeHeight="251663360" behindDoc="0" locked="0" layoutInCell="1" allowOverlap="1" wp14:anchorId="4407E60D" wp14:editId="6D01C78E">
                <wp:simplePos x="0" y="0"/>
                <wp:positionH relativeFrom="margin">
                  <wp:align>left</wp:align>
                </wp:positionH>
                <wp:positionV relativeFrom="paragraph">
                  <wp:posOffset>12065</wp:posOffset>
                </wp:positionV>
                <wp:extent cx="2444750" cy="673100"/>
                <wp:effectExtent l="0" t="0" r="0" b="0"/>
                <wp:wrapNone/>
                <wp:docPr id="381516347" name="Text Box 1"/>
                <wp:cNvGraphicFramePr/>
                <a:graphic xmlns:a="http://schemas.openxmlformats.org/drawingml/2006/main">
                  <a:graphicData uri="http://schemas.microsoft.com/office/word/2010/wordprocessingShape">
                    <wps:wsp>
                      <wps:cNvSpPr txBox="1"/>
                      <wps:spPr>
                        <a:xfrm>
                          <a:off x="0" y="0"/>
                          <a:ext cx="2444750" cy="673100"/>
                        </a:xfrm>
                        <a:prstGeom prst="rect">
                          <a:avLst/>
                        </a:prstGeom>
                        <a:solidFill>
                          <a:schemeClr val="lt1"/>
                        </a:solidFill>
                        <a:ln w="6350">
                          <a:noFill/>
                        </a:ln>
                      </wps:spPr>
                      <wps:txbx>
                        <w:txbxContent>
                          <w:p w14:paraId="31572992" w14:textId="0EFE4C89" w:rsidR="00724328" w:rsidRPr="00711B2F" w:rsidRDefault="00724328" w:rsidP="00724328">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Pr>
                                <w:rFonts w:ascii="Tahoma" w:hAnsi="Tahoma" w:cs="Tahoma"/>
                                <w:color w:val="1F1F1F"/>
                                <w:sz w:val="24"/>
                                <w:szCs w:val="24"/>
                              </w:rPr>
                              <w:t>1</w:t>
                            </w:r>
                            <w:r w:rsidR="002F2611">
                              <w:rPr>
                                <w:rFonts w:ascii="Tahoma" w:hAnsi="Tahoma" w:cs="Tahoma"/>
                                <w:color w:val="1F1F1F"/>
                                <w:sz w:val="24"/>
                                <w:szCs w:val="24"/>
                              </w:rPr>
                              <w:t>145</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Pr>
                                <w:rFonts w:ascii="Tahoma" w:hAnsi="Tahoma" w:cs="Tahoma"/>
                                <w:color w:val="1F1F1F"/>
                                <w:sz w:val="24"/>
                                <w:szCs w:val="24"/>
                              </w:rPr>
                              <w:t>22</w:t>
                            </w:r>
                            <w:r w:rsidRPr="00377397">
                              <w:rPr>
                                <w:rFonts w:ascii="Tahoma" w:hAnsi="Tahoma" w:cs="Tahoma"/>
                                <w:color w:val="1F1F1F"/>
                                <w:sz w:val="24"/>
                                <w:szCs w:val="24"/>
                              </w:rPr>
                              <w:t>-0</w:t>
                            </w:r>
                            <w:r>
                              <w:rPr>
                                <w:rFonts w:ascii="Tahoma" w:hAnsi="Tahoma" w:cs="Tahoma"/>
                                <w:color w:val="1F1F1F"/>
                                <w:sz w:val="24"/>
                                <w:szCs w:val="24"/>
                              </w:rPr>
                              <w:t>9</w:t>
                            </w:r>
                            <w:r w:rsidRPr="00377397">
                              <w:rPr>
                                <w:rFonts w:ascii="Tahoma" w:hAnsi="Tahoma" w:cs="Tahoma"/>
                                <w:color w:val="1F1F1F"/>
                                <w:sz w:val="24"/>
                                <w:szCs w:val="24"/>
                              </w:rPr>
                              <w:t xml:space="preserve">-2025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407E60D" id="_x0000_t202" coordsize="21600,21600" o:spt="202" path="m,l,21600r21600,l21600,xe">
                <v:stroke joinstyle="miter"/>
                <v:path gradientshapeok="t" o:connecttype="rect"/>
              </v:shapetype>
              <v:shape id="Text Box 1" o:spid="_x0000_s1026" type="#_x0000_t202" style="position:absolute;left:0;text-align:left;margin-left:0;margin-top:.95pt;width:192.5pt;height:53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" fillcolor="white [3201]" stroked="f" strokeweight=".5pt">
                <v:textbox>
                  <w:txbxContent>
                    <w:p w14:paraId="31572992" w14:textId="0EFE4C89" w:rsidR="00724328" w:rsidRPr="00711B2F" w:rsidRDefault="00724328" w:rsidP="00724328">
                      <w:pPr>
                        <w:shd w:val="clear" w:color="auto" w:fill="FFFFFF"/>
                        <w:ind w:left="-540"/>
                        <w:rPr>
                          <w:rFonts w:ascii="Tahoma" w:hAnsi="Tahoma" w:cs="Tahoma"/>
                          <w:color w:val="1F1F1F"/>
                          <w:sz w:val="24"/>
                          <w:szCs w:val="24"/>
                        </w:rPr>
                      </w:pPr>
                      <w:r w:rsidRPr="00377397">
                        <w:rPr>
                          <w:rFonts w:ascii="Tahoma" w:hAnsi="Tahoma" w:cs="Tahoma"/>
                          <w:color w:val="1F1F1F"/>
                          <w:sz w:val="24"/>
                          <w:szCs w:val="24"/>
                        </w:rPr>
                        <w:t xml:space="preserve">No: </w:t>
                      </w:r>
                      <w:r>
                        <w:rPr>
                          <w:rFonts w:ascii="Tahoma" w:hAnsi="Tahoma" w:cs="Tahoma"/>
                          <w:color w:val="1F1F1F"/>
                          <w:sz w:val="24"/>
                          <w:szCs w:val="24"/>
                        </w:rPr>
                        <w:t>No:</w:t>
                      </w:r>
                      <w:r w:rsidRPr="00377397">
                        <w:rPr>
                          <w:rFonts w:ascii="Tahoma" w:hAnsi="Tahoma" w:cs="Tahoma"/>
                          <w:color w:val="1F1F1F"/>
                          <w:sz w:val="24"/>
                          <w:szCs w:val="24"/>
                        </w:rPr>
                        <w:t xml:space="preserve"> KGP/Estt/2025/</w:t>
                      </w:r>
                      <w:r>
                        <w:rPr>
                          <w:rFonts w:ascii="Tahoma" w:hAnsi="Tahoma" w:cs="Tahoma"/>
                          <w:color w:val="1F1F1F"/>
                          <w:sz w:val="24"/>
                          <w:szCs w:val="24"/>
                        </w:rPr>
                        <w:t>1</w:t>
                      </w:r>
                      <w:r w:rsidR="002F2611">
                        <w:rPr>
                          <w:rFonts w:ascii="Tahoma" w:hAnsi="Tahoma" w:cs="Tahoma"/>
                          <w:color w:val="1F1F1F"/>
                          <w:sz w:val="24"/>
                          <w:szCs w:val="24"/>
                        </w:rPr>
                        <w:t>145</w:t>
                      </w:r>
                      <w:r w:rsidRPr="00377397">
                        <w:rPr>
                          <w:rFonts w:ascii="Tahoma" w:hAnsi="Tahoma" w:cs="Tahoma"/>
                          <w:color w:val="1F1F1F"/>
                          <w:sz w:val="24"/>
                          <w:szCs w:val="24"/>
                        </w:rPr>
                        <w:t xml:space="preserve">                                                                  </w:t>
                      </w:r>
                      <w:r>
                        <w:rPr>
                          <w:rFonts w:ascii="Tahoma" w:hAnsi="Tahoma" w:cs="Tahoma"/>
                          <w:color w:val="1F1F1F"/>
                          <w:sz w:val="24"/>
                          <w:szCs w:val="24"/>
                        </w:rPr>
                        <w:t xml:space="preserve">     </w:t>
                      </w:r>
                      <w:r w:rsidRPr="00377397">
                        <w:rPr>
                          <w:rFonts w:ascii="Tahoma" w:hAnsi="Tahoma" w:cs="Tahoma"/>
                          <w:color w:val="1F1F1F"/>
                          <w:sz w:val="24"/>
                          <w:szCs w:val="24"/>
                        </w:rPr>
                        <w:t>D</w:t>
                      </w:r>
                      <w:r>
                        <w:rPr>
                          <w:rFonts w:ascii="Tahoma" w:hAnsi="Tahoma" w:cs="Tahoma"/>
                          <w:color w:val="1F1F1F"/>
                          <w:sz w:val="24"/>
                          <w:szCs w:val="24"/>
                        </w:rPr>
                        <w:t xml:space="preserve">   D</w:t>
                      </w:r>
                      <w:r w:rsidRPr="00377397">
                        <w:rPr>
                          <w:rFonts w:ascii="Tahoma" w:hAnsi="Tahoma" w:cs="Tahoma"/>
                          <w:color w:val="1F1F1F"/>
                          <w:sz w:val="24"/>
                          <w:szCs w:val="24"/>
                        </w:rPr>
                        <w:t>ated:</w:t>
                      </w:r>
                      <w:r>
                        <w:rPr>
                          <w:rFonts w:ascii="Tahoma" w:hAnsi="Tahoma" w:cs="Tahoma"/>
                          <w:color w:val="1F1F1F"/>
                          <w:sz w:val="24"/>
                          <w:szCs w:val="24"/>
                        </w:rPr>
                        <w:t>22</w:t>
                      </w:r>
                      <w:r w:rsidRPr="00377397">
                        <w:rPr>
                          <w:rFonts w:ascii="Tahoma" w:hAnsi="Tahoma" w:cs="Tahoma"/>
                          <w:color w:val="1F1F1F"/>
                          <w:sz w:val="24"/>
                          <w:szCs w:val="24"/>
                        </w:rPr>
                        <w:t>-0</w:t>
                      </w:r>
                      <w:r>
                        <w:rPr>
                          <w:rFonts w:ascii="Tahoma" w:hAnsi="Tahoma" w:cs="Tahoma"/>
                          <w:color w:val="1F1F1F"/>
                          <w:sz w:val="24"/>
                          <w:szCs w:val="24"/>
                        </w:rPr>
                        <w:t>9</w:t>
                      </w:r>
                      <w:r w:rsidRPr="00377397">
                        <w:rPr>
                          <w:rFonts w:ascii="Tahoma" w:hAnsi="Tahoma" w:cs="Tahoma"/>
                          <w:color w:val="1F1F1F"/>
                          <w:sz w:val="24"/>
                          <w:szCs w:val="24"/>
                        </w:rPr>
                        <w:t xml:space="preserve">-2025     </w:t>
                      </w:r>
                    </w:p>
                  </w:txbxContent>
                </v:textbox>
                <w10:wrap anchorx="margin"/>
              </v:shape>
            </w:pict>
          </mc:Fallback>
        </mc:AlternateContent>
      </w:r>
      <w:r w:rsidR="00AB2CF2" w:rsidRPr="003D1396">
        <w:rPr>
          <w:rFonts w:ascii="Tahoma" w:hAnsi="Tahoma" w:cs="Tahoma"/>
          <w:color w:val="1F1F1F"/>
          <w:sz w:val="25"/>
          <w:szCs w:val="25"/>
        </w:rPr>
        <w:t xml:space="preserve">                    </w:t>
      </w:r>
    </w:p>
    <w:p w14:paraId="6C16DE67" w14:textId="4B6A228C" w:rsidR="00FF5823" w:rsidRDefault="00AF292B" w:rsidP="00724328">
      <w:pPr>
        <w:jc w:val="both"/>
        <w:rPr>
          <w:rFonts w:ascii="Tahoma" w:hAnsi="Tahoma" w:cs="Tahoma"/>
          <w:color w:val="1F1F1F"/>
          <w:sz w:val="25"/>
          <w:szCs w:val="25"/>
        </w:rPr>
      </w:pP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p>
    <w:p w14:paraId="2141638F" w14:textId="605F69DF" w:rsidR="00247F81" w:rsidRPr="003D1396" w:rsidRDefault="00FF5823" w:rsidP="00D6579E">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46F0D65" w14:textId="6CE555C9" w:rsidR="00A9467C" w:rsidRDefault="00247F81" w:rsidP="00D6579E">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0F6D4A">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1A8C137D" w14:textId="057A201E" w:rsidR="00DE03A1" w:rsidRPr="00264372" w:rsidRDefault="00264372" w:rsidP="00D6579E">
      <w:pPr>
        <w:ind w:left="284"/>
        <w:jc w:val="both"/>
        <w:rPr>
          <w:rFonts w:ascii="Tahoma" w:hAnsi="Tahoma" w:cs="Tahoma"/>
          <w:b/>
          <w:bCs/>
          <w:color w:val="1F1F1F"/>
          <w:sz w:val="25"/>
          <w:szCs w:val="25"/>
        </w:rPr>
      </w:pPr>
      <w:r w:rsidRPr="00264372">
        <w:rPr>
          <w:rFonts w:ascii="Tahoma" w:hAnsi="Tahoma" w:cs="Tahoma"/>
          <w:b/>
          <w:bCs/>
          <w:color w:val="1F1F1F"/>
          <w:sz w:val="25"/>
          <w:szCs w:val="25"/>
        </w:rPr>
        <w:t>Copy to the:</w:t>
      </w:r>
    </w:p>
    <w:p w14:paraId="55A26F07" w14:textId="3B6BC3BC" w:rsidR="00264372" w:rsidRPr="003D1396" w:rsidRDefault="00264372" w:rsidP="00D6579E">
      <w:pPr>
        <w:ind w:left="284"/>
        <w:jc w:val="both"/>
        <w:rPr>
          <w:rFonts w:ascii="Tahoma" w:hAnsi="Tahoma" w:cs="Tahoma"/>
          <w:color w:val="1F1F1F"/>
          <w:sz w:val="25"/>
          <w:szCs w:val="25"/>
        </w:rPr>
      </w:pPr>
      <w:r>
        <w:rPr>
          <w:rFonts w:ascii="Tahoma" w:hAnsi="Tahoma" w:cs="Tahoma"/>
          <w:color w:val="1F1F1F"/>
          <w:sz w:val="25"/>
          <w:szCs w:val="25"/>
        </w:rPr>
        <w:t>1.All concerned for information and compliance.</w:t>
      </w:r>
    </w:p>
    <w:p w14:paraId="3AE845C7" w14:textId="7BC9C24C" w:rsidR="00A47EA1" w:rsidRDefault="00A47EA1" w:rsidP="00D6579E">
      <w:pPr>
        <w:ind w:left="284"/>
        <w:jc w:val="both"/>
        <w:rPr>
          <w:rFonts w:ascii="Tahoma" w:hAnsi="Tahoma" w:cs="Tahoma"/>
          <w:color w:val="1F1F1F"/>
          <w:sz w:val="24"/>
          <w:szCs w:val="24"/>
        </w:rPr>
      </w:pPr>
    </w:p>
    <w:p w14:paraId="062FEA1B" w14:textId="7734B119" w:rsidR="00A47EA1" w:rsidRDefault="00A47EA1" w:rsidP="00D6579E">
      <w:pPr>
        <w:ind w:left="284"/>
        <w:jc w:val="both"/>
        <w:rPr>
          <w:rFonts w:ascii="Tahoma" w:hAnsi="Tahoma" w:cs="Tahoma"/>
          <w:color w:val="1F1F1F"/>
          <w:sz w:val="24"/>
          <w:szCs w:val="24"/>
        </w:rPr>
      </w:pPr>
    </w:p>
    <w:p w14:paraId="3B7AFB20" w14:textId="7800DBF4" w:rsidR="00A47EA1" w:rsidRDefault="00A47EA1" w:rsidP="00D6579E">
      <w:pPr>
        <w:ind w:left="284"/>
        <w:jc w:val="both"/>
        <w:rPr>
          <w:rFonts w:ascii="Tahoma" w:hAnsi="Tahoma" w:cs="Tahoma"/>
          <w:color w:val="1F1F1F"/>
          <w:sz w:val="24"/>
          <w:szCs w:val="24"/>
        </w:rPr>
      </w:pPr>
    </w:p>
    <w:p w14:paraId="54031DF8" w14:textId="0756B611" w:rsidR="00A47EA1" w:rsidRDefault="00A47EA1" w:rsidP="00D6579E">
      <w:pPr>
        <w:ind w:left="284"/>
        <w:jc w:val="both"/>
        <w:rPr>
          <w:rFonts w:ascii="Tahoma" w:hAnsi="Tahoma" w:cs="Tahoma"/>
          <w:color w:val="1F1F1F"/>
          <w:sz w:val="24"/>
          <w:szCs w:val="24"/>
        </w:rPr>
      </w:pPr>
    </w:p>
    <w:p w14:paraId="24935796" w14:textId="4393CBD1" w:rsidR="00076EA7" w:rsidRDefault="00076EA7" w:rsidP="00D6579E">
      <w:pPr>
        <w:ind w:left="284"/>
        <w:jc w:val="both"/>
        <w:rPr>
          <w:rFonts w:ascii="Tahoma" w:hAnsi="Tahoma" w:cs="Tahoma"/>
          <w:color w:val="1F1F1F"/>
          <w:sz w:val="24"/>
          <w:szCs w:val="24"/>
        </w:rPr>
      </w:pPr>
    </w:p>
    <w:p w14:paraId="17FEDEDB" w14:textId="27B82771" w:rsidR="00076EA7" w:rsidRDefault="00076EA7" w:rsidP="00D6579E">
      <w:pPr>
        <w:ind w:left="284"/>
        <w:jc w:val="both"/>
        <w:rPr>
          <w:rFonts w:ascii="Tahoma" w:hAnsi="Tahoma" w:cs="Tahoma"/>
          <w:color w:val="1F1F1F"/>
          <w:sz w:val="24"/>
          <w:szCs w:val="24"/>
        </w:rPr>
      </w:pPr>
    </w:p>
    <w:p w14:paraId="5ECDD026" w14:textId="18B72131" w:rsidR="00076EA7" w:rsidRDefault="00076EA7" w:rsidP="00D6579E">
      <w:pPr>
        <w:ind w:left="284"/>
        <w:jc w:val="both"/>
        <w:rPr>
          <w:rFonts w:ascii="Tahoma" w:hAnsi="Tahoma" w:cs="Tahoma"/>
          <w:color w:val="1F1F1F"/>
          <w:sz w:val="24"/>
          <w:szCs w:val="24"/>
        </w:rPr>
      </w:pPr>
    </w:p>
    <w:p w14:paraId="4481110B" w14:textId="2677AE56" w:rsidR="00076EA7" w:rsidRDefault="00076EA7" w:rsidP="00D6579E">
      <w:pPr>
        <w:ind w:left="284"/>
        <w:jc w:val="both"/>
        <w:rPr>
          <w:rFonts w:ascii="Tahoma" w:hAnsi="Tahoma" w:cs="Tahoma"/>
          <w:color w:val="1F1F1F"/>
          <w:sz w:val="24"/>
          <w:szCs w:val="24"/>
        </w:rPr>
      </w:pPr>
    </w:p>
    <w:p w14:paraId="5867DCD4" w14:textId="77777777" w:rsidR="00076EA7" w:rsidRDefault="00076EA7" w:rsidP="00D6579E">
      <w:pPr>
        <w:ind w:left="284"/>
        <w:jc w:val="both"/>
        <w:rPr>
          <w:rFonts w:ascii="Tahoma" w:hAnsi="Tahoma" w:cs="Tahoma"/>
          <w:color w:val="1F1F1F"/>
          <w:sz w:val="24"/>
          <w:szCs w:val="24"/>
        </w:rPr>
      </w:pPr>
    </w:p>
    <w:p w14:paraId="6FBE2CB0" w14:textId="6DC541B0" w:rsidR="00683CF5" w:rsidRPr="00D6579E" w:rsidRDefault="00683CF5" w:rsidP="00D6579E">
      <w:pPr>
        <w:spacing w:line="360" w:lineRule="auto"/>
        <w:ind w:left="284"/>
        <w:jc w:val="both"/>
        <w:rPr>
          <w:rFonts w:ascii="Tahoma" w:hAnsi="Tahoma" w:cs="Tahoma"/>
          <w:color w:val="1F1F1F"/>
          <w:sz w:val="24"/>
          <w:szCs w:val="24"/>
        </w:rPr>
      </w:pPr>
    </w:p>
    <w:p w14:paraId="4375F08D" w14:textId="1E9A358E" w:rsidR="00683CF5" w:rsidRPr="00D6579E" w:rsidRDefault="00683CF5" w:rsidP="00D6579E">
      <w:pPr>
        <w:spacing w:line="360" w:lineRule="auto"/>
        <w:ind w:left="284"/>
        <w:jc w:val="both"/>
        <w:rPr>
          <w:rFonts w:ascii="Tahoma" w:hAnsi="Tahoma" w:cs="Tahoma"/>
          <w:color w:val="1F1F1F"/>
          <w:sz w:val="24"/>
          <w:szCs w:val="24"/>
        </w:rPr>
      </w:pPr>
    </w:p>
    <w:p w14:paraId="1D054462" w14:textId="6E1D1520" w:rsidR="00683CF5" w:rsidRPr="00D6579E" w:rsidRDefault="00683CF5" w:rsidP="00D6579E">
      <w:pPr>
        <w:spacing w:line="360" w:lineRule="auto"/>
        <w:ind w:left="284"/>
        <w:jc w:val="both"/>
        <w:rPr>
          <w:rFonts w:ascii="Tahoma" w:hAnsi="Tahoma" w:cs="Tahoma"/>
          <w:color w:val="1F1F1F"/>
          <w:sz w:val="24"/>
          <w:szCs w:val="24"/>
        </w:rPr>
      </w:pPr>
    </w:p>
    <w:p w14:paraId="27BFE598" w14:textId="07D7D06A" w:rsidR="00A9467C" w:rsidRPr="00D6579E" w:rsidRDefault="00A9467C" w:rsidP="00D6579E">
      <w:pPr>
        <w:spacing w:line="360" w:lineRule="auto"/>
        <w:ind w:left="284"/>
        <w:jc w:val="both"/>
        <w:rPr>
          <w:rFonts w:ascii="Tahoma" w:hAnsi="Tahoma" w:cs="Tahoma"/>
          <w:color w:val="1F1F1F"/>
          <w:sz w:val="24"/>
          <w:szCs w:val="24"/>
        </w:rPr>
      </w:pPr>
    </w:p>
    <w:p w14:paraId="7D631DF6" w14:textId="77777777" w:rsidR="00A9467C" w:rsidRDefault="00A9467C" w:rsidP="0015747D">
      <w:pPr>
        <w:ind w:left="284"/>
        <w:jc w:val="both"/>
        <w:rPr>
          <w:rFonts w:ascii="Tahoma" w:hAnsi="Tahoma" w:cs="Tahoma"/>
          <w:sz w:val="25"/>
          <w:szCs w:val="25"/>
        </w:rPr>
      </w:pPr>
    </w:p>
    <w:p w14:paraId="407145E8" w14:textId="77777777" w:rsidR="00360589" w:rsidRPr="001E487E" w:rsidRDefault="00360589" w:rsidP="0015747D">
      <w:pPr>
        <w:spacing w:line="480" w:lineRule="auto"/>
        <w:ind w:left="284"/>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724328">
      <w:headerReference w:type="default" r:id="rId9"/>
      <w:pgSz w:w="11906" w:h="16838"/>
      <w:pgMar w:top="1170"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DF53" w14:textId="77777777" w:rsidR="00DF67B2" w:rsidRDefault="00DF67B2">
      <w:r>
        <w:separator/>
      </w:r>
    </w:p>
  </w:endnote>
  <w:endnote w:type="continuationSeparator" w:id="0">
    <w:p w14:paraId="426ACCB0" w14:textId="77777777" w:rsidR="00DF67B2" w:rsidRDefault="00DF6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E0DB" w14:textId="77777777" w:rsidR="00DF67B2" w:rsidRDefault="00DF67B2">
      <w:r>
        <w:separator/>
      </w:r>
    </w:p>
  </w:footnote>
  <w:footnote w:type="continuationSeparator" w:id="0">
    <w:p w14:paraId="47D916D4" w14:textId="77777777" w:rsidR="00DF67B2" w:rsidRDefault="00DF67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698A38BB" w:rsidR="00B14580" w:rsidRPr="00461DF9" w:rsidRDefault="00965277" w:rsidP="00724328">
    <w:pP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7BECC39">
          <wp:simplePos x="0" y="0"/>
          <wp:positionH relativeFrom="margin">
            <wp:align>left</wp:align>
          </wp:positionH>
          <wp:positionV relativeFrom="page">
            <wp:posOffset>176530</wp:posOffset>
          </wp:positionV>
          <wp:extent cx="790575" cy="765810"/>
          <wp:effectExtent l="0" t="0" r="9525" b="0"/>
          <wp:wrapTight wrapText="bothSides">
            <wp:wrapPolygon edited="0">
              <wp:start x="0" y="0"/>
              <wp:lineTo x="0" y="20955"/>
              <wp:lineTo x="21340" y="20955"/>
              <wp:lineTo x="21340" y="0"/>
              <wp:lineTo x="0" y="0"/>
            </wp:wrapPolygon>
          </wp:wrapTight>
          <wp:docPr id="560356579" name="Picture 56035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328">
      <w:rPr>
        <w:rFonts w:ascii="Algerian" w:eastAsia="Calibri" w:hAnsi="Algerian"/>
        <w:b/>
        <w:bCs/>
        <w:sz w:val="28"/>
        <w:szCs w:val="28"/>
      </w:rPr>
      <w:t xml:space="preserve">                </w:t>
    </w:r>
    <w:r w:rsidR="0069352F" w:rsidRPr="00461DF9">
      <w:rPr>
        <w:rFonts w:ascii="Algerian" w:eastAsia="Calibri" w:hAnsi="Algerian"/>
        <w:b/>
        <w:bCs/>
        <w:sz w:val="28"/>
        <w:szCs w:val="28"/>
      </w:rPr>
      <w:t>OFFICE OF THE PRINCIPAL,</w:t>
    </w:r>
  </w:p>
  <w:p w14:paraId="7E59A238" w14:textId="7C424FF9" w:rsidR="00B14580" w:rsidRPr="00461DF9" w:rsidRDefault="0069352F" w:rsidP="00724328">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30657CC" w:rsidR="00B14580" w:rsidRDefault="00965277" w:rsidP="00965277">
    <w:pPr>
      <w:contextualSpacing/>
      <w:rPr>
        <w:sz w:val="20"/>
        <w:szCs w:val="20"/>
      </w:rPr>
    </w:pP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6" w15:restartNumberingAfterBreak="0">
    <w:nsid w:val="75CC6C01"/>
    <w:multiLevelType w:val="multilevel"/>
    <w:tmpl w:val="7D7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618277">
    <w:abstractNumId w:val="9"/>
  </w:num>
  <w:num w:numId="2" w16cid:durableId="1871336112">
    <w:abstractNumId w:val="7"/>
  </w:num>
  <w:num w:numId="3" w16cid:durableId="103505900">
    <w:abstractNumId w:val="6"/>
  </w:num>
  <w:num w:numId="4" w16cid:durableId="202326606">
    <w:abstractNumId w:val="5"/>
  </w:num>
  <w:num w:numId="5" w16cid:durableId="541938927">
    <w:abstractNumId w:val="4"/>
  </w:num>
  <w:num w:numId="6" w16cid:durableId="1168403177">
    <w:abstractNumId w:val="8"/>
  </w:num>
  <w:num w:numId="7" w16cid:durableId="2044400957">
    <w:abstractNumId w:val="3"/>
  </w:num>
  <w:num w:numId="8" w16cid:durableId="563219586">
    <w:abstractNumId w:val="2"/>
  </w:num>
  <w:num w:numId="9" w16cid:durableId="1770002502">
    <w:abstractNumId w:val="1"/>
  </w:num>
  <w:num w:numId="10" w16cid:durableId="402680963">
    <w:abstractNumId w:val="0"/>
  </w:num>
  <w:num w:numId="11" w16cid:durableId="1267351456">
    <w:abstractNumId w:val="11"/>
  </w:num>
  <w:num w:numId="12" w16cid:durableId="1707679316">
    <w:abstractNumId w:val="12"/>
  </w:num>
  <w:num w:numId="13" w16cid:durableId="713963695">
    <w:abstractNumId w:val="10"/>
  </w:num>
  <w:num w:numId="14" w16cid:durableId="970667594">
    <w:abstractNumId w:val="14"/>
  </w:num>
  <w:num w:numId="15" w16cid:durableId="1440687012">
    <w:abstractNumId w:val="13"/>
  </w:num>
  <w:num w:numId="16" w16cid:durableId="569001116">
    <w:abstractNumId w:val="15"/>
  </w:num>
  <w:num w:numId="17" w16cid:durableId="5325707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3838"/>
    <w:rsid w:val="000450C6"/>
    <w:rsid w:val="00045AAD"/>
    <w:rsid w:val="00050A31"/>
    <w:rsid w:val="000716D2"/>
    <w:rsid w:val="00071AAB"/>
    <w:rsid w:val="000767BE"/>
    <w:rsid w:val="00076EA7"/>
    <w:rsid w:val="00082091"/>
    <w:rsid w:val="000B76C4"/>
    <w:rsid w:val="000C5610"/>
    <w:rsid w:val="000E6552"/>
    <w:rsid w:val="000F334E"/>
    <w:rsid w:val="000F3A4F"/>
    <w:rsid w:val="000F59AC"/>
    <w:rsid w:val="000F6D4A"/>
    <w:rsid w:val="00121CFB"/>
    <w:rsid w:val="001364FE"/>
    <w:rsid w:val="001368DD"/>
    <w:rsid w:val="001476A0"/>
    <w:rsid w:val="00147DB3"/>
    <w:rsid w:val="001518A5"/>
    <w:rsid w:val="0015747D"/>
    <w:rsid w:val="00170095"/>
    <w:rsid w:val="00170E4F"/>
    <w:rsid w:val="001743F4"/>
    <w:rsid w:val="0017744B"/>
    <w:rsid w:val="00187C33"/>
    <w:rsid w:val="001936B7"/>
    <w:rsid w:val="00196AB1"/>
    <w:rsid w:val="001A21FE"/>
    <w:rsid w:val="001D02DE"/>
    <w:rsid w:val="001D2BA0"/>
    <w:rsid w:val="001E0D46"/>
    <w:rsid w:val="001E3E29"/>
    <w:rsid w:val="001E487E"/>
    <w:rsid w:val="001F08DE"/>
    <w:rsid w:val="001F5E65"/>
    <w:rsid w:val="00201333"/>
    <w:rsid w:val="00203324"/>
    <w:rsid w:val="00210EE4"/>
    <w:rsid w:val="00210FA7"/>
    <w:rsid w:val="00216417"/>
    <w:rsid w:val="00217E71"/>
    <w:rsid w:val="002231CA"/>
    <w:rsid w:val="00247F81"/>
    <w:rsid w:val="00264372"/>
    <w:rsid w:val="0026631D"/>
    <w:rsid w:val="00272108"/>
    <w:rsid w:val="002A5606"/>
    <w:rsid w:val="002C2F53"/>
    <w:rsid w:val="002D0BC4"/>
    <w:rsid w:val="002D7E23"/>
    <w:rsid w:val="002F1995"/>
    <w:rsid w:val="002F2611"/>
    <w:rsid w:val="00322356"/>
    <w:rsid w:val="0033518C"/>
    <w:rsid w:val="00342855"/>
    <w:rsid w:val="003437C2"/>
    <w:rsid w:val="0036038D"/>
    <w:rsid w:val="00360589"/>
    <w:rsid w:val="003735B5"/>
    <w:rsid w:val="00377186"/>
    <w:rsid w:val="0037797E"/>
    <w:rsid w:val="003A1C03"/>
    <w:rsid w:val="003C3196"/>
    <w:rsid w:val="003D1396"/>
    <w:rsid w:val="00414627"/>
    <w:rsid w:val="00420B16"/>
    <w:rsid w:val="00425D63"/>
    <w:rsid w:val="00433FEF"/>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7AED"/>
    <w:rsid w:val="005366CB"/>
    <w:rsid w:val="005511E0"/>
    <w:rsid w:val="00554BB2"/>
    <w:rsid w:val="005647F2"/>
    <w:rsid w:val="005662D1"/>
    <w:rsid w:val="00567DE6"/>
    <w:rsid w:val="00573A09"/>
    <w:rsid w:val="005A4526"/>
    <w:rsid w:val="005B473D"/>
    <w:rsid w:val="005C1B16"/>
    <w:rsid w:val="005E53D0"/>
    <w:rsid w:val="005E759A"/>
    <w:rsid w:val="005F0F78"/>
    <w:rsid w:val="006002EB"/>
    <w:rsid w:val="006128EF"/>
    <w:rsid w:val="006264B4"/>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C1785"/>
    <w:rsid w:val="006C1CEB"/>
    <w:rsid w:val="006C5D86"/>
    <w:rsid w:val="006C7C59"/>
    <w:rsid w:val="006F34B1"/>
    <w:rsid w:val="00705C8D"/>
    <w:rsid w:val="007152D7"/>
    <w:rsid w:val="00724328"/>
    <w:rsid w:val="007245BD"/>
    <w:rsid w:val="0074054D"/>
    <w:rsid w:val="00746C14"/>
    <w:rsid w:val="00757FC8"/>
    <w:rsid w:val="00762F19"/>
    <w:rsid w:val="0079702B"/>
    <w:rsid w:val="007A65F9"/>
    <w:rsid w:val="007B6B21"/>
    <w:rsid w:val="007C2C59"/>
    <w:rsid w:val="007C3556"/>
    <w:rsid w:val="007E433B"/>
    <w:rsid w:val="007F6994"/>
    <w:rsid w:val="00801F23"/>
    <w:rsid w:val="008048EF"/>
    <w:rsid w:val="00830478"/>
    <w:rsid w:val="00831980"/>
    <w:rsid w:val="008332A4"/>
    <w:rsid w:val="00834240"/>
    <w:rsid w:val="00837632"/>
    <w:rsid w:val="0085640F"/>
    <w:rsid w:val="008567AA"/>
    <w:rsid w:val="008729B0"/>
    <w:rsid w:val="00872B2D"/>
    <w:rsid w:val="00892712"/>
    <w:rsid w:val="008961CA"/>
    <w:rsid w:val="008A680A"/>
    <w:rsid w:val="008B0BB0"/>
    <w:rsid w:val="008B22E1"/>
    <w:rsid w:val="008C0DC9"/>
    <w:rsid w:val="008E6C4B"/>
    <w:rsid w:val="008F18C0"/>
    <w:rsid w:val="00900EE4"/>
    <w:rsid w:val="00907648"/>
    <w:rsid w:val="00930FDE"/>
    <w:rsid w:val="00932BAF"/>
    <w:rsid w:val="00934C7C"/>
    <w:rsid w:val="00937AD8"/>
    <w:rsid w:val="0094030F"/>
    <w:rsid w:val="00965277"/>
    <w:rsid w:val="00976AA5"/>
    <w:rsid w:val="00984C93"/>
    <w:rsid w:val="00987CE1"/>
    <w:rsid w:val="0099405C"/>
    <w:rsid w:val="009A1100"/>
    <w:rsid w:val="009B27AA"/>
    <w:rsid w:val="009C600F"/>
    <w:rsid w:val="009D3723"/>
    <w:rsid w:val="009E04F2"/>
    <w:rsid w:val="00A00745"/>
    <w:rsid w:val="00A03B7B"/>
    <w:rsid w:val="00A05BB6"/>
    <w:rsid w:val="00A13D12"/>
    <w:rsid w:val="00A200C9"/>
    <w:rsid w:val="00A250D5"/>
    <w:rsid w:val="00A32F56"/>
    <w:rsid w:val="00A36028"/>
    <w:rsid w:val="00A47EA1"/>
    <w:rsid w:val="00A86E40"/>
    <w:rsid w:val="00A90376"/>
    <w:rsid w:val="00A91424"/>
    <w:rsid w:val="00A9467C"/>
    <w:rsid w:val="00AA2C77"/>
    <w:rsid w:val="00AB2CF2"/>
    <w:rsid w:val="00AC3FB9"/>
    <w:rsid w:val="00AC702A"/>
    <w:rsid w:val="00AD0FA7"/>
    <w:rsid w:val="00AD226F"/>
    <w:rsid w:val="00AF292B"/>
    <w:rsid w:val="00B13A52"/>
    <w:rsid w:val="00B14580"/>
    <w:rsid w:val="00B161E7"/>
    <w:rsid w:val="00B24CF4"/>
    <w:rsid w:val="00B26993"/>
    <w:rsid w:val="00B275F5"/>
    <w:rsid w:val="00B4570C"/>
    <w:rsid w:val="00B51D14"/>
    <w:rsid w:val="00B5208C"/>
    <w:rsid w:val="00B55569"/>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593D"/>
    <w:rsid w:val="00C17FA6"/>
    <w:rsid w:val="00C45227"/>
    <w:rsid w:val="00C56C7E"/>
    <w:rsid w:val="00C644CF"/>
    <w:rsid w:val="00C73C0F"/>
    <w:rsid w:val="00C776A4"/>
    <w:rsid w:val="00CA2C6C"/>
    <w:rsid w:val="00CB030E"/>
    <w:rsid w:val="00CB0652"/>
    <w:rsid w:val="00CC0600"/>
    <w:rsid w:val="00CC586C"/>
    <w:rsid w:val="00CC78AC"/>
    <w:rsid w:val="00CF3120"/>
    <w:rsid w:val="00CF7953"/>
    <w:rsid w:val="00D07232"/>
    <w:rsid w:val="00D10245"/>
    <w:rsid w:val="00D21BDD"/>
    <w:rsid w:val="00D34210"/>
    <w:rsid w:val="00D357C9"/>
    <w:rsid w:val="00D464E1"/>
    <w:rsid w:val="00D6579E"/>
    <w:rsid w:val="00D65F07"/>
    <w:rsid w:val="00D704F3"/>
    <w:rsid w:val="00D92BB7"/>
    <w:rsid w:val="00DC76D2"/>
    <w:rsid w:val="00DD30ED"/>
    <w:rsid w:val="00DE03A1"/>
    <w:rsid w:val="00DE34B8"/>
    <w:rsid w:val="00DF03A7"/>
    <w:rsid w:val="00DF67B2"/>
    <w:rsid w:val="00E03670"/>
    <w:rsid w:val="00E12321"/>
    <w:rsid w:val="00E64C21"/>
    <w:rsid w:val="00E66F64"/>
    <w:rsid w:val="00E67631"/>
    <w:rsid w:val="00E7798A"/>
    <w:rsid w:val="00EC24C6"/>
    <w:rsid w:val="00EF2933"/>
    <w:rsid w:val="00F05146"/>
    <w:rsid w:val="00F1115D"/>
    <w:rsid w:val="00F34C5D"/>
    <w:rsid w:val="00F3513C"/>
    <w:rsid w:val="00F465C5"/>
    <w:rsid w:val="00F504E5"/>
    <w:rsid w:val="00F5180D"/>
    <w:rsid w:val="00F51B21"/>
    <w:rsid w:val="00F51D87"/>
    <w:rsid w:val="00F52DA3"/>
    <w:rsid w:val="00F8455C"/>
    <w:rsid w:val="00F909F8"/>
    <w:rsid w:val="00FA7A30"/>
    <w:rsid w:val="00FB0BD8"/>
    <w:rsid w:val="00FB2688"/>
    <w:rsid w:val="00FF00CE"/>
    <w:rsid w:val="00FF5823"/>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 w:type="character" w:customStyle="1" w:styleId="selected">
    <w:name w:val="selected"/>
    <w:basedOn w:val="DefaultParagraphFont"/>
    <w:rsid w:val="00203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918049">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720906359">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0199263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487797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360</Words>
  <Characters>2219</Characters>
  <Application>Microsoft Office Word</Application>
  <DocSecurity>0</DocSecurity>
  <Lines>76</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7</cp:revision>
  <cp:lastPrinted>2025-06-16T12:47:00Z</cp:lastPrinted>
  <dcterms:created xsi:type="dcterms:W3CDTF">2025-09-22T14:43:00Z</dcterms:created>
  <dcterms:modified xsi:type="dcterms:W3CDTF">2025-09-22T14:51:00Z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