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77777777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4662806" w14:textId="22365008" w:rsidR="005C5678" w:rsidRDefault="00723FFC" w:rsidP="00D04AC6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</w:t>
      </w:r>
      <w:r w:rsidR="00CC22D3">
        <w:rPr>
          <w:rFonts w:ascii="Tahoma" w:hAnsi="Tahoma" w:cs="Tahoma"/>
          <w:sz w:val="26"/>
          <w:szCs w:val="26"/>
        </w:rPr>
        <w:t xml:space="preserve">   </w:t>
      </w:r>
      <w:r w:rsidRPr="005C5678">
        <w:rPr>
          <w:rFonts w:ascii="Tahoma" w:hAnsi="Tahoma" w:cs="Tahoma"/>
          <w:sz w:val="26"/>
          <w:szCs w:val="26"/>
        </w:rPr>
        <w:t xml:space="preserve">  </w:t>
      </w:r>
      <w:r w:rsidR="00766B7E" w:rsidRPr="005C5678">
        <w:rPr>
          <w:rFonts w:ascii="Tahoma" w:hAnsi="Tahoma" w:cs="Tahoma"/>
          <w:sz w:val="26"/>
          <w:szCs w:val="26"/>
        </w:rPr>
        <w:t xml:space="preserve">  </w:t>
      </w:r>
      <w:r w:rsidRPr="005C5678">
        <w:rPr>
          <w:rFonts w:ascii="Tahoma" w:hAnsi="Tahoma" w:cs="Tahoma"/>
          <w:b/>
          <w:bCs/>
          <w:sz w:val="36"/>
          <w:szCs w:val="36"/>
        </w:rPr>
        <w:t>NOTICE</w:t>
      </w:r>
    </w:p>
    <w:p w14:paraId="35EB133F" w14:textId="40304DBE" w:rsidR="006A263D" w:rsidRPr="005C5678" w:rsidRDefault="005C5678" w:rsidP="00773DD4">
      <w:pPr>
        <w:ind w:left="-450" w:firstLine="90"/>
        <w:jc w:val="both"/>
        <w:rPr>
          <w:rFonts w:ascii="Tahoma" w:hAnsi="Tahoma" w:cs="Tahoma"/>
          <w:b/>
          <w:bCs/>
          <w:sz w:val="28"/>
          <w:szCs w:val="28"/>
        </w:rPr>
      </w:pPr>
      <w:r w:rsidRPr="005C5678">
        <w:rPr>
          <w:rFonts w:ascii="Tahoma" w:hAnsi="Tahoma" w:cs="Tahoma"/>
          <w:b/>
          <w:bCs/>
          <w:sz w:val="28"/>
          <w:szCs w:val="28"/>
        </w:rPr>
        <w:t>Subject: Training Sessions on GEM and GFR Rules for All HODs</w:t>
      </w:r>
      <w:r>
        <w:rPr>
          <w:rFonts w:ascii="Tahoma" w:hAnsi="Tahoma" w:cs="Tahoma"/>
          <w:b/>
          <w:bCs/>
          <w:sz w:val="28"/>
          <w:szCs w:val="28"/>
        </w:rPr>
        <w:t>/</w:t>
      </w:r>
      <w:r w:rsidRPr="005C5678">
        <w:rPr>
          <w:rFonts w:ascii="Tahoma" w:hAnsi="Tahoma" w:cs="Tahoma"/>
          <w:b/>
          <w:bCs/>
          <w:sz w:val="28"/>
          <w:szCs w:val="28"/>
        </w:rPr>
        <w:t>Incharges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23860390" w14:textId="575E8663" w:rsidR="005C5678" w:rsidRPr="005C5678" w:rsidRDefault="005C5678" w:rsidP="00773DD4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>All Heads of Departments (HODs)</w:t>
      </w:r>
      <w:r>
        <w:rPr>
          <w:rFonts w:ascii="Tahoma" w:hAnsi="Tahoma" w:cs="Tahoma"/>
          <w:sz w:val="26"/>
          <w:szCs w:val="26"/>
        </w:rPr>
        <w:t>/</w:t>
      </w:r>
      <w:r w:rsidRPr="005C5678">
        <w:rPr>
          <w:rFonts w:ascii="Tahoma" w:hAnsi="Tahoma" w:cs="Tahoma"/>
          <w:sz w:val="26"/>
          <w:szCs w:val="26"/>
        </w:rPr>
        <w:t>Incharges</w:t>
      </w:r>
      <w:r w:rsidR="001221CA">
        <w:rPr>
          <w:rFonts w:ascii="Tahoma" w:hAnsi="Tahoma" w:cs="Tahoma"/>
          <w:sz w:val="26"/>
          <w:szCs w:val="26"/>
        </w:rPr>
        <w:t xml:space="preserve"> </w:t>
      </w:r>
      <w:r w:rsidRPr="005C5678">
        <w:rPr>
          <w:rFonts w:ascii="Tahoma" w:hAnsi="Tahoma" w:cs="Tahoma"/>
          <w:sz w:val="26"/>
          <w:szCs w:val="26"/>
        </w:rPr>
        <w:t>are hereby informed that training session</w:t>
      </w:r>
      <w:r>
        <w:rPr>
          <w:rFonts w:ascii="Tahoma" w:hAnsi="Tahoma" w:cs="Tahoma"/>
          <w:sz w:val="26"/>
          <w:szCs w:val="26"/>
        </w:rPr>
        <w:t>s</w:t>
      </w:r>
      <w:r w:rsidRPr="005C5678">
        <w:rPr>
          <w:rFonts w:ascii="Tahoma" w:hAnsi="Tahoma" w:cs="Tahoma"/>
          <w:sz w:val="26"/>
          <w:szCs w:val="26"/>
        </w:rPr>
        <w:t xml:space="preserve"> on </w:t>
      </w:r>
      <w:proofErr w:type="spellStart"/>
      <w:r w:rsidRPr="005C5678">
        <w:rPr>
          <w:rFonts w:ascii="Tahoma" w:hAnsi="Tahoma" w:cs="Tahoma"/>
          <w:sz w:val="26"/>
          <w:szCs w:val="26"/>
        </w:rPr>
        <w:t>G</w:t>
      </w:r>
      <w:r w:rsidR="001221CA">
        <w:rPr>
          <w:rFonts w:ascii="Tahoma" w:hAnsi="Tahoma" w:cs="Tahoma"/>
          <w:sz w:val="26"/>
          <w:szCs w:val="26"/>
        </w:rPr>
        <w:t>e</w:t>
      </w:r>
      <w:r w:rsidRPr="005C5678">
        <w:rPr>
          <w:rFonts w:ascii="Tahoma" w:hAnsi="Tahoma" w:cs="Tahoma"/>
          <w:sz w:val="26"/>
          <w:szCs w:val="26"/>
        </w:rPr>
        <w:t>M</w:t>
      </w:r>
      <w:proofErr w:type="spellEnd"/>
      <w:r w:rsidRPr="005C5678">
        <w:rPr>
          <w:rFonts w:ascii="Tahoma" w:hAnsi="Tahoma" w:cs="Tahoma"/>
          <w:sz w:val="26"/>
          <w:szCs w:val="26"/>
        </w:rPr>
        <w:t xml:space="preserve"> (Government e-Marketplace) and GFR (General Financial Rules) related to procurements, including dos and don'ts, will be conducted to enhance the institution's procurement and administrative processes.</w:t>
      </w:r>
    </w:p>
    <w:p w14:paraId="6743708B" w14:textId="78CD76A8" w:rsidR="005C5678" w:rsidRPr="005C5678" w:rsidRDefault="005C5678" w:rsidP="00773DD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 xml:space="preserve">Details of the </w:t>
      </w:r>
      <w:proofErr w:type="spellStart"/>
      <w:r w:rsidRPr="005C5678">
        <w:rPr>
          <w:rFonts w:ascii="Tahoma" w:hAnsi="Tahoma" w:cs="Tahoma"/>
          <w:b/>
          <w:bCs/>
          <w:sz w:val="26"/>
          <w:szCs w:val="26"/>
        </w:rPr>
        <w:t>G</w:t>
      </w:r>
      <w:r w:rsidR="001221CA">
        <w:rPr>
          <w:rFonts w:ascii="Tahoma" w:hAnsi="Tahoma" w:cs="Tahoma"/>
          <w:b/>
          <w:bCs/>
          <w:sz w:val="26"/>
          <w:szCs w:val="26"/>
        </w:rPr>
        <w:t>e</w:t>
      </w:r>
      <w:r w:rsidRPr="005C5678">
        <w:rPr>
          <w:rFonts w:ascii="Tahoma" w:hAnsi="Tahoma" w:cs="Tahoma"/>
          <w:b/>
          <w:bCs/>
          <w:sz w:val="26"/>
          <w:szCs w:val="26"/>
        </w:rPr>
        <w:t>M</w:t>
      </w:r>
      <w:proofErr w:type="spellEnd"/>
      <w:r w:rsidRPr="005C5678">
        <w:rPr>
          <w:rFonts w:ascii="Tahoma" w:hAnsi="Tahoma" w:cs="Tahoma"/>
          <w:b/>
          <w:bCs/>
          <w:sz w:val="26"/>
          <w:szCs w:val="26"/>
        </w:rPr>
        <w:t xml:space="preserve"> Training Session:</w:t>
      </w:r>
    </w:p>
    <w:p w14:paraId="21417E68" w14:textId="77777777" w:rsidR="005C5678" w:rsidRPr="005C5678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Date:</w:t>
      </w:r>
      <w:r w:rsidRPr="005C5678">
        <w:rPr>
          <w:rFonts w:ascii="Tahoma" w:hAnsi="Tahoma" w:cs="Tahoma"/>
          <w:sz w:val="26"/>
          <w:szCs w:val="26"/>
        </w:rPr>
        <w:t xml:space="preserve"> October 22, 2025</w:t>
      </w:r>
    </w:p>
    <w:p w14:paraId="0AD03861" w14:textId="77777777" w:rsidR="005C5678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Time:</w:t>
      </w:r>
      <w:r w:rsidRPr="005C5678">
        <w:rPr>
          <w:rFonts w:ascii="Tahoma" w:hAnsi="Tahoma" w:cs="Tahoma"/>
          <w:sz w:val="26"/>
          <w:szCs w:val="26"/>
        </w:rPr>
        <w:t xml:space="preserve"> 11:00 AM </w:t>
      </w:r>
    </w:p>
    <w:p w14:paraId="22B0259A" w14:textId="3C47D2F0" w:rsidR="005C5678" w:rsidRPr="005C5678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Venue:</w:t>
      </w:r>
      <w:r w:rsidRPr="005C5678">
        <w:rPr>
          <w:rFonts w:ascii="Tahoma" w:hAnsi="Tahoma" w:cs="Tahoma"/>
          <w:sz w:val="26"/>
          <w:szCs w:val="26"/>
        </w:rPr>
        <w:t xml:space="preserve"> Conference Room,</w:t>
      </w:r>
      <w:r w:rsidR="00D04AC6">
        <w:rPr>
          <w:rFonts w:ascii="Tahoma" w:hAnsi="Tahoma" w:cs="Tahoma"/>
          <w:sz w:val="26"/>
          <w:szCs w:val="26"/>
        </w:rPr>
        <w:t xml:space="preserve"> </w:t>
      </w:r>
      <w:r w:rsidRPr="005C5678">
        <w:rPr>
          <w:rFonts w:ascii="Tahoma" w:hAnsi="Tahoma" w:cs="Tahoma"/>
          <w:sz w:val="26"/>
          <w:szCs w:val="26"/>
        </w:rPr>
        <w:t>KGP Srinagar</w:t>
      </w:r>
    </w:p>
    <w:p w14:paraId="5A9F5A10" w14:textId="77777777" w:rsidR="005C5678" w:rsidRPr="005C5678" w:rsidRDefault="005C5678" w:rsidP="00773DD4">
      <w:pPr>
        <w:numPr>
          <w:ilvl w:val="0"/>
          <w:numId w:val="13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Trainers:</w:t>
      </w:r>
      <w:r w:rsidRPr="005C5678">
        <w:rPr>
          <w:rFonts w:ascii="Tahoma" w:hAnsi="Tahoma" w:cs="Tahoma"/>
          <w:sz w:val="26"/>
          <w:szCs w:val="26"/>
        </w:rPr>
        <w:t xml:space="preserve"> </w:t>
      </w:r>
    </w:p>
    <w:p w14:paraId="2E4EFED7" w14:textId="77777777" w:rsidR="005C5678" w:rsidRPr="005C5678" w:rsidRDefault="005C5678" w:rsidP="00773DD4">
      <w:pPr>
        <w:numPr>
          <w:ilvl w:val="1"/>
          <w:numId w:val="13"/>
        </w:numPr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>Mr. Bilal Ahmad Bhat, HOD, Leather Technology</w:t>
      </w:r>
    </w:p>
    <w:p w14:paraId="27934E95" w14:textId="16895A69" w:rsidR="005C5678" w:rsidRPr="005C5678" w:rsidRDefault="005C5678" w:rsidP="00773DD4">
      <w:pPr>
        <w:numPr>
          <w:ilvl w:val="1"/>
          <w:numId w:val="13"/>
        </w:numPr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>Mr. Jav</w:t>
      </w:r>
      <w:r w:rsidR="00773DD4">
        <w:rPr>
          <w:rFonts w:ascii="Tahoma" w:hAnsi="Tahoma" w:cs="Tahoma"/>
          <w:sz w:val="26"/>
          <w:szCs w:val="26"/>
        </w:rPr>
        <w:t>ee</w:t>
      </w:r>
      <w:r w:rsidRPr="005C5678">
        <w:rPr>
          <w:rFonts w:ascii="Tahoma" w:hAnsi="Tahoma" w:cs="Tahoma"/>
          <w:sz w:val="26"/>
          <w:szCs w:val="26"/>
        </w:rPr>
        <w:t>d Ahmad Najar, Lecturer-I, Leather Technology</w:t>
      </w:r>
    </w:p>
    <w:p w14:paraId="593A60C0" w14:textId="0B0879BF" w:rsidR="005C5678" w:rsidRPr="005C5678" w:rsidRDefault="005C5678" w:rsidP="00773DD4">
      <w:pPr>
        <w:numPr>
          <w:ilvl w:val="1"/>
          <w:numId w:val="13"/>
        </w:numPr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 xml:space="preserve">Mr. Mohd Amin Wani, Lecturer-I, </w:t>
      </w:r>
      <w:r w:rsidR="00773DD4">
        <w:rPr>
          <w:rFonts w:ascii="Tahoma" w:hAnsi="Tahoma" w:cs="Tahoma"/>
          <w:sz w:val="26"/>
          <w:szCs w:val="26"/>
        </w:rPr>
        <w:t>Electrical Engg Department</w:t>
      </w:r>
    </w:p>
    <w:p w14:paraId="2F9E8F8D" w14:textId="77777777" w:rsidR="005C5678" w:rsidRPr="005C5678" w:rsidRDefault="005C5678" w:rsidP="00773DD4">
      <w:pPr>
        <w:spacing w:line="276" w:lineRule="auto"/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Details of the GFR Training Session:</w:t>
      </w:r>
    </w:p>
    <w:p w14:paraId="70F5D9FA" w14:textId="63436437" w:rsidR="005C5678" w:rsidRPr="005C5678" w:rsidRDefault="005C5678" w:rsidP="00773DD4">
      <w:pPr>
        <w:numPr>
          <w:ilvl w:val="0"/>
          <w:numId w:val="14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Date:</w:t>
      </w:r>
      <w:r w:rsidRPr="005C5678">
        <w:rPr>
          <w:rFonts w:ascii="Tahoma" w:hAnsi="Tahoma" w:cs="Tahoma"/>
          <w:sz w:val="26"/>
          <w:szCs w:val="26"/>
        </w:rPr>
        <w:t xml:space="preserve"> October 22, 2025 (immediately following the </w:t>
      </w:r>
      <w:proofErr w:type="spellStart"/>
      <w:r w:rsidRPr="005C5678">
        <w:rPr>
          <w:rFonts w:ascii="Tahoma" w:hAnsi="Tahoma" w:cs="Tahoma"/>
          <w:sz w:val="26"/>
          <w:szCs w:val="26"/>
        </w:rPr>
        <w:t>G</w:t>
      </w:r>
      <w:r w:rsidR="00D04AC6">
        <w:rPr>
          <w:rFonts w:ascii="Tahoma" w:hAnsi="Tahoma" w:cs="Tahoma"/>
          <w:sz w:val="26"/>
          <w:szCs w:val="26"/>
        </w:rPr>
        <w:t>e</w:t>
      </w:r>
      <w:r w:rsidRPr="005C5678">
        <w:rPr>
          <w:rFonts w:ascii="Tahoma" w:hAnsi="Tahoma" w:cs="Tahoma"/>
          <w:sz w:val="26"/>
          <w:szCs w:val="26"/>
        </w:rPr>
        <w:t>M</w:t>
      </w:r>
      <w:proofErr w:type="spellEnd"/>
      <w:r w:rsidRPr="005C5678">
        <w:rPr>
          <w:rFonts w:ascii="Tahoma" w:hAnsi="Tahoma" w:cs="Tahoma"/>
          <w:sz w:val="26"/>
          <w:szCs w:val="26"/>
        </w:rPr>
        <w:t xml:space="preserve"> session)</w:t>
      </w:r>
    </w:p>
    <w:p w14:paraId="22B85025" w14:textId="6E68FDD4" w:rsidR="005C5678" w:rsidRPr="005C5678" w:rsidRDefault="005C5678" w:rsidP="00773DD4">
      <w:pPr>
        <w:numPr>
          <w:ilvl w:val="0"/>
          <w:numId w:val="14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Venue:</w:t>
      </w:r>
      <w:r w:rsidRPr="005C5678">
        <w:rPr>
          <w:rFonts w:ascii="Tahoma" w:hAnsi="Tahoma" w:cs="Tahoma"/>
          <w:sz w:val="26"/>
          <w:szCs w:val="26"/>
        </w:rPr>
        <w:t xml:space="preserve"> Conference Room</w:t>
      </w:r>
      <w:r>
        <w:rPr>
          <w:rFonts w:ascii="Tahoma" w:hAnsi="Tahoma" w:cs="Tahoma"/>
          <w:sz w:val="26"/>
          <w:szCs w:val="26"/>
        </w:rPr>
        <w:t>,</w:t>
      </w:r>
      <w:r w:rsidR="00D04AC6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KGP Srinagar</w:t>
      </w:r>
      <w:r w:rsidR="00D04AC6">
        <w:rPr>
          <w:rFonts w:ascii="Tahoma" w:hAnsi="Tahoma" w:cs="Tahoma"/>
          <w:sz w:val="26"/>
          <w:szCs w:val="26"/>
        </w:rPr>
        <w:t>.</w:t>
      </w:r>
    </w:p>
    <w:p w14:paraId="24999751" w14:textId="78064AB3" w:rsidR="005C5678" w:rsidRDefault="005C5678" w:rsidP="00773DD4">
      <w:pPr>
        <w:numPr>
          <w:ilvl w:val="0"/>
          <w:numId w:val="14"/>
        </w:numPr>
        <w:tabs>
          <w:tab w:val="clear" w:pos="720"/>
        </w:tabs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Trainer:</w:t>
      </w:r>
      <w:r w:rsidRPr="005C5678">
        <w:rPr>
          <w:rFonts w:ascii="Tahoma" w:hAnsi="Tahoma" w:cs="Tahoma"/>
          <w:sz w:val="26"/>
          <w:szCs w:val="26"/>
        </w:rPr>
        <w:t xml:space="preserve"> Mr. Parvaiz H</w:t>
      </w:r>
      <w:r w:rsidR="00D04AC6">
        <w:rPr>
          <w:rFonts w:ascii="Tahoma" w:hAnsi="Tahoma" w:cs="Tahoma"/>
          <w:sz w:val="26"/>
          <w:szCs w:val="26"/>
        </w:rPr>
        <w:t>assa</w:t>
      </w:r>
      <w:r w:rsidRPr="005C5678">
        <w:rPr>
          <w:rFonts w:ascii="Tahoma" w:hAnsi="Tahoma" w:cs="Tahoma"/>
          <w:sz w:val="26"/>
          <w:szCs w:val="26"/>
        </w:rPr>
        <w:t>n Mir, Acc</w:t>
      </w:r>
      <w:r w:rsidR="00D04AC6">
        <w:rPr>
          <w:rFonts w:ascii="Tahoma" w:hAnsi="Tahoma" w:cs="Tahoma"/>
          <w:sz w:val="26"/>
          <w:szCs w:val="26"/>
        </w:rPr>
        <w:t>oun</w:t>
      </w:r>
      <w:r w:rsidRPr="005C5678">
        <w:rPr>
          <w:rFonts w:ascii="Tahoma" w:hAnsi="Tahoma" w:cs="Tahoma"/>
          <w:sz w:val="26"/>
          <w:szCs w:val="26"/>
        </w:rPr>
        <w:t>t</w:t>
      </w:r>
      <w:r w:rsidR="00D04AC6">
        <w:rPr>
          <w:rFonts w:ascii="Tahoma" w:hAnsi="Tahoma" w:cs="Tahoma"/>
          <w:sz w:val="26"/>
          <w:szCs w:val="26"/>
        </w:rPr>
        <w:t>s Assistant</w:t>
      </w:r>
      <w:r>
        <w:rPr>
          <w:rFonts w:ascii="Tahoma" w:hAnsi="Tahoma" w:cs="Tahoma"/>
          <w:sz w:val="26"/>
          <w:szCs w:val="26"/>
        </w:rPr>
        <w:t>.</w:t>
      </w:r>
    </w:p>
    <w:p w14:paraId="4B330024" w14:textId="77777777" w:rsidR="00773DD4" w:rsidRPr="005C5678" w:rsidRDefault="00773DD4" w:rsidP="00773DD4">
      <w:pPr>
        <w:spacing w:line="276" w:lineRule="auto"/>
        <w:ind w:left="-90"/>
        <w:jc w:val="both"/>
        <w:rPr>
          <w:rFonts w:ascii="Tahoma" w:hAnsi="Tahoma" w:cs="Tahoma"/>
          <w:sz w:val="26"/>
          <w:szCs w:val="26"/>
        </w:rPr>
      </w:pPr>
    </w:p>
    <w:p w14:paraId="30492B50" w14:textId="6570EFE7" w:rsidR="005C5678" w:rsidRPr="005C5678" w:rsidRDefault="005C5678" w:rsidP="00773DD4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 xml:space="preserve">All concerned Incharges/HODs are requested to attend both training sessions without fail to ensure effective compliance and </w:t>
      </w:r>
      <w:r w:rsidR="00D04AC6">
        <w:rPr>
          <w:rFonts w:ascii="Tahoma" w:hAnsi="Tahoma" w:cs="Tahoma"/>
          <w:sz w:val="26"/>
          <w:szCs w:val="26"/>
        </w:rPr>
        <w:t>utilisation</w:t>
      </w:r>
      <w:r w:rsidRPr="005C5678">
        <w:rPr>
          <w:rFonts w:ascii="Tahoma" w:hAnsi="Tahoma" w:cs="Tahoma"/>
          <w:sz w:val="26"/>
          <w:szCs w:val="26"/>
        </w:rPr>
        <w:t xml:space="preserve"> of </w:t>
      </w:r>
      <w:r w:rsidR="001221CA">
        <w:rPr>
          <w:rFonts w:ascii="Tahoma" w:hAnsi="Tahoma" w:cs="Tahoma"/>
          <w:sz w:val="26"/>
          <w:szCs w:val="26"/>
        </w:rPr>
        <w:t xml:space="preserve">the </w:t>
      </w:r>
      <w:proofErr w:type="spellStart"/>
      <w:r w:rsidRPr="005C5678">
        <w:rPr>
          <w:rFonts w:ascii="Tahoma" w:hAnsi="Tahoma" w:cs="Tahoma"/>
          <w:sz w:val="26"/>
          <w:szCs w:val="26"/>
        </w:rPr>
        <w:t>G</w:t>
      </w:r>
      <w:r w:rsidR="001221CA">
        <w:rPr>
          <w:rFonts w:ascii="Tahoma" w:hAnsi="Tahoma" w:cs="Tahoma"/>
          <w:sz w:val="26"/>
          <w:szCs w:val="26"/>
        </w:rPr>
        <w:t>e</w:t>
      </w:r>
      <w:r w:rsidRPr="005C5678">
        <w:rPr>
          <w:rFonts w:ascii="Tahoma" w:hAnsi="Tahoma" w:cs="Tahoma"/>
          <w:sz w:val="26"/>
          <w:szCs w:val="26"/>
        </w:rPr>
        <w:t>M</w:t>
      </w:r>
      <w:proofErr w:type="spellEnd"/>
      <w:r w:rsidRPr="005C5678">
        <w:rPr>
          <w:rFonts w:ascii="Tahoma" w:hAnsi="Tahoma" w:cs="Tahoma"/>
          <w:sz w:val="26"/>
          <w:szCs w:val="26"/>
        </w:rPr>
        <w:t xml:space="preserve"> portal and GFR guidelines for institutional needs.</w:t>
      </w:r>
      <w:r w:rsidR="00D04AC6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>Further,</w:t>
      </w:r>
      <w:r w:rsidR="001221CA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/>
          <w:sz w:val="26"/>
          <w:szCs w:val="26"/>
        </w:rPr>
        <w:t xml:space="preserve">all </w:t>
      </w:r>
      <w:r w:rsidR="00D04AC6">
        <w:rPr>
          <w:rFonts w:ascii="Tahoma" w:hAnsi="Tahoma" w:cs="Tahoma"/>
          <w:sz w:val="26"/>
          <w:szCs w:val="26"/>
        </w:rPr>
        <w:t>HODs</w:t>
      </w:r>
      <w:r>
        <w:rPr>
          <w:rFonts w:ascii="Tahoma" w:hAnsi="Tahoma" w:cs="Tahoma"/>
          <w:sz w:val="26"/>
          <w:szCs w:val="26"/>
        </w:rPr>
        <w:t>/</w:t>
      </w:r>
      <w:r>
        <w:rPr>
          <w:rFonts w:ascii="Tahoma" w:hAnsi="Tahoma" w:cs="Tahoma"/>
          <w:sz w:val="26"/>
          <w:szCs w:val="26"/>
        </w:rPr>
        <w:t>incharges</w:t>
      </w:r>
      <w:r>
        <w:rPr>
          <w:rFonts w:ascii="Tahoma" w:hAnsi="Tahoma" w:cs="Tahoma"/>
          <w:sz w:val="26"/>
          <w:szCs w:val="26"/>
        </w:rPr>
        <w:t xml:space="preserve"> are directed to keep their Gov mail ID details ready for creation of </w:t>
      </w:r>
      <w:proofErr w:type="spellStart"/>
      <w:r>
        <w:rPr>
          <w:rFonts w:ascii="Tahoma" w:hAnsi="Tahoma" w:cs="Tahoma"/>
          <w:sz w:val="26"/>
          <w:szCs w:val="26"/>
        </w:rPr>
        <w:t>GeM</w:t>
      </w:r>
      <w:proofErr w:type="spellEnd"/>
      <w:r>
        <w:rPr>
          <w:rFonts w:ascii="Tahoma" w:hAnsi="Tahoma" w:cs="Tahoma"/>
          <w:sz w:val="26"/>
          <w:szCs w:val="26"/>
        </w:rPr>
        <w:t xml:space="preserve"> ID’s.</w:t>
      </w:r>
    </w:p>
    <w:p w14:paraId="4AEA166F" w14:textId="1FDDD32E" w:rsidR="00E17578" w:rsidRPr="005C5678" w:rsidRDefault="00B511B5" w:rsidP="006A263D">
      <w:pPr>
        <w:spacing w:line="360" w:lineRule="auto"/>
        <w:jc w:val="both"/>
        <w:rPr>
          <w:rFonts w:ascii="Tahoma" w:hAnsi="Tahoma" w:cs="Tahoma"/>
          <w:sz w:val="26"/>
          <w:szCs w:val="26"/>
        </w:rPr>
      </w:pPr>
      <w:r w:rsidRPr="005C5678">
        <w:rPr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202350C5" wp14:editId="324F3328">
            <wp:simplePos x="0" y="0"/>
            <wp:positionH relativeFrom="column">
              <wp:posOffset>3944327</wp:posOffset>
            </wp:positionH>
            <wp:positionV relativeFrom="paragraph">
              <wp:posOffset>133595</wp:posOffset>
            </wp:positionV>
            <wp:extent cx="1571625" cy="842010"/>
            <wp:effectExtent l="0" t="0" r="9525" b="0"/>
            <wp:wrapTight wrapText="bothSides">
              <wp:wrapPolygon edited="0">
                <wp:start x="13091" y="0"/>
                <wp:lineTo x="8902" y="489"/>
                <wp:lineTo x="1833" y="5376"/>
                <wp:lineTo x="1833" y="8308"/>
                <wp:lineTo x="0" y="11729"/>
                <wp:lineTo x="0" y="13195"/>
                <wp:lineTo x="6807" y="16127"/>
                <wp:lineTo x="6807" y="21014"/>
                <wp:lineTo x="8378" y="21014"/>
                <wp:lineTo x="8640" y="20525"/>
                <wp:lineTo x="9687" y="16127"/>
                <wp:lineTo x="14400" y="8308"/>
                <wp:lineTo x="21469" y="4887"/>
                <wp:lineTo x="21469" y="1955"/>
                <wp:lineTo x="14400" y="0"/>
                <wp:lineTo x="13091" y="0"/>
              </wp:wrapPolygon>
            </wp:wrapTight>
            <wp:docPr id="1455848008" name="Picture 1" descr="A blue signatu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8008" name="Picture 1" descr="A blue signature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B86D4" w14:textId="7A686F18" w:rsidR="00E17578" w:rsidRPr="005C5678" w:rsidRDefault="00E17578" w:rsidP="00E17578">
      <w:pPr>
        <w:ind w:left="-450"/>
        <w:jc w:val="both"/>
        <w:rPr>
          <w:rFonts w:ascii="Tahoma" w:hAnsi="Tahoma" w:cs="Tahoma"/>
          <w:sz w:val="26"/>
          <w:szCs w:val="26"/>
        </w:rPr>
      </w:pPr>
    </w:p>
    <w:p w14:paraId="40F7DEA0" w14:textId="2844D28B" w:rsidR="00103253" w:rsidRPr="005C5678" w:rsidRDefault="00773DD4" w:rsidP="00E1757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F8066B5">
                <wp:simplePos x="0" y="0"/>
                <wp:positionH relativeFrom="column">
                  <wp:posOffset>-276860</wp:posOffset>
                </wp:positionH>
                <wp:positionV relativeFrom="paragraph">
                  <wp:posOffset>263574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5D9BB491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="00372E7D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773DD4"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/Estt/2025/</w:t>
                            </w:r>
                            <w:r w:rsidR="00086CB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CC22D3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408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1C627E83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EF5D47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 w:rsidR="005C5678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8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B511B5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10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-2025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1.8pt;margin-top:20.7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qfN1YOIAAAAKAQAADwAAAGRycy9kb3du&#10;cmV2LnhtbEyPy07DMBBF90j8gzVIbFDrlLQhDXEqhHhI7Gh4iJ0bD0lEPI5iNwl/z7CC5ege3Xsm&#10;3822EyMOvnWkYLWMQCBVzrRUK3gp7xcpCB80Gd05QgXf6GFXnJ7kOjNuomcc96EWXEI+0wqaEPpM&#10;Sl81aLVfuh6Js083WB34HGppBj1xue3kZRQl0uqWeKHRPd42WH3tj1bBx0X9/uTnh9cp3sT93eNY&#10;Xr2ZUqnzs/nmGkTAOfzB8KvP6lCw08EdyXjRKVis44RRBevVBgQD8Xq7BXFgMklTkEUu/79Q/A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Cp83Vg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5D9BB491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="00372E7D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="00773DD4"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/Estt/2025/</w:t>
                      </w:r>
                      <w:r w:rsidR="00086CB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CC22D3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408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1C627E83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EF5D47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</w:t>
                      </w:r>
                      <w:r w:rsidR="005C5678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8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B511B5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10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-2025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2E2E3BFF" w14:textId="7CBAE089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203E749A" w:rsidR="00723FFC" w:rsidRPr="005C5678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59DAC69" w:rsidR="00271BD9" w:rsidRPr="005C5678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F55221" w:rsidRPr="005C5678">
        <w:rPr>
          <w:rFonts w:ascii="Tahoma" w:hAnsi="Tahoma" w:cs="Tahoma"/>
          <w:sz w:val="26"/>
          <w:szCs w:val="26"/>
        </w:rPr>
        <w:t xml:space="preserve">  </w:t>
      </w:r>
      <w:r w:rsidRPr="005C5678">
        <w:rPr>
          <w:rFonts w:ascii="Tahoma" w:hAnsi="Tahoma" w:cs="Tahoma"/>
          <w:sz w:val="26"/>
          <w:szCs w:val="26"/>
        </w:rPr>
        <w:t xml:space="preserve">   </w:t>
      </w:r>
      <w:r w:rsidR="00247F81" w:rsidRPr="005C5678">
        <w:rPr>
          <w:rFonts w:ascii="Tahoma" w:hAnsi="Tahoma" w:cs="Tahoma"/>
          <w:sz w:val="26"/>
          <w:szCs w:val="26"/>
        </w:rPr>
        <w:t>Principal</w:t>
      </w:r>
      <w:r w:rsidRPr="005C5678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5C5678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5C5678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5C5678">
        <w:rPr>
          <w:rFonts w:ascii="Tahoma" w:hAnsi="Tahoma" w:cs="Tahoma"/>
          <w:sz w:val="26"/>
          <w:szCs w:val="26"/>
        </w:rPr>
        <w:t>r</w:t>
      </w:r>
    </w:p>
    <w:p w14:paraId="37784087" w14:textId="77777777" w:rsidR="00372E7D" w:rsidRPr="005C5678" w:rsidRDefault="00372E7D" w:rsidP="005C5678">
      <w:pPr>
        <w:jc w:val="both"/>
        <w:rPr>
          <w:rFonts w:ascii="Tahoma" w:hAnsi="Tahoma" w:cs="Tahoma"/>
          <w:sz w:val="26"/>
          <w:szCs w:val="26"/>
        </w:rPr>
      </w:pPr>
    </w:p>
    <w:p w14:paraId="0655FD64" w14:textId="18160B09" w:rsidR="00372E7D" w:rsidRPr="005C5678" w:rsidRDefault="00372E7D" w:rsidP="00372E7D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5C5678">
        <w:rPr>
          <w:rFonts w:ascii="Tahoma" w:hAnsi="Tahoma" w:cs="Tahoma"/>
          <w:b/>
          <w:bCs/>
          <w:sz w:val="26"/>
          <w:szCs w:val="26"/>
        </w:rPr>
        <w:t>Copy to the:</w:t>
      </w:r>
    </w:p>
    <w:p w14:paraId="03993133" w14:textId="05274B00" w:rsidR="00271BD9" w:rsidRPr="005C5678" w:rsidRDefault="00372E7D" w:rsidP="005C5678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5C5678">
        <w:rPr>
          <w:rFonts w:ascii="Tahoma" w:hAnsi="Tahoma" w:cs="Tahoma"/>
          <w:sz w:val="26"/>
          <w:szCs w:val="26"/>
        </w:rPr>
        <w:t>1.</w:t>
      </w:r>
      <w:r w:rsidR="005C5678">
        <w:rPr>
          <w:rFonts w:ascii="Tahoma" w:hAnsi="Tahoma" w:cs="Tahoma"/>
          <w:sz w:val="26"/>
          <w:szCs w:val="26"/>
        </w:rPr>
        <w:t>All Concerned for Compliance.</w:t>
      </w:r>
      <w:r w:rsidR="00271BD9" w:rsidRPr="005C5678">
        <w:rPr>
          <w:rFonts w:ascii="Tahoma" w:hAnsi="Tahoma" w:cs="Tahoma"/>
          <w:sz w:val="26"/>
          <w:szCs w:val="26"/>
        </w:rPr>
        <w:t xml:space="preserve">                                                                </w:t>
      </w:r>
    </w:p>
    <w:p w14:paraId="4169F4C8" w14:textId="796BE3CE" w:rsidR="00CB0652" w:rsidRPr="005C5678" w:rsidRDefault="00CB0652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07145E8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5493BDBB" w14:textId="77777777" w:rsidR="00360589" w:rsidRPr="005C5678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6"/>
          <w:szCs w:val="26"/>
        </w:rPr>
      </w:pPr>
    </w:p>
    <w:p w14:paraId="42E290B7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08D697E6" w14:textId="77777777" w:rsidR="00360589" w:rsidRPr="005C5678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6"/>
          <w:szCs w:val="26"/>
        </w:rPr>
      </w:pPr>
    </w:p>
    <w:p w14:paraId="6A8C05C6" w14:textId="77777777" w:rsidR="00B14580" w:rsidRPr="005C5678" w:rsidRDefault="00B14580">
      <w:pPr>
        <w:rPr>
          <w:sz w:val="26"/>
          <w:szCs w:val="26"/>
        </w:rPr>
      </w:pPr>
    </w:p>
    <w:sectPr w:rsidR="00B14580" w:rsidRPr="005C5678" w:rsidSect="005C5678">
      <w:headerReference w:type="default" r:id="rId8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65A5" w14:textId="77777777" w:rsidR="00C474DA" w:rsidRDefault="00C474DA">
      <w:r>
        <w:separator/>
      </w:r>
    </w:p>
  </w:endnote>
  <w:endnote w:type="continuationSeparator" w:id="0">
    <w:p w14:paraId="72FC032B" w14:textId="77777777" w:rsidR="00C474DA" w:rsidRDefault="00C47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A0C9" w14:textId="77777777" w:rsidR="00C474DA" w:rsidRDefault="00C474DA">
      <w:r>
        <w:separator/>
      </w:r>
    </w:p>
  </w:footnote>
  <w:footnote w:type="continuationSeparator" w:id="0">
    <w:p w14:paraId="0806CD3D" w14:textId="77777777" w:rsidR="00C474DA" w:rsidRDefault="00C47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94546011" name="Picture 2945460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476014"/>
    <w:multiLevelType w:val="multilevel"/>
    <w:tmpl w:val="5CF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51289"/>
    <w:multiLevelType w:val="multilevel"/>
    <w:tmpl w:val="AAF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84024">
    <w:abstractNumId w:val="9"/>
  </w:num>
  <w:num w:numId="2" w16cid:durableId="1588465779">
    <w:abstractNumId w:val="7"/>
  </w:num>
  <w:num w:numId="3" w16cid:durableId="951402037">
    <w:abstractNumId w:val="6"/>
  </w:num>
  <w:num w:numId="4" w16cid:durableId="1138382595">
    <w:abstractNumId w:val="5"/>
  </w:num>
  <w:num w:numId="5" w16cid:durableId="809176403">
    <w:abstractNumId w:val="4"/>
  </w:num>
  <w:num w:numId="6" w16cid:durableId="251941066">
    <w:abstractNumId w:val="8"/>
  </w:num>
  <w:num w:numId="7" w16cid:durableId="2061436064">
    <w:abstractNumId w:val="3"/>
  </w:num>
  <w:num w:numId="8" w16cid:durableId="994258189">
    <w:abstractNumId w:val="2"/>
  </w:num>
  <w:num w:numId="9" w16cid:durableId="1133525063">
    <w:abstractNumId w:val="1"/>
  </w:num>
  <w:num w:numId="10" w16cid:durableId="1719275734">
    <w:abstractNumId w:val="0"/>
  </w:num>
  <w:num w:numId="11" w16cid:durableId="39136189">
    <w:abstractNumId w:val="11"/>
  </w:num>
  <w:num w:numId="12" w16cid:durableId="1027750635">
    <w:abstractNumId w:val="12"/>
  </w:num>
  <w:num w:numId="13" w16cid:durableId="2118745543">
    <w:abstractNumId w:val="13"/>
  </w:num>
  <w:num w:numId="14" w16cid:durableId="1924298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74335"/>
    <w:rsid w:val="00082091"/>
    <w:rsid w:val="00086CB1"/>
    <w:rsid w:val="000970B5"/>
    <w:rsid w:val="00097516"/>
    <w:rsid w:val="000B76C4"/>
    <w:rsid w:val="000C5610"/>
    <w:rsid w:val="000E6552"/>
    <w:rsid w:val="000F334E"/>
    <w:rsid w:val="000F3A4F"/>
    <w:rsid w:val="000F59AC"/>
    <w:rsid w:val="00103253"/>
    <w:rsid w:val="001221CA"/>
    <w:rsid w:val="001301FD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33518C"/>
    <w:rsid w:val="00342855"/>
    <w:rsid w:val="003437C2"/>
    <w:rsid w:val="00351A0D"/>
    <w:rsid w:val="00360589"/>
    <w:rsid w:val="00372E7D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44B97"/>
    <w:rsid w:val="004643D8"/>
    <w:rsid w:val="004831C3"/>
    <w:rsid w:val="00497C24"/>
    <w:rsid w:val="004A722E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0E9E"/>
    <w:rsid w:val="005966EF"/>
    <w:rsid w:val="005A3418"/>
    <w:rsid w:val="005A4526"/>
    <w:rsid w:val="005C1B16"/>
    <w:rsid w:val="005C5678"/>
    <w:rsid w:val="005E278F"/>
    <w:rsid w:val="005E53D0"/>
    <w:rsid w:val="006002EB"/>
    <w:rsid w:val="006128EF"/>
    <w:rsid w:val="006149E9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263D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73DD4"/>
    <w:rsid w:val="00776FC3"/>
    <w:rsid w:val="00780DCF"/>
    <w:rsid w:val="00791CC2"/>
    <w:rsid w:val="007A1AA9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A0118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963E6"/>
    <w:rsid w:val="00AA2C77"/>
    <w:rsid w:val="00AA4EDC"/>
    <w:rsid w:val="00AC3FB9"/>
    <w:rsid w:val="00AC702A"/>
    <w:rsid w:val="00AD226F"/>
    <w:rsid w:val="00B13A52"/>
    <w:rsid w:val="00B14580"/>
    <w:rsid w:val="00B24CF4"/>
    <w:rsid w:val="00B26993"/>
    <w:rsid w:val="00B4570C"/>
    <w:rsid w:val="00B511B5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C4327"/>
    <w:rsid w:val="00C05085"/>
    <w:rsid w:val="00C1593D"/>
    <w:rsid w:val="00C237D9"/>
    <w:rsid w:val="00C30934"/>
    <w:rsid w:val="00C44390"/>
    <w:rsid w:val="00C474DA"/>
    <w:rsid w:val="00C56C7E"/>
    <w:rsid w:val="00C63961"/>
    <w:rsid w:val="00C776A4"/>
    <w:rsid w:val="00CA2C6C"/>
    <w:rsid w:val="00CB0652"/>
    <w:rsid w:val="00CC0600"/>
    <w:rsid w:val="00CC22D3"/>
    <w:rsid w:val="00CC78AC"/>
    <w:rsid w:val="00CF7953"/>
    <w:rsid w:val="00D03BFB"/>
    <w:rsid w:val="00D04AC6"/>
    <w:rsid w:val="00D06A79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130C1"/>
    <w:rsid w:val="00E17578"/>
    <w:rsid w:val="00E265C7"/>
    <w:rsid w:val="00E64C21"/>
    <w:rsid w:val="00E744D7"/>
    <w:rsid w:val="00E75ABB"/>
    <w:rsid w:val="00EA44F7"/>
    <w:rsid w:val="00EC24C6"/>
    <w:rsid w:val="00EF2933"/>
    <w:rsid w:val="00EF5D47"/>
    <w:rsid w:val="00F05146"/>
    <w:rsid w:val="00F1115D"/>
    <w:rsid w:val="00F15ECC"/>
    <w:rsid w:val="00F3513C"/>
    <w:rsid w:val="00F43979"/>
    <w:rsid w:val="00F465C5"/>
    <w:rsid w:val="00F5180D"/>
    <w:rsid w:val="00F51B21"/>
    <w:rsid w:val="00F51D87"/>
    <w:rsid w:val="00F52DA3"/>
    <w:rsid w:val="00F55221"/>
    <w:rsid w:val="00F7432D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218</Words>
  <Characters>1323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6</cp:revision>
  <cp:lastPrinted>2025-10-18T12:53:00Z</cp:lastPrinted>
  <dcterms:created xsi:type="dcterms:W3CDTF">2025-10-18T12:44:00Z</dcterms:created>
  <dcterms:modified xsi:type="dcterms:W3CDTF">2025-10-18T12:54:00Z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