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43C5" w14:textId="2230C567" w:rsidR="00E43726" w:rsidRDefault="00671325" w:rsidP="00BC6C05">
      <w:pPr>
        <w:ind w:left="284"/>
        <w:jc w:val="center"/>
        <w:rPr>
          <w:rFonts w:ascii="Tahoma" w:hAnsi="Tahoma" w:cs="Tahoma"/>
          <w:b/>
          <w:bCs/>
          <w:color w:val="1F1F1F"/>
          <w:sz w:val="26"/>
          <w:szCs w:val="26"/>
        </w:rPr>
      </w:pPr>
      <w:r>
        <w:rPr>
          <w:rFonts w:ascii="Tahoma" w:hAnsi="Tahoma" w:cs="Tahoma"/>
          <w:b/>
          <w:bCs/>
          <w:color w:val="1F1F1F"/>
          <w:sz w:val="26"/>
          <w:szCs w:val="26"/>
        </w:rPr>
        <w:t xml:space="preserve"> </w:t>
      </w:r>
      <w:r w:rsidR="005A6289">
        <w:rPr>
          <w:rFonts w:ascii="Tahoma" w:hAnsi="Tahoma" w:cs="Tahoma"/>
          <w:b/>
          <w:bCs/>
          <w:color w:val="1F1F1F"/>
          <w:sz w:val="26"/>
          <w:szCs w:val="26"/>
        </w:rPr>
        <w:t xml:space="preserve"> </w:t>
      </w:r>
      <w:r>
        <w:rPr>
          <w:rFonts w:ascii="Tahoma" w:hAnsi="Tahoma" w:cs="Tahoma"/>
          <w:b/>
          <w:bCs/>
          <w:color w:val="1F1F1F"/>
          <w:sz w:val="26"/>
          <w:szCs w:val="26"/>
        </w:rPr>
        <w:t xml:space="preserve"> </w:t>
      </w:r>
    </w:p>
    <w:p w14:paraId="6FC3C7A5" w14:textId="16D03EB4" w:rsidR="00721541" w:rsidRPr="00377397" w:rsidRDefault="00E43726" w:rsidP="00E43726">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Order No:</w:t>
      </w:r>
      <w:r w:rsidR="00571D93">
        <w:rPr>
          <w:rFonts w:ascii="Tahoma" w:hAnsi="Tahoma" w:cs="Tahoma"/>
          <w:b/>
          <w:bCs/>
          <w:color w:val="1F1F1F"/>
          <w:sz w:val="26"/>
          <w:szCs w:val="26"/>
        </w:rPr>
        <w:t xml:space="preserve"> 112 </w:t>
      </w:r>
      <w:r w:rsidR="00721541" w:rsidRPr="00377397">
        <w:rPr>
          <w:rFonts w:ascii="Tahoma" w:hAnsi="Tahoma" w:cs="Tahoma"/>
          <w:b/>
          <w:bCs/>
          <w:color w:val="1F1F1F"/>
          <w:sz w:val="26"/>
          <w:szCs w:val="26"/>
        </w:rPr>
        <w:t>of 2025</w:t>
      </w:r>
    </w:p>
    <w:p w14:paraId="3BB680A7" w14:textId="3D90BA72" w:rsidR="00FE11AA" w:rsidRDefault="00E43726" w:rsidP="00BC6C05">
      <w:pPr>
        <w:ind w:left="284"/>
        <w:rPr>
          <w:rFonts w:ascii="Tahoma" w:hAnsi="Tahoma" w:cs="Tahoma"/>
          <w:b/>
          <w:bCs/>
          <w:color w:val="1F1F1F"/>
          <w:sz w:val="26"/>
          <w:szCs w:val="26"/>
        </w:rPr>
      </w:pPr>
      <w:r>
        <w:rPr>
          <w:rFonts w:ascii="Tahoma" w:hAnsi="Tahoma" w:cs="Tahoma"/>
          <w:b/>
          <w:bCs/>
          <w:color w:val="1F1F1F"/>
          <w:sz w:val="26"/>
          <w:szCs w:val="26"/>
        </w:rPr>
        <w:t xml:space="preserve">                          </w:t>
      </w:r>
      <w:r w:rsidR="00721541" w:rsidRPr="00377397">
        <w:rPr>
          <w:rFonts w:ascii="Tahoma" w:hAnsi="Tahoma" w:cs="Tahoma"/>
          <w:b/>
          <w:bCs/>
          <w:color w:val="1F1F1F"/>
          <w:sz w:val="26"/>
          <w:szCs w:val="26"/>
        </w:rPr>
        <w:t xml:space="preserve">Dated: </w:t>
      </w:r>
      <w:r w:rsidR="00571D93">
        <w:rPr>
          <w:rFonts w:ascii="Tahoma" w:hAnsi="Tahoma" w:cs="Tahoma"/>
          <w:b/>
          <w:bCs/>
          <w:color w:val="1F1F1F"/>
          <w:sz w:val="26"/>
          <w:szCs w:val="26"/>
        </w:rPr>
        <w:t>13</w:t>
      </w:r>
      <w:r w:rsidR="00721541" w:rsidRPr="00377397">
        <w:rPr>
          <w:rFonts w:ascii="Tahoma" w:hAnsi="Tahoma" w:cs="Tahoma"/>
          <w:b/>
          <w:bCs/>
          <w:color w:val="1F1F1F"/>
          <w:sz w:val="26"/>
          <w:szCs w:val="26"/>
        </w:rPr>
        <w:t>-</w:t>
      </w:r>
      <w:r w:rsidR="001B2A01">
        <w:rPr>
          <w:rFonts w:ascii="Tahoma" w:hAnsi="Tahoma" w:cs="Tahoma"/>
          <w:b/>
          <w:bCs/>
          <w:color w:val="1F1F1F"/>
          <w:sz w:val="26"/>
          <w:szCs w:val="26"/>
        </w:rPr>
        <w:t>10</w:t>
      </w:r>
      <w:r w:rsidR="00721541" w:rsidRPr="00377397">
        <w:rPr>
          <w:rFonts w:ascii="Tahoma" w:hAnsi="Tahoma" w:cs="Tahoma"/>
          <w:b/>
          <w:bCs/>
          <w:color w:val="1F1F1F"/>
          <w:sz w:val="26"/>
          <w:szCs w:val="26"/>
        </w:rPr>
        <w:t>-2025</w:t>
      </w:r>
    </w:p>
    <w:p w14:paraId="0380C8F3" w14:textId="77777777" w:rsidR="00571D93" w:rsidRDefault="00571D93" w:rsidP="00BC6C05">
      <w:pPr>
        <w:ind w:left="284"/>
        <w:rPr>
          <w:rFonts w:ascii="Tahoma" w:hAnsi="Tahoma" w:cs="Tahoma"/>
          <w:b/>
          <w:bCs/>
          <w:color w:val="1F1F1F"/>
          <w:sz w:val="26"/>
          <w:szCs w:val="26"/>
        </w:rPr>
      </w:pPr>
    </w:p>
    <w:p w14:paraId="01ADAD22" w14:textId="7EA9CAC5" w:rsidR="00571D93" w:rsidRPr="00571D93" w:rsidRDefault="00571D93" w:rsidP="00571D93">
      <w:pPr>
        <w:spacing w:line="276" w:lineRule="auto"/>
        <w:jc w:val="both"/>
        <w:rPr>
          <w:rFonts w:ascii="Tahoma" w:hAnsi="Tahoma" w:cs="Tahoma"/>
          <w:color w:val="1F1F1F"/>
          <w:sz w:val="26"/>
          <w:szCs w:val="26"/>
        </w:rPr>
      </w:pPr>
      <w:r w:rsidRPr="00571D93">
        <w:rPr>
          <w:rFonts w:ascii="Tahoma" w:hAnsi="Tahoma" w:cs="Tahoma"/>
          <w:b/>
          <w:bCs/>
          <w:color w:val="1F1F1F"/>
          <w:sz w:val="26"/>
          <w:szCs w:val="26"/>
        </w:rPr>
        <w:t>Subject: Constitution of Committee for Physical Audit of Laptops in the Institution</w:t>
      </w:r>
      <w:r w:rsidRPr="00571D93">
        <w:rPr>
          <w:rFonts w:ascii="Tahoma" w:hAnsi="Tahoma" w:cs="Tahoma"/>
          <w:b/>
          <w:bCs/>
          <w:color w:val="1F1F1F"/>
          <w:sz w:val="26"/>
          <w:szCs w:val="26"/>
        </w:rPr>
        <w:t>.</w:t>
      </w:r>
    </w:p>
    <w:p w14:paraId="7ED7A903" w14:textId="77777777" w:rsidR="00571D93" w:rsidRPr="00571D93" w:rsidRDefault="00571D93" w:rsidP="00571D93">
      <w:pPr>
        <w:spacing w:line="276" w:lineRule="auto"/>
        <w:jc w:val="both"/>
        <w:rPr>
          <w:rFonts w:ascii="Tahoma" w:hAnsi="Tahoma" w:cs="Tahoma"/>
          <w:color w:val="1F1F1F"/>
          <w:sz w:val="25"/>
          <w:szCs w:val="25"/>
        </w:rPr>
      </w:pPr>
      <w:r w:rsidRPr="00571D93">
        <w:rPr>
          <w:rFonts w:ascii="Tahoma" w:hAnsi="Tahoma" w:cs="Tahoma"/>
          <w:color w:val="1F1F1F"/>
          <w:sz w:val="25"/>
          <w:szCs w:val="25"/>
        </w:rPr>
        <w:t>In order to ensure proper inventory management and verification of institutional assets, the following committee is hereby constituted for conducting a comprehensive physical audit of all laptops distributed/issued to staff, students, and departments within the institution:</w:t>
      </w:r>
    </w:p>
    <w:p w14:paraId="327BC777" w14:textId="77777777" w:rsidR="00571D93" w:rsidRPr="00571D93" w:rsidRDefault="00571D93" w:rsidP="00571D93">
      <w:pPr>
        <w:spacing w:line="276" w:lineRule="auto"/>
        <w:jc w:val="both"/>
        <w:rPr>
          <w:rFonts w:ascii="Tahoma" w:hAnsi="Tahoma" w:cs="Tahoma"/>
          <w:color w:val="1F1F1F"/>
          <w:sz w:val="25"/>
          <w:szCs w:val="25"/>
        </w:rPr>
      </w:pPr>
      <w:r w:rsidRPr="00571D93">
        <w:rPr>
          <w:rFonts w:ascii="Tahoma" w:hAnsi="Tahoma" w:cs="Tahoma"/>
          <w:b/>
          <w:bCs/>
          <w:color w:val="1F1F1F"/>
          <w:sz w:val="25"/>
          <w:szCs w:val="25"/>
        </w:rPr>
        <w:t>Committee Members:</w:t>
      </w:r>
    </w:p>
    <w:p w14:paraId="519FEEFB" w14:textId="1C5CCC99" w:rsidR="00571D93" w:rsidRPr="00571D93" w:rsidRDefault="00571D93" w:rsidP="00CF0B4C">
      <w:pPr>
        <w:numPr>
          <w:ilvl w:val="0"/>
          <w:numId w:val="26"/>
        </w:numPr>
        <w:tabs>
          <w:tab w:val="clear" w:pos="720"/>
          <w:tab w:val="num" w:pos="360"/>
        </w:tabs>
        <w:spacing w:line="276" w:lineRule="auto"/>
        <w:ind w:hanging="630"/>
        <w:jc w:val="both"/>
        <w:rPr>
          <w:rFonts w:ascii="Tahoma" w:hAnsi="Tahoma" w:cs="Tahoma"/>
          <w:color w:val="1F1F1F"/>
          <w:sz w:val="25"/>
          <w:szCs w:val="25"/>
        </w:rPr>
      </w:pPr>
      <w:r w:rsidRPr="00571D93">
        <w:rPr>
          <w:rFonts w:ascii="Tahoma" w:hAnsi="Tahoma" w:cs="Tahoma"/>
          <w:b/>
          <w:bCs/>
          <w:color w:val="1F1F1F"/>
          <w:sz w:val="25"/>
          <w:szCs w:val="25"/>
        </w:rPr>
        <w:t>Mr. Javeed Ahmad Najar</w:t>
      </w:r>
      <w:r w:rsidR="00360CEE">
        <w:rPr>
          <w:rFonts w:ascii="Tahoma" w:hAnsi="Tahoma" w:cs="Tahoma"/>
          <w:b/>
          <w:bCs/>
          <w:color w:val="1F1F1F"/>
          <w:sz w:val="25"/>
          <w:szCs w:val="25"/>
        </w:rPr>
        <w:t>,</w:t>
      </w:r>
      <w:r w:rsidRPr="00571D93">
        <w:rPr>
          <w:rFonts w:ascii="Tahoma" w:hAnsi="Tahoma" w:cs="Tahoma"/>
          <w:color w:val="1F1F1F"/>
          <w:sz w:val="25"/>
          <w:szCs w:val="25"/>
        </w:rPr>
        <w:t xml:space="preserve"> Lecturer-I, Department of Leather Technology </w:t>
      </w:r>
      <w:r w:rsidRPr="00571D93">
        <w:rPr>
          <w:rFonts w:ascii="Tahoma" w:hAnsi="Tahoma" w:cs="Tahoma"/>
          <w:i/>
          <w:iCs/>
          <w:color w:val="1F1F1F"/>
          <w:sz w:val="25"/>
          <w:szCs w:val="25"/>
        </w:rPr>
        <w:t>(Convenor)</w:t>
      </w:r>
      <w:r w:rsidR="00360CEE">
        <w:rPr>
          <w:rFonts w:ascii="Tahoma" w:hAnsi="Tahoma" w:cs="Tahoma"/>
          <w:i/>
          <w:iCs/>
          <w:color w:val="1F1F1F"/>
          <w:sz w:val="25"/>
          <w:szCs w:val="25"/>
        </w:rPr>
        <w:t>.</w:t>
      </w:r>
    </w:p>
    <w:p w14:paraId="7F9FE959" w14:textId="3CA83743" w:rsidR="00571D93" w:rsidRPr="00571D93" w:rsidRDefault="00571D93" w:rsidP="00CF0B4C">
      <w:pPr>
        <w:numPr>
          <w:ilvl w:val="0"/>
          <w:numId w:val="26"/>
        </w:numPr>
        <w:tabs>
          <w:tab w:val="clear" w:pos="720"/>
          <w:tab w:val="num" w:pos="360"/>
        </w:tabs>
        <w:spacing w:line="276" w:lineRule="auto"/>
        <w:ind w:hanging="630"/>
        <w:jc w:val="both"/>
        <w:rPr>
          <w:rFonts w:ascii="Tahoma" w:hAnsi="Tahoma" w:cs="Tahoma"/>
          <w:color w:val="1F1F1F"/>
          <w:sz w:val="25"/>
          <w:szCs w:val="25"/>
        </w:rPr>
      </w:pPr>
      <w:r w:rsidRPr="00571D93">
        <w:rPr>
          <w:rFonts w:ascii="Tahoma" w:hAnsi="Tahoma" w:cs="Tahoma"/>
          <w:b/>
          <w:bCs/>
          <w:color w:val="1F1F1F"/>
          <w:sz w:val="25"/>
          <w:szCs w:val="25"/>
        </w:rPr>
        <w:t>Mr. Shabir</w:t>
      </w:r>
      <w:r w:rsidR="00CF0B4C" w:rsidRPr="00CF0B4C">
        <w:rPr>
          <w:rFonts w:ascii="Tahoma" w:hAnsi="Tahoma" w:cs="Tahoma"/>
          <w:b/>
          <w:bCs/>
          <w:color w:val="1F1F1F"/>
          <w:sz w:val="25"/>
          <w:szCs w:val="25"/>
        </w:rPr>
        <w:t xml:space="preserve"> Ahmad</w:t>
      </w:r>
      <w:r w:rsidRPr="00571D93">
        <w:rPr>
          <w:rFonts w:ascii="Tahoma" w:hAnsi="Tahoma" w:cs="Tahoma"/>
          <w:b/>
          <w:bCs/>
          <w:color w:val="1F1F1F"/>
          <w:sz w:val="25"/>
          <w:szCs w:val="25"/>
        </w:rPr>
        <w:t xml:space="preserve"> </w:t>
      </w:r>
      <w:proofErr w:type="spellStart"/>
      <w:proofErr w:type="gramStart"/>
      <w:r w:rsidRPr="00571D93">
        <w:rPr>
          <w:rFonts w:ascii="Tahoma" w:hAnsi="Tahoma" w:cs="Tahoma"/>
          <w:b/>
          <w:bCs/>
          <w:color w:val="1F1F1F"/>
          <w:sz w:val="25"/>
          <w:szCs w:val="25"/>
        </w:rPr>
        <w:t>Ahangar</w:t>
      </w:r>
      <w:r w:rsidR="00360CEE">
        <w:rPr>
          <w:rFonts w:ascii="Tahoma" w:hAnsi="Tahoma" w:cs="Tahoma"/>
          <w:color w:val="1F1F1F"/>
          <w:sz w:val="25"/>
          <w:szCs w:val="25"/>
        </w:rPr>
        <w:t>,</w:t>
      </w:r>
      <w:r w:rsidRPr="00571D93">
        <w:rPr>
          <w:rFonts w:ascii="Tahoma" w:hAnsi="Tahoma" w:cs="Tahoma"/>
          <w:color w:val="1F1F1F"/>
          <w:sz w:val="25"/>
          <w:szCs w:val="25"/>
        </w:rPr>
        <w:t>Lecturer</w:t>
      </w:r>
      <w:proofErr w:type="spellEnd"/>
      <w:proofErr w:type="gramEnd"/>
      <w:r w:rsidRPr="00571D93">
        <w:rPr>
          <w:rFonts w:ascii="Tahoma" w:hAnsi="Tahoma" w:cs="Tahoma"/>
          <w:color w:val="1F1F1F"/>
          <w:sz w:val="25"/>
          <w:szCs w:val="25"/>
        </w:rPr>
        <w:t xml:space="preserve">-I, Department of Computer Engineering </w:t>
      </w:r>
      <w:r w:rsidRPr="00571D93">
        <w:rPr>
          <w:rFonts w:ascii="Tahoma" w:hAnsi="Tahoma" w:cs="Tahoma"/>
          <w:i/>
          <w:iCs/>
          <w:color w:val="1F1F1F"/>
          <w:sz w:val="25"/>
          <w:szCs w:val="25"/>
        </w:rPr>
        <w:t>(Member)</w:t>
      </w:r>
      <w:r w:rsidR="00360CEE">
        <w:rPr>
          <w:rFonts w:ascii="Tahoma" w:hAnsi="Tahoma" w:cs="Tahoma"/>
          <w:i/>
          <w:iCs/>
          <w:color w:val="1F1F1F"/>
          <w:sz w:val="25"/>
          <w:szCs w:val="25"/>
        </w:rPr>
        <w:t>.</w:t>
      </w:r>
    </w:p>
    <w:p w14:paraId="34C7F731" w14:textId="2F21D975" w:rsidR="00571D93" w:rsidRPr="00571D93" w:rsidRDefault="00571D93" w:rsidP="00CF0B4C">
      <w:pPr>
        <w:numPr>
          <w:ilvl w:val="0"/>
          <w:numId w:val="26"/>
        </w:numPr>
        <w:tabs>
          <w:tab w:val="clear" w:pos="720"/>
          <w:tab w:val="num" w:pos="360"/>
        </w:tabs>
        <w:spacing w:line="276" w:lineRule="auto"/>
        <w:ind w:hanging="630"/>
        <w:jc w:val="both"/>
        <w:rPr>
          <w:rFonts w:ascii="Tahoma" w:hAnsi="Tahoma" w:cs="Tahoma"/>
          <w:color w:val="1F1F1F"/>
          <w:sz w:val="25"/>
          <w:szCs w:val="25"/>
        </w:rPr>
      </w:pPr>
      <w:r w:rsidRPr="00571D93">
        <w:rPr>
          <w:rFonts w:ascii="Tahoma" w:hAnsi="Tahoma" w:cs="Tahoma"/>
          <w:b/>
          <w:bCs/>
          <w:color w:val="1F1F1F"/>
          <w:sz w:val="25"/>
          <w:szCs w:val="25"/>
        </w:rPr>
        <w:t>Ms. Inhas Ashraf</w:t>
      </w:r>
      <w:r w:rsidR="00360CEE">
        <w:rPr>
          <w:rFonts w:ascii="Tahoma" w:hAnsi="Tahoma" w:cs="Tahoma"/>
          <w:b/>
          <w:bCs/>
          <w:color w:val="1F1F1F"/>
          <w:sz w:val="25"/>
          <w:szCs w:val="25"/>
        </w:rPr>
        <w:t>,</w:t>
      </w:r>
      <w:r w:rsidRPr="00571D93">
        <w:rPr>
          <w:rFonts w:ascii="Tahoma" w:hAnsi="Tahoma" w:cs="Tahoma"/>
          <w:color w:val="1F1F1F"/>
          <w:sz w:val="25"/>
          <w:szCs w:val="25"/>
        </w:rPr>
        <w:t xml:space="preserve"> Lecturer-I, Department of Information Technology </w:t>
      </w:r>
      <w:r w:rsidRPr="00571D93">
        <w:rPr>
          <w:rFonts w:ascii="Tahoma" w:hAnsi="Tahoma" w:cs="Tahoma"/>
          <w:i/>
          <w:iCs/>
          <w:color w:val="1F1F1F"/>
          <w:sz w:val="25"/>
          <w:szCs w:val="25"/>
        </w:rPr>
        <w:t>(Member)</w:t>
      </w:r>
    </w:p>
    <w:p w14:paraId="7662D004" w14:textId="77777777" w:rsidR="00571D93" w:rsidRPr="00571D93" w:rsidRDefault="00571D93" w:rsidP="00571D93">
      <w:pPr>
        <w:spacing w:line="276" w:lineRule="auto"/>
        <w:jc w:val="both"/>
        <w:rPr>
          <w:rFonts w:ascii="Tahoma" w:hAnsi="Tahoma" w:cs="Tahoma"/>
          <w:color w:val="1F1F1F"/>
          <w:sz w:val="25"/>
          <w:szCs w:val="25"/>
        </w:rPr>
      </w:pPr>
      <w:r w:rsidRPr="00571D93">
        <w:rPr>
          <w:rFonts w:ascii="Tahoma" w:hAnsi="Tahoma" w:cs="Tahoma"/>
          <w:b/>
          <w:bCs/>
          <w:color w:val="1F1F1F"/>
          <w:sz w:val="25"/>
          <w:szCs w:val="25"/>
        </w:rPr>
        <w:t>Terms of Reference:</w:t>
      </w:r>
    </w:p>
    <w:p w14:paraId="47D312A7" w14:textId="77777777" w:rsidR="00571D93" w:rsidRPr="00571D93" w:rsidRDefault="00571D93" w:rsidP="00CF0B4C">
      <w:pPr>
        <w:numPr>
          <w:ilvl w:val="0"/>
          <w:numId w:val="27"/>
        </w:numPr>
        <w:tabs>
          <w:tab w:val="clear" w:pos="720"/>
        </w:tabs>
        <w:spacing w:line="276" w:lineRule="auto"/>
        <w:ind w:left="360" w:hanging="270"/>
        <w:jc w:val="both"/>
        <w:rPr>
          <w:rFonts w:ascii="Tahoma" w:hAnsi="Tahoma" w:cs="Tahoma"/>
          <w:color w:val="1F1F1F"/>
          <w:sz w:val="25"/>
          <w:szCs w:val="25"/>
        </w:rPr>
      </w:pPr>
      <w:r w:rsidRPr="00571D93">
        <w:rPr>
          <w:rFonts w:ascii="Tahoma" w:hAnsi="Tahoma" w:cs="Tahoma"/>
          <w:color w:val="1F1F1F"/>
          <w:sz w:val="25"/>
          <w:szCs w:val="25"/>
        </w:rPr>
        <w:t>Physically verify the existence, condition, and location of all laptops as per the institutional records.</w:t>
      </w:r>
    </w:p>
    <w:p w14:paraId="077F6B69" w14:textId="693C34FF" w:rsidR="00571D93" w:rsidRPr="00571D93" w:rsidRDefault="00571D93" w:rsidP="00CF0B4C">
      <w:pPr>
        <w:numPr>
          <w:ilvl w:val="0"/>
          <w:numId w:val="27"/>
        </w:numPr>
        <w:tabs>
          <w:tab w:val="clear" w:pos="720"/>
        </w:tabs>
        <w:spacing w:line="276" w:lineRule="auto"/>
        <w:ind w:left="360" w:hanging="270"/>
        <w:jc w:val="both"/>
        <w:rPr>
          <w:rFonts w:ascii="Tahoma" w:hAnsi="Tahoma" w:cs="Tahoma"/>
          <w:color w:val="1F1F1F"/>
          <w:sz w:val="25"/>
          <w:szCs w:val="25"/>
        </w:rPr>
      </w:pPr>
      <w:r w:rsidRPr="00571D93">
        <w:rPr>
          <w:rFonts w:ascii="Tahoma" w:hAnsi="Tahoma" w:cs="Tahoma"/>
          <w:color w:val="1F1F1F"/>
          <w:sz w:val="25"/>
          <w:szCs w:val="25"/>
        </w:rPr>
        <w:t>Cross-check serial numbers, accessories, and issuance details against the asset</w:t>
      </w:r>
      <w:r w:rsidR="00E23445" w:rsidRPr="00CF0B4C">
        <w:rPr>
          <w:rFonts w:ascii="Tahoma" w:hAnsi="Tahoma" w:cs="Tahoma"/>
          <w:color w:val="1F1F1F"/>
          <w:sz w:val="25"/>
          <w:szCs w:val="25"/>
        </w:rPr>
        <w:t>/stock</w:t>
      </w:r>
      <w:r w:rsidRPr="00571D93">
        <w:rPr>
          <w:rFonts w:ascii="Tahoma" w:hAnsi="Tahoma" w:cs="Tahoma"/>
          <w:color w:val="1F1F1F"/>
          <w:sz w:val="25"/>
          <w:szCs w:val="25"/>
        </w:rPr>
        <w:t xml:space="preserve"> register</w:t>
      </w:r>
      <w:r w:rsidR="00E23445" w:rsidRPr="00CF0B4C">
        <w:rPr>
          <w:rFonts w:ascii="Tahoma" w:hAnsi="Tahoma" w:cs="Tahoma"/>
          <w:color w:val="1F1F1F"/>
          <w:sz w:val="25"/>
          <w:szCs w:val="25"/>
        </w:rPr>
        <w:t>s</w:t>
      </w:r>
      <w:r w:rsidRPr="00571D93">
        <w:rPr>
          <w:rFonts w:ascii="Tahoma" w:hAnsi="Tahoma" w:cs="Tahoma"/>
          <w:color w:val="1F1F1F"/>
          <w:sz w:val="25"/>
          <w:szCs w:val="25"/>
        </w:rPr>
        <w:t>.</w:t>
      </w:r>
    </w:p>
    <w:p w14:paraId="3E484D59" w14:textId="77777777" w:rsidR="00571D93" w:rsidRPr="00571D93" w:rsidRDefault="00571D93" w:rsidP="00CF0B4C">
      <w:pPr>
        <w:numPr>
          <w:ilvl w:val="0"/>
          <w:numId w:val="27"/>
        </w:numPr>
        <w:tabs>
          <w:tab w:val="clear" w:pos="720"/>
        </w:tabs>
        <w:spacing w:line="276" w:lineRule="auto"/>
        <w:ind w:left="360" w:hanging="270"/>
        <w:jc w:val="both"/>
        <w:rPr>
          <w:rFonts w:ascii="Tahoma" w:hAnsi="Tahoma" w:cs="Tahoma"/>
          <w:color w:val="1F1F1F"/>
          <w:sz w:val="25"/>
          <w:szCs w:val="25"/>
        </w:rPr>
      </w:pPr>
      <w:r w:rsidRPr="00571D93">
        <w:rPr>
          <w:rFonts w:ascii="Tahoma" w:hAnsi="Tahoma" w:cs="Tahoma"/>
          <w:color w:val="1F1F1F"/>
          <w:sz w:val="25"/>
          <w:szCs w:val="25"/>
        </w:rPr>
        <w:t>Identify any discrepancies, damages, or missing items and recommend corrective actions.</w:t>
      </w:r>
    </w:p>
    <w:p w14:paraId="635D55DA" w14:textId="1DF3AE71" w:rsidR="00CF0B4C" w:rsidRPr="00CF0B4C" w:rsidRDefault="00571D93" w:rsidP="00CF0B4C">
      <w:pPr>
        <w:numPr>
          <w:ilvl w:val="0"/>
          <w:numId w:val="27"/>
        </w:numPr>
        <w:tabs>
          <w:tab w:val="clear" w:pos="720"/>
        </w:tabs>
        <w:spacing w:line="276" w:lineRule="auto"/>
        <w:ind w:left="360" w:hanging="270"/>
        <w:jc w:val="both"/>
        <w:rPr>
          <w:rFonts w:ascii="Tahoma" w:hAnsi="Tahoma" w:cs="Tahoma"/>
          <w:color w:val="1F1F1F"/>
          <w:sz w:val="25"/>
          <w:szCs w:val="25"/>
        </w:rPr>
      </w:pPr>
      <w:r w:rsidRPr="00571D93">
        <w:rPr>
          <w:rFonts w:ascii="Tahoma" w:hAnsi="Tahoma" w:cs="Tahoma"/>
          <w:color w:val="1F1F1F"/>
          <w:sz w:val="25"/>
          <w:szCs w:val="25"/>
        </w:rPr>
        <w:t>Prepare a detailed report including findings</w:t>
      </w:r>
      <w:r w:rsidR="00CF0B4C" w:rsidRPr="00CF0B4C">
        <w:rPr>
          <w:rFonts w:ascii="Tahoma" w:hAnsi="Tahoma" w:cs="Tahoma"/>
          <w:color w:val="1F1F1F"/>
          <w:sz w:val="25"/>
          <w:szCs w:val="25"/>
        </w:rPr>
        <w:t xml:space="preserve"> and</w:t>
      </w:r>
      <w:r w:rsidRPr="00571D93">
        <w:rPr>
          <w:rFonts w:ascii="Tahoma" w:hAnsi="Tahoma" w:cs="Tahoma"/>
          <w:color w:val="1F1F1F"/>
          <w:sz w:val="25"/>
          <w:szCs w:val="25"/>
        </w:rPr>
        <w:t xml:space="preserve"> observations</w:t>
      </w:r>
      <w:r w:rsidR="00CF0B4C" w:rsidRPr="00CF0B4C">
        <w:rPr>
          <w:rFonts w:ascii="Tahoma" w:hAnsi="Tahoma" w:cs="Tahoma"/>
          <w:color w:val="1F1F1F"/>
          <w:sz w:val="25"/>
          <w:szCs w:val="25"/>
        </w:rPr>
        <w:t>.</w:t>
      </w:r>
    </w:p>
    <w:p w14:paraId="7CC78F41" w14:textId="5B3D8D29" w:rsidR="00CF0B4C" w:rsidRPr="00CF0B4C" w:rsidRDefault="00CF0B4C" w:rsidP="00CF0B4C">
      <w:pPr>
        <w:numPr>
          <w:ilvl w:val="0"/>
          <w:numId w:val="27"/>
        </w:numPr>
        <w:tabs>
          <w:tab w:val="clear" w:pos="720"/>
        </w:tabs>
        <w:spacing w:line="276" w:lineRule="auto"/>
        <w:ind w:left="360" w:hanging="270"/>
        <w:jc w:val="both"/>
        <w:rPr>
          <w:rFonts w:ascii="Tahoma" w:hAnsi="Tahoma" w:cs="Tahoma"/>
          <w:color w:val="1F1F1F"/>
          <w:sz w:val="25"/>
          <w:szCs w:val="25"/>
        </w:rPr>
      </w:pPr>
      <w:r w:rsidRPr="00CF0B4C">
        <w:rPr>
          <w:rFonts w:ascii="Tahoma" w:hAnsi="Tahoma" w:cs="Tahoma"/>
          <w:color w:val="1F1F1F"/>
          <w:sz w:val="25"/>
          <w:szCs w:val="25"/>
        </w:rPr>
        <w:t>Assess the usability of each asset so that functional laptops can be transferred to another department or user as needed.</w:t>
      </w:r>
    </w:p>
    <w:p w14:paraId="0F99A293" w14:textId="5A40A35A" w:rsidR="00571D93" w:rsidRPr="00571D93" w:rsidRDefault="00571D93" w:rsidP="00CF0B4C">
      <w:pPr>
        <w:spacing w:line="276" w:lineRule="auto"/>
        <w:jc w:val="both"/>
        <w:rPr>
          <w:rFonts w:ascii="Tahoma" w:hAnsi="Tahoma" w:cs="Tahoma"/>
          <w:color w:val="1F1F1F"/>
          <w:sz w:val="25"/>
          <w:szCs w:val="25"/>
        </w:rPr>
      </w:pPr>
      <w:r w:rsidRPr="00571D93">
        <w:rPr>
          <w:rFonts w:ascii="Tahoma" w:hAnsi="Tahoma" w:cs="Tahoma"/>
          <w:color w:val="1F1F1F"/>
          <w:sz w:val="25"/>
          <w:szCs w:val="25"/>
        </w:rPr>
        <w:t xml:space="preserve">The committee shall commence the audit immediately upon </w:t>
      </w:r>
      <w:r w:rsidR="00E23445" w:rsidRPr="00CF0B4C">
        <w:rPr>
          <w:rFonts w:ascii="Tahoma" w:hAnsi="Tahoma" w:cs="Tahoma"/>
          <w:color w:val="1F1F1F"/>
          <w:sz w:val="25"/>
          <w:szCs w:val="25"/>
        </w:rPr>
        <w:t>the issuance</w:t>
      </w:r>
      <w:r w:rsidRPr="00571D93">
        <w:rPr>
          <w:rFonts w:ascii="Tahoma" w:hAnsi="Tahoma" w:cs="Tahoma"/>
          <w:color w:val="1F1F1F"/>
          <w:sz w:val="25"/>
          <w:szCs w:val="25"/>
        </w:rPr>
        <w:t xml:space="preserve"> of this order and submit the complete report to the undersigned within </w:t>
      </w:r>
      <w:r w:rsidRPr="00571D93">
        <w:rPr>
          <w:rFonts w:ascii="Tahoma" w:hAnsi="Tahoma" w:cs="Tahoma"/>
          <w:b/>
          <w:bCs/>
          <w:color w:val="1F1F1F"/>
          <w:sz w:val="25"/>
          <w:szCs w:val="25"/>
        </w:rPr>
        <w:t>three (3) days</w:t>
      </w:r>
      <w:r w:rsidRPr="00571D93">
        <w:rPr>
          <w:rFonts w:ascii="Tahoma" w:hAnsi="Tahoma" w:cs="Tahoma"/>
          <w:color w:val="1F1F1F"/>
          <w:sz w:val="25"/>
          <w:szCs w:val="25"/>
        </w:rPr>
        <w:t xml:space="preserve"> from the date of issuance, i.e., by </w:t>
      </w:r>
      <w:r w:rsidRPr="00571D93">
        <w:rPr>
          <w:rFonts w:ascii="Tahoma" w:hAnsi="Tahoma" w:cs="Tahoma"/>
          <w:b/>
          <w:bCs/>
          <w:color w:val="1F1F1F"/>
          <w:sz w:val="25"/>
          <w:szCs w:val="25"/>
        </w:rPr>
        <w:t>October 16, 2025</w:t>
      </w:r>
      <w:r w:rsidRPr="00571D93">
        <w:rPr>
          <w:rFonts w:ascii="Tahoma" w:hAnsi="Tahoma" w:cs="Tahoma"/>
          <w:color w:val="1F1F1F"/>
          <w:sz w:val="25"/>
          <w:szCs w:val="25"/>
        </w:rPr>
        <w:t>.</w:t>
      </w:r>
    </w:p>
    <w:p w14:paraId="13FEA943" w14:textId="77777777" w:rsidR="00571D93" w:rsidRPr="00571D93" w:rsidRDefault="00571D93" w:rsidP="00571D93">
      <w:pPr>
        <w:spacing w:line="276" w:lineRule="auto"/>
        <w:jc w:val="both"/>
        <w:rPr>
          <w:rFonts w:ascii="Tahoma" w:hAnsi="Tahoma" w:cs="Tahoma"/>
          <w:color w:val="1F1F1F"/>
          <w:sz w:val="25"/>
          <w:szCs w:val="25"/>
        </w:rPr>
      </w:pPr>
      <w:r w:rsidRPr="00571D93">
        <w:rPr>
          <w:rFonts w:ascii="Tahoma" w:hAnsi="Tahoma" w:cs="Tahoma"/>
          <w:color w:val="1F1F1F"/>
          <w:sz w:val="25"/>
          <w:szCs w:val="25"/>
        </w:rPr>
        <w:t>All Heads of Departments/Sections are directed to extend full cooperation to the committee, including providing access to records and assets as required. No leave or absence of committee members shall be entertained during this period without prior approval.</w:t>
      </w:r>
    </w:p>
    <w:p w14:paraId="2BB02A3C" w14:textId="77777777" w:rsidR="00571D93" w:rsidRPr="00571D93" w:rsidRDefault="00571D93" w:rsidP="00571D93">
      <w:pPr>
        <w:spacing w:line="276" w:lineRule="auto"/>
        <w:jc w:val="both"/>
        <w:rPr>
          <w:rFonts w:ascii="Tahoma" w:hAnsi="Tahoma" w:cs="Tahoma"/>
          <w:color w:val="1F1F1F"/>
          <w:sz w:val="25"/>
          <w:szCs w:val="25"/>
        </w:rPr>
      </w:pPr>
      <w:r w:rsidRPr="00571D93">
        <w:rPr>
          <w:rFonts w:ascii="Tahoma" w:hAnsi="Tahoma" w:cs="Tahoma"/>
          <w:color w:val="1F1F1F"/>
          <w:sz w:val="25"/>
          <w:szCs w:val="25"/>
        </w:rPr>
        <w:t>This order is issued in the interest of institutional accountability and compliance.</w:t>
      </w:r>
    </w:p>
    <w:p w14:paraId="496491DA" w14:textId="6B41C077" w:rsidR="00686035" w:rsidRDefault="00571D93" w:rsidP="00FE11AA">
      <w:pPr>
        <w:spacing w:line="276" w:lineRule="auto"/>
        <w:jc w:val="both"/>
        <w:rPr>
          <w:rFonts w:ascii="Tahoma" w:hAnsi="Tahoma" w:cs="Tahoma"/>
          <w:color w:val="1F1F1F"/>
          <w:sz w:val="24"/>
          <w:szCs w:val="24"/>
        </w:rPr>
      </w:pPr>
      <w:r>
        <w:rPr>
          <w:noProof/>
        </w:rPr>
        <w:drawing>
          <wp:anchor distT="0" distB="0" distL="114300" distR="114300" simplePos="0" relativeHeight="251660288" behindDoc="1" locked="0" layoutInCell="1" allowOverlap="1" wp14:anchorId="3A005DBF" wp14:editId="133F0767">
            <wp:simplePos x="0" y="0"/>
            <wp:positionH relativeFrom="column">
              <wp:posOffset>4086860</wp:posOffset>
            </wp:positionH>
            <wp:positionV relativeFrom="paragraph">
              <wp:posOffset>4445</wp:posOffset>
            </wp:positionV>
            <wp:extent cx="1466850" cy="785495"/>
            <wp:effectExtent l="0" t="0" r="0" b="0"/>
            <wp:wrapTight wrapText="bothSides">
              <wp:wrapPolygon edited="0">
                <wp:start x="12904" y="0"/>
                <wp:lineTo x="8135" y="524"/>
                <wp:lineTo x="1964" y="5238"/>
                <wp:lineTo x="1964" y="8905"/>
                <wp:lineTo x="0" y="11525"/>
                <wp:lineTo x="0" y="13096"/>
                <wp:lineTo x="6732" y="17287"/>
                <wp:lineTo x="6732" y="20954"/>
                <wp:lineTo x="8416" y="20954"/>
                <wp:lineTo x="9538" y="17287"/>
                <wp:lineTo x="13184" y="9429"/>
                <wp:lineTo x="13184" y="8905"/>
                <wp:lineTo x="21319" y="5762"/>
                <wp:lineTo x="21319" y="1572"/>
                <wp:lineTo x="14587" y="0"/>
                <wp:lineTo x="12904" y="0"/>
              </wp:wrapPolygon>
            </wp:wrapTight>
            <wp:docPr id="76708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66850" cy="785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42AEFD" w14:textId="672E0DB9" w:rsidR="00686035" w:rsidRDefault="00CF0B4C" w:rsidP="00FE11AA">
      <w:pPr>
        <w:spacing w:line="276" w:lineRule="auto"/>
        <w:jc w:val="both"/>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59264" behindDoc="0" locked="0" layoutInCell="1" allowOverlap="1" wp14:anchorId="61C18411" wp14:editId="5BE5C866">
                <wp:simplePos x="0" y="0"/>
                <wp:positionH relativeFrom="column">
                  <wp:posOffset>-85090</wp:posOffset>
                </wp:positionH>
                <wp:positionV relativeFrom="paragraph">
                  <wp:posOffset>220345</wp:posOffset>
                </wp:positionV>
                <wp:extent cx="254000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540000" cy="673100"/>
                        </a:xfrm>
                        <a:prstGeom prst="rect">
                          <a:avLst/>
                        </a:prstGeom>
                        <a:solidFill>
                          <a:schemeClr val="lt1"/>
                        </a:solidFill>
                        <a:ln w="6350">
                          <a:noFill/>
                        </a:ln>
                      </wps:spPr>
                      <wps:txbx>
                        <w:txbxContent>
                          <w:p w14:paraId="4C5E3424" w14:textId="07C95641"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sidR="000B17F7">
                              <w:rPr>
                                <w:rFonts w:ascii="Tahoma" w:hAnsi="Tahoma" w:cs="Tahoma"/>
                                <w:color w:val="1F1F1F"/>
                                <w:sz w:val="24"/>
                                <w:szCs w:val="24"/>
                              </w:rPr>
                              <w:t>1</w:t>
                            </w:r>
                            <w:r w:rsidR="00571D93">
                              <w:rPr>
                                <w:rFonts w:ascii="Tahoma" w:hAnsi="Tahoma" w:cs="Tahoma"/>
                                <w:color w:val="1F1F1F"/>
                                <w:sz w:val="24"/>
                                <w:szCs w:val="24"/>
                              </w:rPr>
                              <w:t>344</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571D93">
                              <w:rPr>
                                <w:rFonts w:ascii="Tahoma" w:hAnsi="Tahoma" w:cs="Tahoma"/>
                                <w:color w:val="1F1F1F"/>
                                <w:sz w:val="24"/>
                                <w:szCs w:val="24"/>
                              </w:rPr>
                              <w:t>13</w:t>
                            </w:r>
                            <w:r w:rsidRPr="00377397">
                              <w:rPr>
                                <w:rFonts w:ascii="Tahoma" w:hAnsi="Tahoma" w:cs="Tahoma"/>
                                <w:color w:val="1F1F1F"/>
                                <w:sz w:val="24"/>
                                <w:szCs w:val="24"/>
                              </w:rPr>
                              <w:t>-</w:t>
                            </w:r>
                            <w:r w:rsidR="001B2A01">
                              <w:rPr>
                                <w:rFonts w:ascii="Tahoma" w:hAnsi="Tahoma" w:cs="Tahoma"/>
                                <w:color w:val="1F1F1F"/>
                                <w:sz w:val="24"/>
                                <w:szCs w:val="24"/>
                              </w:rPr>
                              <w:t>10</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1C18411" id="_x0000_t202" coordsize="21600,21600" o:spt="202" path="m,l,21600r21600,l21600,xe">
                <v:stroke joinstyle="miter"/>
                <v:path gradientshapeok="t" o:connecttype="rect"/>
              </v:shapetype>
              <v:shape id="Text Box 1" o:spid="_x0000_s1026" type="#_x0000_t202" style="position:absolute;left:0;text-align:left;margin-left:-6.7pt;margin-top:17.35pt;width:200pt;height:5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" fillcolor="white [3201]" stroked="f" strokeweight=".5pt">
                <v:textbox>
                  <w:txbxContent>
                    <w:p w14:paraId="4C5E3424" w14:textId="07C95641" w:rsidR="00711B2F" w:rsidRPr="00711B2F" w:rsidRDefault="00711B2F" w:rsidP="00711B2F">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sidR="000B17F7">
                        <w:rPr>
                          <w:rFonts w:ascii="Tahoma" w:hAnsi="Tahoma" w:cs="Tahoma"/>
                          <w:color w:val="1F1F1F"/>
                          <w:sz w:val="24"/>
                          <w:szCs w:val="24"/>
                        </w:rPr>
                        <w:t>1</w:t>
                      </w:r>
                      <w:r w:rsidR="00571D93">
                        <w:rPr>
                          <w:rFonts w:ascii="Tahoma" w:hAnsi="Tahoma" w:cs="Tahoma"/>
                          <w:color w:val="1F1F1F"/>
                          <w:sz w:val="24"/>
                          <w:szCs w:val="24"/>
                        </w:rPr>
                        <w:t>344</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sidR="00571D93">
                        <w:rPr>
                          <w:rFonts w:ascii="Tahoma" w:hAnsi="Tahoma" w:cs="Tahoma"/>
                          <w:color w:val="1F1F1F"/>
                          <w:sz w:val="24"/>
                          <w:szCs w:val="24"/>
                        </w:rPr>
                        <w:t>13</w:t>
                      </w:r>
                      <w:r w:rsidRPr="00377397">
                        <w:rPr>
                          <w:rFonts w:ascii="Tahoma" w:hAnsi="Tahoma" w:cs="Tahoma"/>
                          <w:color w:val="1F1F1F"/>
                          <w:sz w:val="24"/>
                          <w:szCs w:val="24"/>
                        </w:rPr>
                        <w:t>-</w:t>
                      </w:r>
                      <w:r w:rsidR="001B2A01">
                        <w:rPr>
                          <w:rFonts w:ascii="Tahoma" w:hAnsi="Tahoma" w:cs="Tahoma"/>
                          <w:color w:val="1F1F1F"/>
                          <w:sz w:val="24"/>
                          <w:szCs w:val="24"/>
                        </w:rPr>
                        <w:t>10</w:t>
                      </w:r>
                      <w:r w:rsidRPr="00377397">
                        <w:rPr>
                          <w:rFonts w:ascii="Tahoma" w:hAnsi="Tahoma" w:cs="Tahoma"/>
                          <w:color w:val="1F1F1F"/>
                          <w:sz w:val="24"/>
                          <w:szCs w:val="24"/>
                        </w:rPr>
                        <w:t xml:space="preserve">-2025    </w:t>
                      </w:r>
                    </w:p>
                  </w:txbxContent>
                </v:textbox>
              </v:shape>
            </w:pict>
          </mc:Fallback>
        </mc:AlternateContent>
      </w:r>
    </w:p>
    <w:p w14:paraId="7900E740" w14:textId="03EE4732" w:rsidR="00711B2F" w:rsidRPr="00686035" w:rsidRDefault="00721541" w:rsidP="00FE11AA">
      <w:pPr>
        <w:spacing w:line="276" w:lineRule="auto"/>
        <w:jc w:val="both"/>
        <w:rPr>
          <w:rFonts w:ascii="Tahoma" w:hAnsi="Tahoma" w:cs="Tahoma"/>
          <w:color w:val="1F1F1F"/>
          <w:sz w:val="25"/>
          <w:szCs w:val="25"/>
        </w:rPr>
      </w:pPr>
      <w:r w:rsidRPr="00377397">
        <w:rPr>
          <w:rFonts w:ascii="Tahoma" w:hAnsi="Tahoma" w:cs="Tahoma"/>
          <w:color w:val="1F1F1F"/>
          <w:sz w:val="24"/>
          <w:szCs w:val="24"/>
        </w:rPr>
        <w:t xml:space="preserve">        </w:t>
      </w:r>
    </w:p>
    <w:p w14:paraId="32B47F88" w14:textId="6DE7A8C0" w:rsidR="00282EDF" w:rsidRDefault="00AC5D71" w:rsidP="00711B2F">
      <w:pPr>
        <w:shd w:val="clear" w:color="auto" w:fill="FFFFFF"/>
        <w:ind w:left="-90"/>
        <w:rPr>
          <w:rFonts w:ascii="Tahoma" w:hAnsi="Tahoma" w:cs="Tahoma"/>
          <w:color w:val="1F1F1F"/>
          <w:sz w:val="24"/>
          <w:szCs w:val="24"/>
        </w:rPr>
      </w:pPr>
      <w:r>
        <w:rPr>
          <w:rFonts w:ascii="Tahoma" w:hAnsi="Tahoma" w:cs="Tahoma"/>
          <w:color w:val="1F1F1F"/>
          <w:sz w:val="24"/>
          <w:szCs w:val="24"/>
        </w:rPr>
        <w:t xml:space="preserve"> </w:t>
      </w:r>
    </w:p>
    <w:p w14:paraId="7750BE24" w14:textId="5ED69642" w:rsidR="00766784" w:rsidRPr="00377397" w:rsidRDefault="00D72DDA" w:rsidP="00711B2F">
      <w:pPr>
        <w:shd w:val="clear" w:color="auto" w:fill="FFFFFF"/>
        <w:ind w:left="-90"/>
        <w:jc w:val="both"/>
        <w:rPr>
          <w:rFonts w:ascii="Tahoma" w:hAnsi="Tahoma" w:cs="Tahoma"/>
          <w:b/>
          <w:bCs/>
          <w:color w:val="1F1F1F"/>
          <w:sz w:val="24"/>
          <w:szCs w:val="24"/>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B2A01">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AC5D71">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5AB2E4BB" w:rsidR="00766784" w:rsidRPr="00377397" w:rsidRDefault="00721541" w:rsidP="00711B2F">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0B17F7">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06D9E203" w14:textId="596E9076" w:rsidR="00FE11AA" w:rsidRDefault="00D72DDA" w:rsidP="00686035">
      <w:pPr>
        <w:shd w:val="clear" w:color="auto" w:fill="FFFFFF"/>
        <w:ind w:left="-90"/>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711B2F">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686035">
        <w:rPr>
          <w:rFonts w:ascii="Tahoma" w:hAnsi="Tahoma" w:cs="Tahoma"/>
          <w:b/>
          <w:bCs/>
          <w:color w:val="1F1F1F"/>
          <w:sz w:val="24"/>
          <w:szCs w:val="24"/>
        </w:rPr>
        <w:t>r</w:t>
      </w:r>
    </w:p>
    <w:p w14:paraId="341EF324" w14:textId="3233C358" w:rsidR="00766784" w:rsidRPr="00CF0B4C" w:rsidRDefault="00766784" w:rsidP="00671325">
      <w:pPr>
        <w:ind w:left="-90"/>
        <w:jc w:val="both"/>
        <w:rPr>
          <w:rFonts w:ascii="Tahoma" w:hAnsi="Tahoma" w:cs="Tahoma"/>
          <w:b/>
          <w:bCs/>
          <w:color w:val="1F1F1F"/>
          <w:sz w:val="25"/>
          <w:szCs w:val="25"/>
        </w:rPr>
      </w:pPr>
      <w:r w:rsidRPr="00CF0B4C">
        <w:rPr>
          <w:rFonts w:ascii="Tahoma" w:hAnsi="Tahoma" w:cs="Tahoma"/>
          <w:b/>
          <w:bCs/>
          <w:color w:val="1F1F1F"/>
          <w:sz w:val="25"/>
          <w:szCs w:val="25"/>
        </w:rPr>
        <w:t>Copy to</w:t>
      </w:r>
      <w:r w:rsidR="00711B2F" w:rsidRPr="00CF0B4C">
        <w:rPr>
          <w:rFonts w:ascii="Tahoma" w:hAnsi="Tahoma" w:cs="Tahoma"/>
          <w:b/>
          <w:bCs/>
          <w:color w:val="1F1F1F"/>
          <w:sz w:val="25"/>
          <w:szCs w:val="25"/>
        </w:rPr>
        <w:t xml:space="preserve"> the</w:t>
      </w:r>
      <w:r w:rsidRPr="00CF0B4C">
        <w:rPr>
          <w:rFonts w:ascii="Tahoma" w:hAnsi="Tahoma" w:cs="Tahoma"/>
          <w:b/>
          <w:bCs/>
          <w:color w:val="1F1F1F"/>
          <w:sz w:val="25"/>
          <w:szCs w:val="25"/>
        </w:rPr>
        <w:t>:</w:t>
      </w:r>
    </w:p>
    <w:p w14:paraId="79910C23" w14:textId="6D5BF8AC" w:rsidR="00711B2F" w:rsidRPr="00CF0B4C" w:rsidRDefault="00711B2F" w:rsidP="00FE11AA">
      <w:pPr>
        <w:pStyle w:val="ListParagraph"/>
        <w:numPr>
          <w:ilvl w:val="0"/>
          <w:numId w:val="24"/>
        </w:numPr>
        <w:spacing w:line="276" w:lineRule="auto"/>
        <w:jc w:val="both"/>
        <w:rPr>
          <w:rFonts w:ascii="Tahoma" w:hAnsi="Tahoma" w:cs="Tahoma"/>
          <w:color w:val="1F1F1F"/>
          <w:sz w:val="25"/>
          <w:szCs w:val="25"/>
        </w:rPr>
      </w:pPr>
      <w:r w:rsidRPr="00CF0B4C">
        <w:rPr>
          <w:rFonts w:ascii="Tahoma" w:hAnsi="Tahoma" w:cs="Tahoma"/>
          <w:color w:val="1F1F1F"/>
          <w:sz w:val="25"/>
          <w:szCs w:val="25"/>
        </w:rPr>
        <w:t>Concerned</w:t>
      </w:r>
      <w:r w:rsidR="001B2A01" w:rsidRPr="00CF0B4C">
        <w:rPr>
          <w:rFonts w:ascii="Tahoma" w:hAnsi="Tahoma" w:cs="Tahoma"/>
          <w:color w:val="1F1F1F"/>
          <w:sz w:val="25"/>
          <w:szCs w:val="25"/>
        </w:rPr>
        <w:t xml:space="preserve"> </w:t>
      </w:r>
      <w:r w:rsidRPr="00CF0B4C">
        <w:rPr>
          <w:rFonts w:ascii="Tahoma" w:hAnsi="Tahoma" w:cs="Tahoma"/>
          <w:color w:val="1F1F1F"/>
          <w:sz w:val="25"/>
          <w:szCs w:val="25"/>
        </w:rPr>
        <w:t xml:space="preserve">for </w:t>
      </w:r>
      <w:r w:rsidR="001B2A01" w:rsidRPr="00CF0B4C">
        <w:rPr>
          <w:rFonts w:ascii="Tahoma" w:hAnsi="Tahoma" w:cs="Tahoma"/>
          <w:color w:val="1F1F1F"/>
          <w:sz w:val="25"/>
          <w:szCs w:val="25"/>
        </w:rPr>
        <w:t xml:space="preserve">information and </w:t>
      </w:r>
      <w:r w:rsidRPr="00CF0B4C">
        <w:rPr>
          <w:rFonts w:ascii="Tahoma" w:hAnsi="Tahoma" w:cs="Tahoma"/>
          <w:color w:val="1F1F1F"/>
          <w:sz w:val="25"/>
          <w:szCs w:val="25"/>
        </w:rPr>
        <w:t>compliance.</w:t>
      </w:r>
    </w:p>
    <w:p w14:paraId="5D6EE4FD" w14:textId="5FE544E6" w:rsidR="00711B2F" w:rsidRPr="00711B2F" w:rsidRDefault="00711B2F" w:rsidP="00711B2F">
      <w:pPr>
        <w:spacing w:line="276" w:lineRule="auto"/>
        <w:ind w:left="-90"/>
        <w:jc w:val="both"/>
        <w:rPr>
          <w:rFonts w:ascii="Tahoma" w:hAnsi="Tahoma" w:cs="Tahoma"/>
          <w:color w:val="1F1F1F"/>
          <w:sz w:val="24"/>
          <w:szCs w:val="24"/>
        </w:rPr>
      </w:pPr>
    </w:p>
    <w:p w14:paraId="58C0F368" w14:textId="77777777" w:rsidR="00282EDF" w:rsidRPr="00282EDF" w:rsidRDefault="00282EDF" w:rsidP="00282EDF">
      <w:pPr>
        <w:spacing w:line="276" w:lineRule="auto"/>
        <w:ind w:left="-180"/>
        <w:jc w:val="both"/>
        <w:rPr>
          <w:rFonts w:ascii="Tahoma" w:hAnsi="Tahoma" w:cs="Tahoma"/>
          <w:color w:val="1F1F1F"/>
          <w:sz w:val="24"/>
          <w:szCs w:val="24"/>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360CEE">
      <w:headerReference w:type="default" r:id="rId8"/>
      <w:pgSz w:w="11906" w:h="16838"/>
      <w:pgMar w:top="720" w:right="476" w:bottom="180" w:left="1134" w:header="1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1EFC" w14:textId="77777777" w:rsidR="00250392" w:rsidRDefault="00250392">
      <w:r>
        <w:separator/>
      </w:r>
    </w:p>
  </w:endnote>
  <w:endnote w:type="continuationSeparator" w:id="0">
    <w:p w14:paraId="406C1E73" w14:textId="77777777" w:rsidR="00250392" w:rsidRDefault="00250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F8456" w14:textId="77777777" w:rsidR="00250392" w:rsidRDefault="00250392">
      <w:r>
        <w:separator/>
      </w:r>
    </w:p>
  </w:footnote>
  <w:footnote w:type="continuationSeparator" w:id="0">
    <w:p w14:paraId="1FD39635" w14:textId="77777777" w:rsidR="00250392" w:rsidRDefault="002503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6C908D79" w:rsidR="00C160EC" w:rsidRDefault="00C160EC" w:rsidP="00C160EC">
    <w:pPr>
      <w:jc w:val="right"/>
      <w:rPr>
        <w:rFonts w:ascii="Century Gothic" w:eastAsia="Calibri" w:hAnsi="Century Gothic"/>
        <w:sz w:val="16"/>
        <w:szCs w:val="16"/>
      </w:rPr>
    </w:pPr>
    <w:r>
      <w:rPr>
        <w:rFonts w:ascii="Century Gothic" w:eastAsia="Calibri" w:hAnsi="Century Gothic"/>
        <w:sz w:val="16"/>
        <w:szCs w:val="16"/>
      </w:rPr>
      <w:t xml:space="preserve">Phone No:    0194-2310144/2310060                   </w:t>
    </w:r>
  </w:p>
  <w:p w14:paraId="0D781061" w14:textId="65C8E141" w:rsidR="00C160EC" w:rsidRDefault="00C160E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3EBB0B7">
          <wp:simplePos x="0" y="0"/>
          <wp:positionH relativeFrom="column">
            <wp:posOffset>-228600</wp:posOffset>
          </wp:positionH>
          <wp:positionV relativeFrom="page">
            <wp:posOffset>381000</wp:posOffset>
          </wp:positionV>
          <wp:extent cx="723900" cy="701040"/>
          <wp:effectExtent l="0" t="0" r="0" b="3810"/>
          <wp:wrapTight wrapText="bothSides">
            <wp:wrapPolygon edited="0">
              <wp:start x="0" y="0"/>
              <wp:lineTo x="0" y="21130"/>
              <wp:lineTo x="21032" y="21130"/>
              <wp:lineTo x="21032" y="0"/>
              <wp:lineTo x="0" y="0"/>
            </wp:wrapPolygon>
          </wp:wrapTight>
          <wp:docPr id="1064667635" name="Picture 1064667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381D156" w14:textId="46FCA814" w:rsidR="00C160EC" w:rsidRDefault="00C160EC" w:rsidP="00C160EC">
    <w:pPr>
      <w:ind w:left="720" w:hanging="436"/>
      <w:contextualSpacing/>
      <w:jc w:val="center"/>
      <w:rPr>
        <w:rFonts w:ascii="Algerian" w:eastAsia="Calibri" w:hAnsi="Algerian"/>
        <w:b/>
        <w:bCs/>
        <w:sz w:val="28"/>
        <w:szCs w:val="28"/>
      </w:rPr>
    </w:pPr>
  </w:p>
  <w:p w14:paraId="4DF18286" w14:textId="2E4972DF"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7777777"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52C8B080" w:rsidR="00C160EC" w:rsidRDefault="00C160EC" w:rsidP="00C160EC">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3B73CCB8" w14:textId="4F77E8DF" w:rsidR="0044478E" w:rsidRDefault="00C160EC" w:rsidP="00671325">
    <w:pPr>
      <w:contextualSpacing/>
      <w:rPr>
        <w:rFonts w:ascii="Century Gothic" w:eastAsia="Calibri" w:hAnsi="Century Gothic"/>
        <w:color w:val="FFFFFF"/>
        <w:sz w:val="16"/>
        <w:szCs w:val="16"/>
      </w:rPr>
    </w:pPr>
    <w:r>
      <w:rPr>
        <w:sz w:val="20"/>
        <w:szCs w:val="20"/>
      </w:rPr>
      <w:t xml:space="preserve">                                  Email:</w:t>
    </w:r>
    <w:r w:rsidR="00671325">
      <w:rPr>
        <w:sz w:val="20"/>
        <w:szCs w:val="20"/>
      </w:rPr>
      <w:t xml:space="preserve"> </w:t>
    </w:r>
    <w:r w:rsidR="00671325" w:rsidRPr="00671325">
      <w:rPr>
        <w:rFonts w:ascii="Century Gothic" w:eastAsia="Calibri" w:hAnsi="Century Gothic"/>
        <w:sz w:val="16"/>
        <w:szCs w:val="16"/>
      </w:rPr>
      <w:t xml:space="preserve">kgp-srinagar@jk.gov.in.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36E0BCD"/>
    <w:multiLevelType w:val="multilevel"/>
    <w:tmpl w:val="E666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A5693D"/>
    <w:multiLevelType w:val="multilevel"/>
    <w:tmpl w:val="47166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E0A50"/>
    <w:multiLevelType w:val="multilevel"/>
    <w:tmpl w:val="916A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1C2369C"/>
    <w:multiLevelType w:val="multilevel"/>
    <w:tmpl w:val="6C24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7"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9" w15:restartNumberingAfterBreak="0">
    <w:nsid w:val="35FE1BE4"/>
    <w:multiLevelType w:val="multilevel"/>
    <w:tmpl w:val="7C3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6B35A2"/>
    <w:multiLevelType w:val="multilevel"/>
    <w:tmpl w:val="7C681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C133DC1"/>
    <w:multiLevelType w:val="hybridMultilevel"/>
    <w:tmpl w:val="222E82AE"/>
    <w:lvl w:ilvl="0" w:tplc="E3CA50F4">
      <w:start w:val="1"/>
      <w:numFmt w:val="decimal"/>
      <w:lvlText w:val="%1."/>
      <w:lvlJc w:val="left"/>
      <w:pPr>
        <w:ind w:left="270" w:hanging="360"/>
      </w:pPr>
      <w:rPr>
        <w:rFonts w:hint="default"/>
        <w:sz w:val="28"/>
      </w:rPr>
    </w:lvl>
    <w:lvl w:ilvl="1" w:tplc="40090019" w:tentative="1">
      <w:start w:val="1"/>
      <w:numFmt w:val="lowerLetter"/>
      <w:lvlText w:val="%2."/>
      <w:lvlJc w:val="left"/>
      <w:pPr>
        <w:ind w:left="990" w:hanging="360"/>
      </w:pPr>
    </w:lvl>
    <w:lvl w:ilvl="2" w:tplc="4009001B" w:tentative="1">
      <w:start w:val="1"/>
      <w:numFmt w:val="lowerRoman"/>
      <w:lvlText w:val="%3."/>
      <w:lvlJc w:val="right"/>
      <w:pPr>
        <w:ind w:left="1710" w:hanging="180"/>
      </w:pPr>
    </w:lvl>
    <w:lvl w:ilvl="3" w:tplc="4009000F" w:tentative="1">
      <w:start w:val="1"/>
      <w:numFmt w:val="decimal"/>
      <w:lvlText w:val="%4."/>
      <w:lvlJc w:val="left"/>
      <w:pPr>
        <w:ind w:left="2430" w:hanging="360"/>
      </w:pPr>
    </w:lvl>
    <w:lvl w:ilvl="4" w:tplc="40090019" w:tentative="1">
      <w:start w:val="1"/>
      <w:numFmt w:val="lowerLetter"/>
      <w:lvlText w:val="%5."/>
      <w:lvlJc w:val="left"/>
      <w:pPr>
        <w:ind w:left="3150" w:hanging="360"/>
      </w:pPr>
    </w:lvl>
    <w:lvl w:ilvl="5" w:tplc="4009001B" w:tentative="1">
      <w:start w:val="1"/>
      <w:numFmt w:val="lowerRoman"/>
      <w:lvlText w:val="%6."/>
      <w:lvlJc w:val="right"/>
      <w:pPr>
        <w:ind w:left="3870" w:hanging="180"/>
      </w:pPr>
    </w:lvl>
    <w:lvl w:ilvl="6" w:tplc="4009000F" w:tentative="1">
      <w:start w:val="1"/>
      <w:numFmt w:val="decimal"/>
      <w:lvlText w:val="%7."/>
      <w:lvlJc w:val="left"/>
      <w:pPr>
        <w:ind w:left="4590" w:hanging="360"/>
      </w:pPr>
    </w:lvl>
    <w:lvl w:ilvl="7" w:tplc="40090019" w:tentative="1">
      <w:start w:val="1"/>
      <w:numFmt w:val="lowerLetter"/>
      <w:lvlText w:val="%8."/>
      <w:lvlJc w:val="left"/>
      <w:pPr>
        <w:ind w:left="5310" w:hanging="360"/>
      </w:pPr>
    </w:lvl>
    <w:lvl w:ilvl="8" w:tplc="4009001B" w:tentative="1">
      <w:start w:val="1"/>
      <w:numFmt w:val="lowerRoman"/>
      <w:lvlText w:val="%9."/>
      <w:lvlJc w:val="right"/>
      <w:pPr>
        <w:ind w:left="6030" w:hanging="180"/>
      </w:pPr>
    </w:lvl>
  </w:abstractNum>
  <w:abstractNum w:abstractNumId="23"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4"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25"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B40150"/>
    <w:multiLevelType w:val="multilevel"/>
    <w:tmpl w:val="1C148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870131">
    <w:abstractNumId w:val="9"/>
  </w:num>
  <w:num w:numId="2" w16cid:durableId="1957633821">
    <w:abstractNumId w:val="7"/>
  </w:num>
  <w:num w:numId="3" w16cid:durableId="1387217169">
    <w:abstractNumId w:val="6"/>
  </w:num>
  <w:num w:numId="4" w16cid:durableId="1242259085">
    <w:abstractNumId w:val="5"/>
  </w:num>
  <w:num w:numId="5" w16cid:durableId="1662655785">
    <w:abstractNumId w:val="4"/>
  </w:num>
  <w:num w:numId="6" w16cid:durableId="383140078">
    <w:abstractNumId w:val="8"/>
  </w:num>
  <w:num w:numId="7" w16cid:durableId="438333467">
    <w:abstractNumId w:val="3"/>
  </w:num>
  <w:num w:numId="8" w16cid:durableId="894005529">
    <w:abstractNumId w:val="2"/>
  </w:num>
  <w:num w:numId="9" w16cid:durableId="1861510762">
    <w:abstractNumId w:val="1"/>
  </w:num>
  <w:num w:numId="10" w16cid:durableId="286816025">
    <w:abstractNumId w:val="0"/>
  </w:num>
  <w:num w:numId="11" w16cid:durableId="1954550256">
    <w:abstractNumId w:val="15"/>
  </w:num>
  <w:num w:numId="12" w16cid:durableId="116339271">
    <w:abstractNumId w:val="16"/>
  </w:num>
  <w:num w:numId="13" w16cid:durableId="313722780">
    <w:abstractNumId w:val="13"/>
  </w:num>
  <w:num w:numId="14" w16cid:durableId="1667593248">
    <w:abstractNumId w:val="23"/>
  </w:num>
  <w:num w:numId="15" w16cid:durableId="1042631970">
    <w:abstractNumId w:val="21"/>
  </w:num>
  <w:num w:numId="16" w16cid:durableId="939988676">
    <w:abstractNumId w:val="18"/>
  </w:num>
  <w:num w:numId="17" w16cid:durableId="342972184">
    <w:abstractNumId w:val="17"/>
  </w:num>
  <w:num w:numId="18" w16cid:durableId="359359889">
    <w:abstractNumId w:val="24"/>
  </w:num>
  <w:num w:numId="19" w16cid:durableId="1448886953">
    <w:abstractNumId w:val="25"/>
  </w:num>
  <w:num w:numId="20" w16cid:durableId="1828591987">
    <w:abstractNumId w:val="20"/>
  </w:num>
  <w:num w:numId="21" w16cid:durableId="1294823468">
    <w:abstractNumId w:val="10"/>
  </w:num>
  <w:num w:numId="22" w16cid:durableId="154343334">
    <w:abstractNumId w:val="19"/>
  </w:num>
  <w:num w:numId="23" w16cid:durableId="5058049">
    <w:abstractNumId w:val="12"/>
  </w:num>
  <w:num w:numId="24" w16cid:durableId="420378261">
    <w:abstractNumId w:val="22"/>
  </w:num>
  <w:num w:numId="25" w16cid:durableId="2125489908">
    <w:abstractNumId w:val="26"/>
  </w:num>
  <w:num w:numId="26" w16cid:durableId="687296941">
    <w:abstractNumId w:val="11"/>
  </w:num>
  <w:num w:numId="27" w16cid:durableId="517816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5766A"/>
    <w:rsid w:val="000716D2"/>
    <w:rsid w:val="00071AAB"/>
    <w:rsid w:val="000A2EB0"/>
    <w:rsid w:val="000B17F7"/>
    <w:rsid w:val="000B76C4"/>
    <w:rsid w:val="000C5610"/>
    <w:rsid w:val="000E6552"/>
    <w:rsid w:val="000F3A4F"/>
    <w:rsid w:val="000F59AC"/>
    <w:rsid w:val="00110ABC"/>
    <w:rsid w:val="0012654A"/>
    <w:rsid w:val="001364FE"/>
    <w:rsid w:val="001368DD"/>
    <w:rsid w:val="00142C33"/>
    <w:rsid w:val="00147DB3"/>
    <w:rsid w:val="001518A5"/>
    <w:rsid w:val="00160095"/>
    <w:rsid w:val="00170095"/>
    <w:rsid w:val="00170E4F"/>
    <w:rsid w:val="001743F4"/>
    <w:rsid w:val="00187C33"/>
    <w:rsid w:val="001936B7"/>
    <w:rsid w:val="00196AB1"/>
    <w:rsid w:val="001B2A01"/>
    <w:rsid w:val="001E7EC2"/>
    <w:rsid w:val="001F1320"/>
    <w:rsid w:val="001F4686"/>
    <w:rsid w:val="00201333"/>
    <w:rsid w:val="00210FA7"/>
    <w:rsid w:val="00215347"/>
    <w:rsid w:val="00216417"/>
    <w:rsid w:val="00250392"/>
    <w:rsid w:val="0026631D"/>
    <w:rsid w:val="00282EDF"/>
    <w:rsid w:val="002A7114"/>
    <w:rsid w:val="002C2F53"/>
    <w:rsid w:val="0033518C"/>
    <w:rsid w:val="003437C2"/>
    <w:rsid w:val="00360CEE"/>
    <w:rsid w:val="003756E0"/>
    <w:rsid w:val="00377186"/>
    <w:rsid w:val="00377397"/>
    <w:rsid w:val="003A1C03"/>
    <w:rsid w:val="003A7892"/>
    <w:rsid w:val="003F5B25"/>
    <w:rsid w:val="00414627"/>
    <w:rsid w:val="00425D63"/>
    <w:rsid w:val="0044478E"/>
    <w:rsid w:val="00457729"/>
    <w:rsid w:val="0046104B"/>
    <w:rsid w:val="004643D8"/>
    <w:rsid w:val="00477816"/>
    <w:rsid w:val="00497C24"/>
    <w:rsid w:val="004C7BA5"/>
    <w:rsid w:val="004D79C9"/>
    <w:rsid w:val="004D7A7B"/>
    <w:rsid w:val="004E7628"/>
    <w:rsid w:val="004F3334"/>
    <w:rsid w:val="004F48F2"/>
    <w:rsid w:val="004F6EC1"/>
    <w:rsid w:val="005149B1"/>
    <w:rsid w:val="005155A1"/>
    <w:rsid w:val="00522BE9"/>
    <w:rsid w:val="005367F4"/>
    <w:rsid w:val="00536819"/>
    <w:rsid w:val="005647F2"/>
    <w:rsid w:val="005662D1"/>
    <w:rsid w:val="005706F9"/>
    <w:rsid w:val="00571D93"/>
    <w:rsid w:val="00573A09"/>
    <w:rsid w:val="005A4526"/>
    <w:rsid w:val="005A6289"/>
    <w:rsid w:val="005B6603"/>
    <w:rsid w:val="005C1B16"/>
    <w:rsid w:val="005D5698"/>
    <w:rsid w:val="005E53D0"/>
    <w:rsid w:val="005E64A1"/>
    <w:rsid w:val="006002EB"/>
    <w:rsid w:val="00604D34"/>
    <w:rsid w:val="006128EF"/>
    <w:rsid w:val="00624B0E"/>
    <w:rsid w:val="006264B4"/>
    <w:rsid w:val="0063188B"/>
    <w:rsid w:val="00642BCA"/>
    <w:rsid w:val="00643033"/>
    <w:rsid w:val="00644CC3"/>
    <w:rsid w:val="00661468"/>
    <w:rsid w:val="006649F0"/>
    <w:rsid w:val="00671325"/>
    <w:rsid w:val="0067245D"/>
    <w:rsid w:val="0068470E"/>
    <w:rsid w:val="00686035"/>
    <w:rsid w:val="00690E49"/>
    <w:rsid w:val="00695DCD"/>
    <w:rsid w:val="006A05CC"/>
    <w:rsid w:val="006A1E4D"/>
    <w:rsid w:val="006A35A7"/>
    <w:rsid w:val="006A46FC"/>
    <w:rsid w:val="006F0CCE"/>
    <w:rsid w:val="006F267E"/>
    <w:rsid w:val="0070544A"/>
    <w:rsid w:val="00711B2F"/>
    <w:rsid w:val="007152D7"/>
    <w:rsid w:val="00721541"/>
    <w:rsid w:val="00746C14"/>
    <w:rsid w:val="00766784"/>
    <w:rsid w:val="0078386D"/>
    <w:rsid w:val="007C2C59"/>
    <w:rsid w:val="007E51A4"/>
    <w:rsid w:val="007F3B24"/>
    <w:rsid w:val="00801F23"/>
    <w:rsid w:val="00837632"/>
    <w:rsid w:val="0085640F"/>
    <w:rsid w:val="008567AA"/>
    <w:rsid w:val="00892712"/>
    <w:rsid w:val="008A46C2"/>
    <w:rsid w:val="008A680A"/>
    <w:rsid w:val="008B0BB0"/>
    <w:rsid w:val="008E6C4B"/>
    <w:rsid w:val="008E730F"/>
    <w:rsid w:val="008F18C0"/>
    <w:rsid w:val="009016BA"/>
    <w:rsid w:val="00907648"/>
    <w:rsid w:val="00927DD1"/>
    <w:rsid w:val="00930FDE"/>
    <w:rsid w:val="009344A3"/>
    <w:rsid w:val="00971FF3"/>
    <w:rsid w:val="009779B3"/>
    <w:rsid w:val="00982DBF"/>
    <w:rsid w:val="00984C93"/>
    <w:rsid w:val="00987CE1"/>
    <w:rsid w:val="0099405C"/>
    <w:rsid w:val="00994F30"/>
    <w:rsid w:val="009C600F"/>
    <w:rsid w:val="009D125F"/>
    <w:rsid w:val="009D3723"/>
    <w:rsid w:val="009E04F2"/>
    <w:rsid w:val="00A03B7B"/>
    <w:rsid w:val="00A119F0"/>
    <w:rsid w:val="00A200C9"/>
    <w:rsid w:val="00A250D5"/>
    <w:rsid w:val="00A32F56"/>
    <w:rsid w:val="00A36028"/>
    <w:rsid w:val="00A51429"/>
    <w:rsid w:val="00A657E7"/>
    <w:rsid w:val="00A7368D"/>
    <w:rsid w:val="00A77585"/>
    <w:rsid w:val="00A80BE9"/>
    <w:rsid w:val="00A82F54"/>
    <w:rsid w:val="00A91424"/>
    <w:rsid w:val="00AA2C77"/>
    <w:rsid w:val="00AA4EDC"/>
    <w:rsid w:val="00AC0071"/>
    <w:rsid w:val="00AC3FB9"/>
    <w:rsid w:val="00AC5D71"/>
    <w:rsid w:val="00AC702A"/>
    <w:rsid w:val="00AD226F"/>
    <w:rsid w:val="00B03E5E"/>
    <w:rsid w:val="00B05ADC"/>
    <w:rsid w:val="00B13A52"/>
    <w:rsid w:val="00B23262"/>
    <w:rsid w:val="00B24CF4"/>
    <w:rsid w:val="00B26993"/>
    <w:rsid w:val="00B4570C"/>
    <w:rsid w:val="00B5208C"/>
    <w:rsid w:val="00B56EC7"/>
    <w:rsid w:val="00B74876"/>
    <w:rsid w:val="00B74B79"/>
    <w:rsid w:val="00B857F4"/>
    <w:rsid w:val="00BB4D1F"/>
    <w:rsid w:val="00BB7485"/>
    <w:rsid w:val="00BB7C2B"/>
    <w:rsid w:val="00BC1664"/>
    <w:rsid w:val="00BC2546"/>
    <w:rsid w:val="00BC54DE"/>
    <w:rsid w:val="00BC6C05"/>
    <w:rsid w:val="00BD3A48"/>
    <w:rsid w:val="00C05085"/>
    <w:rsid w:val="00C1593D"/>
    <w:rsid w:val="00C160EC"/>
    <w:rsid w:val="00C37FC7"/>
    <w:rsid w:val="00C56C7E"/>
    <w:rsid w:val="00C776A4"/>
    <w:rsid w:val="00CA2C6C"/>
    <w:rsid w:val="00CA43D3"/>
    <w:rsid w:val="00CB0F82"/>
    <w:rsid w:val="00CB411F"/>
    <w:rsid w:val="00CB5179"/>
    <w:rsid w:val="00CB79EE"/>
    <w:rsid w:val="00CC0600"/>
    <w:rsid w:val="00CC78AC"/>
    <w:rsid w:val="00CD31A4"/>
    <w:rsid w:val="00CF0B4C"/>
    <w:rsid w:val="00CF7953"/>
    <w:rsid w:val="00D07232"/>
    <w:rsid w:val="00D10245"/>
    <w:rsid w:val="00D21BDD"/>
    <w:rsid w:val="00D257BB"/>
    <w:rsid w:val="00D65F07"/>
    <w:rsid w:val="00D72DDA"/>
    <w:rsid w:val="00D87ED5"/>
    <w:rsid w:val="00D92BB7"/>
    <w:rsid w:val="00DA5931"/>
    <w:rsid w:val="00DA75B0"/>
    <w:rsid w:val="00DC76D2"/>
    <w:rsid w:val="00DD30ED"/>
    <w:rsid w:val="00DD611B"/>
    <w:rsid w:val="00E17F4F"/>
    <w:rsid w:val="00E21D97"/>
    <w:rsid w:val="00E23445"/>
    <w:rsid w:val="00E43726"/>
    <w:rsid w:val="00E578DA"/>
    <w:rsid w:val="00E64C21"/>
    <w:rsid w:val="00E826FF"/>
    <w:rsid w:val="00E85366"/>
    <w:rsid w:val="00EA0CA6"/>
    <w:rsid w:val="00EC24C6"/>
    <w:rsid w:val="00EC705E"/>
    <w:rsid w:val="00EF2255"/>
    <w:rsid w:val="00EF2933"/>
    <w:rsid w:val="00F01BD2"/>
    <w:rsid w:val="00F05146"/>
    <w:rsid w:val="00F1115D"/>
    <w:rsid w:val="00F22817"/>
    <w:rsid w:val="00F3513C"/>
    <w:rsid w:val="00F465C5"/>
    <w:rsid w:val="00F5180D"/>
    <w:rsid w:val="00F51B21"/>
    <w:rsid w:val="00F51D87"/>
    <w:rsid w:val="00F5256C"/>
    <w:rsid w:val="00F8142D"/>
    <w:rsid w:val="00F8455C"/>
    <w:rsid w:val="00FA566A"/>
    <w:rsid w:val="00FE11AA"/>
    <w:rsid w:val="00FE2D97"/>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439215">
      <w:bodyDiv w:val="1"/>
      <w:marLeft w:val="0"/>
      <w:marRight w:val="0"/>
      <w:marTop w:val="0"/>
      <w:marBottom w:val="0"/>
      <w:divBdr>
        <w:top w:val="none" w:sz="0" w:space="0" w:color="auto"/>
        <w:left w:val="none" w:sz="0" w:space="0" w:color="auto"/>
        <w:bottom w:val="none" w:sz="0" w:space="0" w:color="auto"/>
        <w:right w:val="none" w:sz="0" w:space="0" w:color="auto"/>
      </w:divBdr>
      <w:divsChild>
        <w:div w:id="747581459">
          <w:marLeft w:val="0"/>
          <w:marRight w:val="0"/>
          <w:marTop w:val="0"/>
          <w:marBottom w:val="0"/>
          <w:divBdr>
            <w:top w:val="none" w:sz="0" w:space="0" w:color="auto"/>
            <w:left w:val="none" w:sz="0" w:space="0" w:color="auto"/>
            <w:bottom w:val="none" w:sz="0" w:space="0" w:color="auto"/>
            <w:right w:val="none" w:sz="0" w:space="0" w:color="auto"/>
          </w:divBdr>
          <w:divsChild>
            <w:div w:id="184169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3595111">
      <w:bodyDiv w:val="1"/>
      <w:marLeft w:val="0"/>
      <w:marRight w:val="0"/>
      <w:marTop w:val="0"/>
      <w:marBottom w:val="0"/>
      <w:divBdr>
        <w:top w:val="none" w:sz="0" w:space="0" w:color="auto"/>
        <w:left w:val="none" w:sz="0" w:space="0" w:color="auto"/>
        <w:bottom w:val="none" w:sz="0" w:space="0" w:color="auto"/>
        <w:right w:val="none" w:sz="0" w:space="0" w:color="auto"/>
      </w:divBdr>
    </w:div>
    <w:div w:id="123933694">
      <w:bodyDiv w:val="1"/>
      <w:marLeft w:val="0"/>
      <w:marRight w:val="0"/>
      <w:marTop w:val="0"/>
      <w:marBottom w:val="0"/>
      <w:divBdr>
        <w:top w:val="none" w:sz="0" w:space="0" w:color="auto"/>
        <w:left w:val="none" w:sz="0" w:space="0" w:color="auto"/>
        <w:bottom w:val="none" w:sz="0" w:space="0" w:color="auto"/>
        <w:right w:val="none" w:sz="0" w:space="0" w:color="auto"/>
      </w:divBdr>
    </w:div>
    <w:div w:id="125588995">
      <w:bodyDiv w:val="1"/>
      <w:marLeft w:val="0"/>
      <w:marRight w:val="0"/>
      <w:marTop w:val="0"/>
      <w:marBottom w:val="0"/>
      <w:divBdr>
        <w:top w:val="none" w:sz="0" w:space="0" w:color="auto"/>
        <w:left w:val="none" w:sz="0" w:space="0" w:color="auto"/>
        <w:bottom w:val="none" w:sz="0" w:space="0" w:color="auto"/>
        <w:right w:val="none" w:sz="0" w:space="0" w:color="auto"/>
      </w:divBdr>
    </w:div>
    <w:div w:id="170222995">
      <w:bodyDiv w:val="1"/>
      <w:marLeft w:val="0"/>
      <w:marRight w:val="0"/>
      <w:marTop w:val="0"/>
      <w:marBottom w:val="0"/>
      <w:divBdr>
        <w:top w:val="none" w:sz="0" w:space="0" w:color="auto"/>
        <w:left w:val="none" w:sz="0" w:space="0" w:color="auto"/>
        <w:bottom w:val="none" w:sz="0" w:space="0" w:color="auto"/>
        <w:right w:val="none" w:sz="0" w:space="0" w:color="auto"/>
      </w:divBdr>
    </w:div>
    <w:div w:id="282425379">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385686821">
      <w:bodyDiv w:val="1"/>
      <w:marLeft w:val="0"/>
      <w:marRight w:val="0"/>
      <w:marTop w:val="0"/>
      <w:marBottom w:val="0"/>
      <w:divBdr>
        <w:top w:val="none" w:sz="0" w:space="0" w:color="auto"/>
        <w:left w:val="none" w:sz="0" w:space="0" w:color="auto"/>
        <w:bottom w:val="none" w:sz="0" w:space="0" w:color="auto"/>
        <w:right w:val="none" w:sz="0" w:space="0" w:color="auto"/>
      </w:divBdr>
    </w:div>
    <w:div w:id="403643150">
      <w:bodyDiv w:val="1"/>
      <w:marLeft w:val="0"/>
      <w:marRight w:val="0"/>
      <w:marTop w:val="0"/>
      <w:marBottom w:val="0"/>
      <w:divBdr>
        <w:top w:val="none" w:sz="0" w:space="0" w:color="auto"/>
        <w:left w:val="none" w:sz="0" w:space="0" w:color="auto"/>
        <w:bottom w:val="none" w:sz="0" w:space="0" w:color="auto"/>
        <w:right w:val="none" w:sz="0" w:space="0" w:color="auto"/>
      </w:divBdr>
    </w:div>
    <w:div w:id="449788861">
      <w:bodyDiv w:val="1"/>
      <w:marLeft w:val="0"/>
      <w:marRight w:val="0"/>
      <w:marTop w:val="0"/>
      <w:marBottom w:val="0"/>
      <w:divBdr>
        <w:top w:val="none" w:sz="0" w:space="0" w:color="auto"/>
        <w:left w:val="none" w:sz="0" w:space="0" w:color="auto"/>
        <w:bottom w:val="none" w:sz="0" w:space="0" w:color="auto"/>
        <w:right w:val="none" w:sz="0" w:space="0" w:color="auto"/>
      </w:divBdr>
    </w:div>
    <w:div w:id="504517108">
      <w:bodyDiv w:val="1"/>
      <w:marLeft w:val="0"/>
      <w:marRight w:val="0"/>
      <w:marTop w:val="0"/>
      <w:marBottom w:val="0"/>
      <w:divBdr>
        <w:top w:val="none" w:sz="0" w:space="0" w:color="auto"/>
        <w:left w:val="none" w:sz="0" w:space="0" w:color="auto"/>
        <w:bottom w:val="none" w:sz="0" w:space="0" w:color="auto"/>
        <w:right w:val="none" w:sz="0" w:space="0" w:color="auto"/>
      </w:divBdr>
    </w:div>
    <w:div w:id="519585413">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543713474">
      <w:bodyDiv w:val="1"/>
      <w:marLeft w:val="0"/>
      <w:marRight w:val="0"/>
      <w:marTop w:val="0"/>
      <w:marBottom w:val="0"/>
      <w:divBdr>
        <w:top w:val="none" w:sz="0" w:space="0" w:color="auto"/>
        <w:left w:val="none" w:sz="0" w:space="0" w:color="auto"/>
        <w:bottom w:val="none" w:sz="0" w:space="0" w:color="auto"/>
        <w:right w:val="none" w:sz="0" w:space="0" w:color="auto"/>
      </w:divBdr>
    </w:div>
    <w:div w:id="588200181">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94619156">
      <w:bodyDiv w:val="1"/>
      <w:marLeft w:val="0"/>
      <w:marRight w:val="0"/>
      <w:marTop w:val="0"/>
      <w:marBottom w:val="0"/>
      <w:divBdr>
        <w:top w:val="none" w:sz="0" w:space="0" w:color="auto"/>
        <w:left w:val="none" w:sz="0" w:space="0" w:color="auto"/>
        <w:bottom w:val="none" w:sz="0" w:space="0" w:color="auto"/>
        <w:right w:val="none" w:sz="0" w:space="0" w:color="auto"/>
      </w:divBdr>
    </w:div>
    <w:div w:id="719330586">
      <w:bodyDiv w:val="1"/>
      <w:marLeft w:val="0"/>
      <w:marRight w:val="0"/>
      <w:marTop w:val="0"/>
      <w:marBottom w:val="0"/>
      <w:divBdr>
        <w:top w:val="none" w:sz="0" w:space="0" w:color="auto"/>
        <w:left w:val="none" w:sz="0" w:space="0" w:color="auto"/>
        <w:bottom w:val="none" w:sz="0" w:space="0" w:color="auto"/>
        <w:right w:val="none" w:sz="0" w:space="0" w:color="auto"/>
      </w:divBdr>
    </w:div>
    <w:div w:id="747117986">
      <w:bodyDiv w:val="1"/>
      <w:marLeft w:val="0"/>
      <w:marRight w:val="0"/>
      <w:marTop w:val="0"/>
      <w:marBottom w:val="0"/>
      <w:divBdr>
        <w:top w:val="none" w:sz="0" w:space="0" w:color="auto"/>
        <w:left w:val="none" w:sz="0" w:space="0" w:color="auto"/>
        <w:bottom w:val="none" w:sz="0" w:space="0" w:color="auto"/>
        <w:right w:val="none" w:sz="0" w:space="0" w:color="auto"/>
      </w:divBdr>
    </w:div>
    <w:div w:id="778138454">
      <w:bodyDiv w:val="1"/>
      <w:marLeft w:val="0"/>
      <w:marRight w:val="0"/>
      <w:marTop w:val="0"/>
      <w:marBottom w:val="0"/>
      <w:divBdr>
        <w:top w:val="none" w:sz="0" w:space="0" w:color="auto"/>
        <w:left w:val="none" w:sz="0" w:space="0" w:color="auto"/>
        <w:bottom w:val="none" w:sz="0" w:space="0" w:color="auto"/>
        <w:right w:val="none" w:sz="0" w:space="0" w:color="auto"/>
      </w:divBdr>
    </w:div>
    <w:div w:id="845175630">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66747400">
      <w:bodyDiv w:val="1"/>
      <w:marLeft w:val="0"/>
      <w:marRight w:val="0"/>
      <w:marTop w:val="0"/>
      <w:marBottom w:val="0"/>
      <w:divBdr>
        <w:top w:val="none" w:sz="0" w:space="0" w:color="auto"/>
        <w:left w:val="none" w:sz="0" w:space="0" w:color="auto"/>
        <w:bottom w:val="none" w:sz="0" w:space="0" w:color="auto"/>
        <w:right w:val="none" w:sz="0" w:space="0" w:color="auto"/>
      </w:divBdr>
    </w:div>
    <w:div w:id="1174419157">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269124295">
      <w:bodyDiv w:val="1"/>
      <w:marLeft w:val="0"/>
      <w:marRight w:val="0"/>
      <w:marTop w:val="0"/>
      <w:marBottom w:val="0"/>
      <w:divBdr>
        <w:top w:val="none" w:sz="0" w:space="0" w:color="auto"/>
        <w:left w:val="none" w:sz="0" w:space="0" w:color="auto"/>
        <w:bottom w:val="none" w:sz="0" w:space="0" w:color="auto"/>
        <w:right w:val="none" w:sz="0" w:space="0" w:color="auto"/>
      </w:divBdr>
    </w:div>
    <w:div w:id="1308975681">
      <w:bodyDiv w:val="1"/>
      <w:marLeft w:val="0"/>
      <w:marRight w:val="0"/>
      <w:marTop w:val="0"/>
      <w:marBottom w:val="0"/>
      <w:divBdr>
        <w:top w:val="none" w:sz="0" w:space="0" w:color="auto"/>
        <w:left w:val="none" w:sz="0" w:space="0" w:color="auto"/>
        <w:bottom w:val="none" w:sz="0" w:space="0" w:color="auto"/>
        <w:right w:val="none" w:sz="0" w:space="0" w:color="auto"/>
      </w:divBdr>
    </w:div>
    <w:div w:id="1324897912">
      <w:bodyDiv w:val="1"/>
      <w:marLeft w:val="0"/>
      <w:marRight w:val="0"/>
      <w:marTop w:val="0"/>
      <w:marBottom w:val="0"/>
      <w:divBdr>
        <w:top w:val="none" w:sz="0" w:space="0" w:color="auto"/>
        <w:left w:val="none" w:sz="0" w:space="0" w:color="auto"/>
        <w:bottom w:val="none" w:sz="0" w:space="0" w:color="auto"/>
        <w:right w:val="none" w:sz="0" w:space="0" w:color="auto"/>
      </w:divBdr>
    </w:div>
    <w:div w:id="1339037413">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463228222">
      <w:bodyDiv w:val="1"/>
      <w:marLeft w:val="0"/>
      <w:marRight w:val="0"/>
      <w:marTop w:val="0"/>
      <w:marBottom w:val="0"/>
      <w:divBdr>
        <w:top w:val="none" w:sz="0" w:space="0" w:color="auto"/>
        <w:left w:val="none" w:sz="0" w:space="0" w:color="auto"/>
        <w:bottom w:val="none" w:sz="0" w:space="0" w:color="auto"/>
        <w:right w:val="none" w:sz="0" w:space="0" w:color="auto"/>
      </w:divBdr>
    </w:div>
    <w:div w:id="1496796047">
      <w:bodyDiv w:val="1"/>
      <w:marLeft w:val="0"/>
      <w:marRight w:val="0"/>
      <w:marTop w:val="0"/>
      <w:marBottom w:val="0"/>
      <w:divBdr>
        <w:top w:val="none" w:sz="0" w:space="0" w:color="auto"/>
        <w:left w:val="none" w:sz="0" w:space="0" w:color="auto"/>
        <w:bottom w:val="none" w:sz="0" w:space="0" w:color="auto"/>
        <w:right w:val="none" w:sz="0" w:space="0" w:color="auto"/>
      </w:divBdr>
    </w:div>
    <w:div w:id="1535733729">
      <w:bodyDiv w:val="1"/>
      <w:marLeft w:val="0"/>
      <w:marRight w:val="0"/>
      <w:marTop w:val="0"/>
      <w:marBottom w:val="0"/>
      <w:divBdr>
        <w:top w:val="none" w:sz="0" w:space="0" w:color="auto"/>
        <w:left w:val="none" w:sz="0" w:space="0" w:color="auto"/>
        <w:bottom w:val="none" w:sz="0" w:space="0" w:color="auto"/>
        <w:right w:val="none" w:sz="0" w:space="0" w:color="auto"/>
      </w:divBdr>
    </w:div>
    <w:div w:id="1612319401">
      <w:bodyDiv w:val="1"/>
      <w:marLeft w:val="0"/>
      <w:marRight w:val="0"/>
      <w:marTop w:val="0"/>
      <w:marBottom w:val="0"/>
      <w:divBdr>
        <w:top w:val="none" w:sz="0" w:space="0" w:color="auto"/>
        <w:left w:val="none" w:sz="0" w:space="0" w:color="auto"/>
        <w:bottom w:val="none" w:sz="0" w:space="0" w:color="auto"/>
        <w:right w:val="none" w:sz="0" w:space="0" w:color="auto"/>
      </w:divBdr>
    </w:div>
    <w:div w:id="1660039362">
      <w:bodyDiv w:val="1"/>
      <w:marLeft w:val="0"/>
      <w:marRight w:val="0"/>
      <w:marTop w:val="0"/>
      <w:marBottom w:val="0"/>
      <w:divBdr>
        <w:top w:val="none" w:sz="0" w:space="0" w:color="auto"/>
        <w:left w:val="none" w:sz="0" w:space="0" w:color="auto"/>
        <w:bottom w:val="none" w:sz="0" w:space="0" w:color="auto"/>
        <w:right w:val="none" w:sz="0" w:space="0" w:color="auto"/>
      </w:divBdr>
    </w:div>
    <w:div w:id="1672292091">
      <w:bodyDiv w:val="1"/>
      <w:marLeft w:val="0"/>
      <w:marRight w:val="0"/>
      <w:marTop w:val="0"/>
      <w:marBottom w:val="0"/>
      <w:divBdr>
        <w:top w:val="none" w:sz="0" w:space="0" w:color="auto"/>
        <w:left w:val="none" w:sz="0" w:space="0" w:color="auto"/>
        <w:bottom w:val="none" w:sz="0" w:space="0" w:color="auto"/>
        <w:right w:val="none" w:sz="0" w:space="0" w:color="auto"/>
      </w:divBdr>
    </w:div>
    <w:div w:id="1701079673">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36915780">
      <w:bodyDiv w:val="1"/>
      <w:marLeft w:val="0"/>
      <w:marRight w:val="0"/>
      <w:marTop w:val="0"/>
      <w:marBottom w:val="0"/>
      <w:divBdr>
        <w:top w:val="none" w:sz="0" w:space="0" w:color="auto"/>
        <w:left w:val="none" w:sz="0" w:space="0" w:color="auto"/>
        <w:bottom w:val="none" w:sz="0" w:space="0" w:color="auto"/>
        <w:right w:val="none" w:sz="0" w:space="0" w:color="auto"/>
      </w:divBdr>
    </w:div>
    <w:div w:id="1845700571">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92438660">
      <w:bodyDiv w:val="1"/>
      <w:marLeft w:val="0"/>
      <w:marRight w:val="0"/>
      <w:marTop w:val="0"/>
      <w:marBottom w:val="0"/>
      <w:divBdr>
        <w:top w:val="none" w:sz="0" w:space="0" w:color="auto"/>
        <w:left w:val="none" w:sz="0" w:space="0" w:color="auto"/>
        <w:bottom w:val="none" w:sz="0" w:space="0" w:color="auto"/>
        <w:right w:val="none" w:sz="0" w:space="0" w:color="auto"/>
      </w:divBdr>
      <w:divsChild>
        <w:div w:id="1350330875">
          <w:marLeft w:val="0"/>
          <w:marRight w:val="0"/>
          <w:marTop w:val="0"/>
          <w:marBottom w:val="0"/>
          <w:divBdr>
            <w:top w:val="none" w:sz="0" w:space="0" w:color="auto"/>
            <w:left w:val="none" w:sz="0" w:space="0" w:color="auto"/>
            <w:bottom w:val="none" w:sz="0" w:space="0" w:color="auto"/>
            <w:right w:val="none" w:sz="0" w:space="0" w:color="auto"/>
          </w:divBdr>
          <w:divsChild>
            <w:div w:id="84767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52510">
      <w:bodyDiv w:val="1"/>
      <w:marLeft w:val="0"/>
      <w:marRight w:val="0"/>
      <w:marTop w:val="0"/>
      <w:marBottom w:val="0"/>
      <w:divBdr>
        <w:top w:val="none" w:sz="0" w:space="0" w:color="auto"/>
        <w:left w:val="none" w:sz="0" w:space="0" w:color="auto"/>
        <w:bottom w:val="none" w:sz="0" w:space="0" w:color="auto"/>
        <w:right w:val="none" w:sz="0" w:space="0" w:color="auto"/>
      </w:divBdr>
    </w:div>
    <w:div w:id="2040857477">
      <w:bodyDiv w:val="1"/>
      <w:marLeft w:val="0"/>
      <w:marRight w:val="0"/>
      <w:marTop w:val="0"/>
      <w:marBottom w:val="0"/>
      <w:divBdr>
        <w:top w:val="none" w:sz="0" w:space="0" w:color="auto"/>
        <w:left w:val="none" w:sz="0" w:space="0" w:color="auto"/>
        <w:bottom w:val="none" w:sz="0" w:space="0" w:color="auto"/>
        <w:right w:val="none" w:sz="0" w:space="0" w:color="auto"/>
      </w:divBdr>
    </w:div>
    <w:div w:id="2076317837">
      <w:bodyDiv w:val="1"/>
      <w:marLeft w:val="0"/>
      <w:marRight w:val="0"/>
      <w:marTop w:val="0"/>
      <w:marBottom w:val="0"/>
      <w:divBdr>
        <w:top w:val="none" w:sz="0" w:space="0" w:color="auto"/>
        <w:left w:val="none" w:sz="0" w:space="0" w:color="auto"/>
        <w:bottom w:val="none" w:sz="0" w:space="0" w:color="auto"/>
        <w:right w:val="none" w:sz="0" w:space="0" w:color="auto"/>
      </w:divBdr>
    </w:div>
    <w:div w:id="2080444119">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 w:id="2129624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258</Words>
  <Characters>1590</Characters>
  <Application>Microsoft Office Word</Application>
  <DocSecurity>0</DocSecurity>
  <Lines>50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5</cp:revision>
  <cp:lastPrinted>2025-10-08T05:56:00Z</cp:lastPrinted>
  <dcterms:created xsi:type="dcterms:W3CDTF">2025-10-13T09:51:00Z</dcterms:created>
  <dcterms:modified xsi:type="dcterms:W3CDTF">2025-10-13T09:55:00Z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