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1BBC7688"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406BEE">
        <w:rPr>
          <w:rFonts w:ascii="Tahoma" w:hAnsi="Tahoma" w:cs="Tahoma"/>
          <w:color w:val="1F1F1F"/>
          <w:sz w:val="26"/>
          <w:szCs w:val="26"/>
        </w:rPr>
        <w:t xml:space="preserve">    </w:t>
      </w:r>
      <w:r w:rsidR="00480411">
        <w:rPr>
          <w:rFonts w:ascii="Tahoma" w:hAnsi="Tahoma" w:cs="Tahoma"/>
          <w:color w:val="1F1F1F"/>
          <w:sz w:val="26"/>
          <w:szCs w:val="26"/>
        </w:rPr>
        <w:t xml:space="preserve">   </w:t>
      </w:r>
      <w:r w:rsidR="00DB703B">
        <w:rPr>
          <w:rFonts w:ascii="Tahoma" w:hAnsi="Tahoma" w:cs="Tahoma"/>
          <w:color w:val="1F1F1F"/>
          <w:sz w:val="26"/>
          <w:szCs w:val="26"/>
        </w:rPr>
        <w:t xml:space="preserve"> </w:t>
      </w:r>
      <w:r w:rsidRPr="00377397">
        <w:rPr>
          <w:rFonts w:ascii="Tahoma" w:hAnsi="Tahoma" w:cs="Tahoma"/>
          <w:b/>
          <w:bCs/>
          <w:color w:val="1F1F1F"/>
          <w:sz w:val="26"/>
          <w:szCs w:val="26"/>
        </w:rPr>
        <w:t>Order No</w:t>
      </w:r>
      <w:r w:rsidR="00406BEE">
        <w:rPr>
          <w:rFonts w:ascii="Tahoma" w:hAnsi="Tahoma" w:cs="Tahoma"/>
          <w:b/>
          <w:bCs/>
          <w:color w:val="1F1F1F"/>
          <w:sz w:val="26"/>
          <w:szCs w:val="26"/>
        </w:rPr>
        <w:t xml:space="preserve">: </w:t>
      </w:r>
      <w:r w:rsidR="00480411">
        <w:rPr>
          <w:rFonts w:ascii="Tahoma" w:hAnsi="Tahoma" w:cs="Tahoma"/>
          <w:b/>
          <w:bCs/>
          <w:color w:val="1F1F1F"/>
          <w:sz w:val="26"/>
          <w:szCs w:val="26"/>
        </w:rPr>
        <w:t>176/</w:t>
      </w:r>
      <w:r w:rsidRPr="00377397">
        <w:rPr>
          <w:rFonts w:ascii="Tahoma" w:hAnsi="Tahoma" w:cs="Tahoma"/>
          <w:b/>
          <w:bCs/>
          <w:color w:val="1F1F1F"/>
          <w:sz w:val="26"/>
          <w:szCs w:val="26"/>
        </w:rPr>
        <w:t>202</w:t>
      </w:r>
      <w:r w:rsidR="00480411">
        <w:rPr>
          <w:rFonts w:ascii="Tahoma" w:hAnsi="Tahoma" w:cs="Tahoma"/>
          <w:b/>
          <w:bCs/>
          <w:color w:val="1F1F1F"/>
          <w:sz w:val="26"/>
          <w:szCs w:val="26"/>
        </w:rPr>
        <w:t>6</w:t>
      </w:r>
    </w:p>
    <w:p w14:paraId="4719469B" w14:textId="646E1911" w:rsidR="00DB703B" w:rsidRDefault="00DB703B" w:rsidP="00DB703B">
      <w:pPr>
        <w:ind w:left="284"/>
        <w:rPr>
          <w:rFonts w:ascii="Tahoma" w:hAnsi="Tahoma" w:cs="Tahoma"/>
          <w:b/>
          <w:bCs/>
          <w:color w:val="1F1F1F"/>
          <w:sz w:val="26"/>
          <w:szCs w:val="26"/>
        </w:rPr>
      </w:pPr>
      <w:r>
        <w:rPr>
          <w:rFonts w:ascii="Tahoma" w:hAnsi="Tahoma" w:cs="Tahoma"/>
          <w:b/>
          <w:bCs/>
          <w:color w:val="1F1F1F"/>
          <w:sz w:val="26"/>
          <w:szCs w:val="26"/>
        </w:rPr>
        <w:t xml:space="preserve">                    </w:t>
      </w:r>
      <w:r w:rsidR="00406BEE">
        <w:rPr>
          <w:rFonts w:ascii="Tahoma" w:hAnsi="Tahoma" w:cs="Tahoma"/>
          <w:b/>
          <w:bCs/>
          <w:color w:val="1F1F1F"/>
          <w:sz w:val="26"/>
          <w:szCs w:val="26"/>
        </w:rPr>
        <w:t xml:space="preserve">    </w:t>
      </w:r>
      <w:r w:rsidR="00480411">
        <w:rPr>
          <w:rFonts w:ascii="Tahoma" w:hAnsi="Tahoma" w:cs="Tahoma"/>
          <w:b/>
          <w:bCs/>
          <w:color w:val="1F1F1F"/>
          <w:sz w:val="26"/>
          <w:szCs w:val="26"/>
        </w:rPr>
        <w:t xml:space="preserve">  </w:t>
      </w:r>
      <w:r>
        <w:rPr>
          <w:rFonts w:ascii="Tahoma" w:hAnsi="Tahoma" w:cs="Tahoma"/>
          <w:b/>
          <w:bCs/>
          <w:color w:val="1F1F1F"/>
          <w:sz w:val="26"/>
          <w:szCs w:val="26"/>
        </w:rPr>
        <w:t>Dated:</w:t>
      </w:r>
      <w:r w:rsidR="00406BEE">
        <w:rPr>
          <w:rFonts w:ascii="Tahoma" w:hAnsi="Tahoma" w:cs="Tahoma"/>
          <w:b/>
          <w:bCs/>
          <w:color w:val="1F1F1F"/>
          <w:sz w:val="26"/>
          <w:szCs w:val="26"/>
        </w:rPr>
        <w:t>24</w:t>
      </w:r>
      <w:r>
        <w:rPr>
          <w:rFonts w:ascii="Tahoma" w:hAnsi="Tahoma" w:cs="Tahoma"/>
          <w:b/>
          <w:bCs/>
          <w:color w:val="1F1F1F"/>
          <w:sz w:val="26"/>
          <w:szCs w:val="26"/>
        </w:rPr>
        <w:t>-</w:t>
      </w:r>
      <w:r w:rsidR="00406BEE">
        <w:rPr>
          <w:rFonts w:ascii="Tahoma" w:hAnsi="Tahoma" w:cs="Tahoma"/>
          <w:b/>
          <w:bCs/>
          <w:color w:val="1F1F1F"/>
          <w:sz w:val="26"/>
          <w:szCs w:val="26"/>
        </w:rPr>
        <w:t>01</w:t>
      </w:r>
      <w:r>
        <w:rPr>
          <w:rFonts w:ascii="Tahoma" w:hAnsi="Tahoma" w:cs="Tahoma"/>
          <w:b/>
          <w:bCs/>
          <w:color w:val="1F1F1F"/>
          <w:sz w:val="26"/>
          <w:szCs w:val="26"/>
        </w:rPr>
        <w:t>-202</w:t>
      </w:r>
      <w:r w:rsidR="00406BEE">
        <w:rPr>
          <w:rFonts w:ascii="Tahoma" w:hAnsi="Tahoma" w:cs="Tahoma"/>
          <w:b/>
          <w:bCs/>
          <w:color w:val="1F1F1F"/>
          <w:sz w:val="26"/>
          <w:szCs w:val="26"/>
        </w:rPr>
        <w:t>6</w:t>
      </w:r>
    </w:p>
    <w:p w14:paraId="0E8C71AC" w14:textId="77777777" w:rsidR="00406BEE" w:rsidRDefault="00933634" w:rsidP="00406BEE">
      <w:pPr>
        <w:ind w:left="-284"/>
        <w:jc w:val="both"/>
        <w:rPr>
          <w:rFonts w:ascii="Tahoma" w:hAnsi="Tahoma" w:cs="Tahoma"/>
          <w:b/>
          <w:bCs/>
          <w:color w:val="1F1F1F"/>
          <w:sz w:val="26"/>
          <w:szCs w:val="26"/>
        </w:rPr>
      </w:pPr>
      <w:r w:rsidRPr="00933634">
        <w:rPr>
          <w:rFonts w:ascii="Tahoma" w:hAnsi="Tahoma" w:cs="Tahoma"/>
          <w:b/>
          <w:bCs/>
          <w:color w:val="1F1F1F"/>
          <w:sz w:val="26"/>
          <w:szCs w:val="26"/>
        </w:rPr>
        <w:t xml:space="preserve">Subject: Supersession of Order No. </w:t>
      </w:r>
      <w:r w:rsidR="00406BEE">
        <w:rPr>
          <w:rFonts w:ascii="Tahoma" w:hAnsi="Tahoma" w:cs="Tahoma"/>
          <w:b/>
          <w:bCs/>
          <w:color w:val="1F1F1F"/>
          <w:sz w:val="26"/>
          <w:szCs w:val="26"/>
        </w:rPr>
        <w:t>27 of</w:t>
      </w:r>
      <w:r w:rsidRPr="00933634">
        <w:rPr>
          <w:rFonts w:ascii="Tahoma" w:hAnsi="Tahoma" w:cs="Tahoma"/>
          <w:b/>
          <w:bCs/>
          <w:color w:val="1F1F1F"/>
          <w:sz w:val="26"/>
          <w:szCs w:val="26"/>
        </w:rPr>
        <w:t xml:space="preserve"> 2025 dated 23-06-2025 </w:t>
      </w:r>
      <w:r w:rsidR="00406BEE">
        <w:rPr>
          <w:rFonts w:ascii="Tahoma" w:hAnsi="Tahoma" w:cs="Tahoma"/>
          <w:b/>
          <w:bCs/>
          <w:color w:val="1F1F1F"/>
          <w:sz w:val="26"/>
          <w:szCs w:val="26"/>
        </w:rPr>
        <w:t xml:space="preserve">regarding </w:t>
      </w:r>
      <w:r w:rsidRPr="00933634">
        <w:rPr>
          <w:rFonts w:ascii="Tahoma" w:hAnsi="Tahoma" w:cs="Tahoma"/>
          <w:b/>
          <w:bCs/>
          <w:color w:val="1F1F1F"/>
          <w:sz w:val="26"/>
          <w:szCs w:val="26"/>
        </w:rPr>
        <w:t>Constitution of Committee for Comprehensive Updation and Maintenance of Institution Website</w:t>
      </w:r>
      <w:r w:rsidR="00406BEE">
        <w:rPr>
          <w:rFonts w:ascii="Tahoma" w:hAnsi="Tahoma" w:cs="Tahoma"/>
          <w:b/>
          <w:bCs/>
          <w:color w:val="1F1F1F"/>
          <w:sz w:val="26"/>
          <w:szCs w:val="26"/>
        </w:rPr>
        <w:t>.</w:t>
      </w:r>
    </w:p>
    <w:p w14:paraId="07ED4524" w14:textId="77157DEA" w:rsidR="00933634" w:rsidRPr="00933634" w:rsidRDefault="00933634" w:rsidP="00406BEE">
      <w:pPr>
        <w:ind w:left="-284"/>
        <w:jc w:val="both"/>
        <w:rPr>
          <w:rFonts w:ascii="Tahoma" w:hAnsi="Tahoma" w:cs="Tahoma"/>
          <w:color w:val="1F1F1F"/>
          <w:sz w:val="26"/>
          <w:szCs w:val="26"/>
        </w:rPr>
      </w:pPr>
      <w:r w:rsidRPr="00933634">
        <w:rPr>
          <w:rFonts w:ascii="Tahoma" w:hAnsi="Tahoma" w:cs="Tahoma"/>
          <w:color w:val="1F1F1F"/>
          <w:sz w:val="26"/>
          <w:szCs w:val="26"/>
        </w:rPr>
        <w:t xml:space="preserve">In supersession of this office Order No. </w:t>
      </w:r>
      <w:r w:rsidR="00406BEE">
        <w:rPr>
          <w:rFonts w:ascii="Tahoma" w:hAnsi="Tahoma" w:cs="Tahoma"/>
          <w:color w:val="1F1F1F"/>
          <w:sz w:val="26"/>
          <w:szCs w:val="26"/>
        </w:rPr>
        <w:t xml:space="preserve">27 of </w:t>
      </w:r>
      <w:r w:rsidRPr="00933634">
        <w:rPr>
          <w:rFonts w:ascii="Tahoma" w:hAnsi="Tahoma" w:cs="Tahoma"/>
          <w:color w:val="1F1F1F"/>
          <w:sz w:val="26"/>
          <w:szCs w:val="26"/>
        </w:rPr>
        <w:t>2025 dated 23-06-2025, and considering the imperative need for immediate and thorough updation of the institution's website in all respects—including content accuracy, currency of information, user-friendly design, navigation improvements, accessibility compliance, integration of latest notices, events, courses, faculty profiles, photographs, documents, removal of outdated material, and basic cybersecurity enhancements—a new committee is hereby constituted for this purpose.</w:t>
      </w:r>
    </w:p>
    <w:p w14:paraId="348223B6" w14:textId="0D054879" w:rsidR="00933634" w:rsidRPr="00480411" w:rsidRDefault="00933634" w:rsidP="00406BEE">
      <w:pPr>
        <w:ind w:left="-284"/>
        <w:jc w:val="both"/>
        <w:rPr>
          <w:rFonts w:ascii="Tahoma" w:hAnsi="Tahoma" w:cs="Tahoma"/>
          <w:color w:val="1F1F1F"/>
          <w:sz w:val="26"/>
          <w:szCs w:val="26"/>
        </w:rPr>
      </w:pPr>
      <w:r w:rsidRPr="00480411">
        <w:rPr>
          <w:rFonts w:ascii="Tahoma" w:hAnsi="Tahoma" w:cs="Tahoma"/>
          <w:color w:val="1F1F1F"/>
          <w:sz w:val="26"/>
          <w:szCs w:val="26"/>
        </w:rPr>
        <w:t>The committee shall be headed by Ms. Inhas Ashraf,</w:t>
      </w:r>
      <w:r w:rsidR="00406BEE" w:rsidRPr="00480411">
        <w:rPr>
          <w:rFonts w:ascii="Tahoma" w:hAnsi="Tahoma" w:cs="Tahoma"/>
          <w:color w:val="1F1F1F"/>
          <w:sz w:val="26"/>
          <w:szCs w:val="26"/>
        </w:rPr>
        <w:t xml:space="preserve"> Incharge IT/ </w:t>
      </w:r>
      <w:r w:rsidRPr="00480411">
        <w:rPr>
          <w:rFonts w:ascii="Tahoma" w:hAnsi="Tahoma" w:cs="Tahoma"/>
          <w:color w:val="1F1F1F"/>
          <w:sz w:val="26"/>
          <w:szCs w:val="26"/>
        </w:rPr>
        <w:t xml:space="preserve">Lecturer-I, Information </w:t>
      </w:r>
      <w:r w:rsidR="00480411" w:rsidRPr="00480411">
        <w:rPr>
          <w:rFonts w:ascii="Tahoma" w:hAnsi="Tahoma" w:cs="Tahoma"/>
          <w:color w:val="1F1F1F"/>
          <w:sz w:val="26"/>
          <w:szCs w:val="26"/>
        </w:rPr>
        <w:t>Technology and</w:t>
      </w:r>
      <w:r w:rsidRPr="00480411">
        <w:rPr>
          <w:rFonts w:ascii="Tahoma" w:hAnsi="Tahoma" w:cs="Tahoma"/>
          <w:color w:val="1F1F1F"/>
          <w:sz w:val="26"/>
          <w:szCs w:val="26"/>
        </w:rPr>
        <w:t xml:space="preserve"> comprises the following members:</w:t>
      </w:r>
    </w:p>
    <w:p w14:paraId="0801E3FA" w14:textId="77777777" w:rsidR="00406BEE" w:rsidRDefault="00406BEE" w:rsidP="00406BEE">
      <w:pPr>
        <w:ind w:left="-284"/>
        <w:jc w:val="both"/>
        <w:rPr>
          <w:rFonts w:ascii="Tahoma" w:hAnsi="Tahoma" w:cs="Tahoma"/>
          <w:color w:val="1F1F1F"/>
          <w:sz w:val="26"/>
          <w:szCs w:val="26"/>
        </w:rPr>
      </w:pPr>
    </w:p>
    <w:tbl>
      <w:tblPr>
        <w:tblW w:w="9918" w:type="dxa"/>
        <w:tblLook w:val="04A0" w:firstRow="1" w:lastRow="0" w:firstColumn="1" w:lastColumn="0" w:noHBand="0" w:noVBand="1"/>
      </w:tblPr>
      <w:tblGrid>
        <w:gridCol w:w="960"/>
        <w:gridCol w:w="7115"/>
        <w:gridCol w:w="1843"/>
      </w:tblGrid>
      <w:tr w:rsidR="00406BEE" w:rsidRPr="00480411" w14:paraId="5C33CB38" w14:textId="77777777" w:rsidTr="00C43C91">
        <w:trPr>
          <w:trHeight w:val="290"/>
        </w:trPr>
        <w:tc>
          <w:tcPr>
            <w:tcW w:w="960" w:type="dxa"/>
            <w:tcBorders>
              <w:top w:val="single" w:sz="4" w:space="0" w:color="auto"/>
              <w:left w:val="single" w:sz="4" w:space="0" w:color="auto"/>
              <w:bottom w:val="single" w:sz="4" w:space="0" w:color="auto"/>
              <w:right w:val="single" w:sz="4" w:space="0" w:color="auto"/>
            </w:tcBorders>
            <w:vAlign w:val="center"/>
            <w:hideMark/>
          </w:tcPr>
          <w:p w14:paraId="1545FEE7" w14:textId="20EA7A17" w:rsidR="00406BEE" w:rsidRPr="00480411" w:rsidRDefault="00406BEE" w:rsidP="00406BEE">
            <w:pPr>
              <w:ind w:left="-284"/>
              <w:jc w:val="center"/>
              <w:rPr>
                <w:rFonts w:ascii="Tahoma" w:hAnsi="Tahoma" w:cs="Tahoma"/>
                <w:b/>
                <w:bCs/>
                <w:color w:val="1F1F1F"/>
                <w:sz w:val="24"/>
                <w:szCs w:val="24"/>
              </w:rPr>
            </w:pPr>
            <w:r w:rsidRPr="00480411">
              <w:rPr>
                <w:rFonts w:ascii="Tahoma" w:hAnsi="Tahoma" w:cs="Tahoma"/>
                <w:b/>
                <w:bCs/>
                <w:color w:val="1F1F1F"/>
                <w:sz w:val="24"/>
                <w:szCs w:val="24"/>
              </w:rPr>
              <w:t xml:space="preserve">  S. No.</w:t>
            </w:r>
          </w:p>
        </w:tc>
        <w:tc>
          <w:tcPr>
            <w:tcW w:w="7115" w:type="dxa"/>
            <w:tcBorders>
              <w:top w:val="single" w:sz="4" w:space="0" w:color="auto"/>
              <w:left w:val="nil"/>
              <w:bottom w:val="single" w:sz="4" w:space="0" w:color="auto"/>
              <w:right w:val="single" w:sz="4" w:space="0" w:color="auto"/>
            </w:tcBorders>
            <w:vAlign w:val="center"/>
            <w:hideMark/>
          </w:tcPr>
          <w:p w14:paraId="3950B0B8" w14:textId="77777777" w:rsidR="00406BEE" w:rsidRPr="00480411" w:rsidRDefault="00406BEE" w:rsidP="00406BEE">
            <w:pPr>
              <w:ind w:left="-284"/>
              <w:jc w:val="center"/>
              <w:rPr>
                <w:rFonts w:ascii="Tahoma" w:hAnsi="Tahoma" w:cs="Tahoma"/>
                <w:b/>
                <w:bCs/>
                <w:color w:val="1F1F1F"/>
                <w:sz w:val="24"/>
                <w:szCs w:val="24"/>
              </w:rPr>
            </w:pPr>
            <w:r w:rsidRPr="00480411">
              <w:rPr>
                <w:rFonts w:ascii="Tahoma" w:hAnsi="Tahoma" w:cs="Tahoma"/>
                <w:b/>
                <w:bCs/>
                <w:color w:val="1F1F1F"/>
                <w:sz w:val="24"/>
                <w:szCs w:val="24"/>
              </w:rPr>
              <w:t>Name &amp; Designation</w:t>
            </w:r>
          </w:p>
        </w:tc>
        <w:tc>
          <w:tcPr>
            <w:tcW w:w="1843" w:type="dxa"/>
            <w:tcBorders>
              <w:top w:val="single" w:sz="4" w:space="0" w:color="auto"/>
              <w:left w:val="nil"/>
              <w:bottom w:val="single" w:sz="4" w:space="0" w:color="auto"/>
              <w:right w:val="single" w:sz="4" w:space="0" w:color="auto"/>
            </w:tcBorders>
            <w:vAlign w:val="center"/>
            <w:hideMark/>
          </w:tcPr>
          <w:p w14:paraId="679863A6" w14:textId="77777777" w:rsidR="00406BEE" w:rsidRPr="00480411" w:rsidRDefault="00406BEE" w:rsidP="00406BEE">
            <w:pPr>
              <w:ind w:left="-284"/>
              <w:jc w:val="center"/>
              <w:rPr>
                <w:rFonts w:ascii="Tahoma" w:hAnsi="Tahoma" w:cs="Tahoma"/>
                <w:b/>
                <w:bCs/>
                <w:color w:val="1F1F1F"/>
                <w:sz w:val="24"/>
                <w:szCs w:val="24"/>
              </w:rPr>
            </w:pPr>
            <w:r w:rsidRPr="00480411">
              <w:rPr>
                <w:rFonts w:ascii="Tahoma" w:hAnsi="Tahoma" w:cs="Tahoma"/>
                <w:b/>
                <w:bCs/>
                <w:color w:val="1F1F1F"/>
                <w:sz w:val="24"/>
                <w:szCs w:val="24"/>
              </w:rPr>
              <w:t>Role</w:t>
            </w:r>
          </w:p>
        </w:tc>
      </w:tr>
      <w:tr w:rsidR="00406BEE" w:rsidRPr="00480411" w14:paraId="64929550" w14:textId="77777777" w:rsidTr="00C43C91">
        <w:trPr>
          <w:trHeight w:val="290"/>
        </w:trPr>
        <w:tc>
          <w:tcPr>
            <w:tcW w:w="960" w:type="dxa"/>
            <w:tcBorders>
              <w:top w:val="nil"/>
              <w:left w:val="single" w:sz="4" w:space="0" w:color="auto"/>
              <w:bottom w:val="single" w:sz="4" w:space="0" w:color="auto"/>
              <w:right w:val="single" w:sz="4" w:space="0" w:color="auto"/>
            </w:tcBorders>
            <w:vAlign w:val="center"/>
            <w:hideMark/>
          </w:tcPr>
          <w:p w14:paraId="4A07FD1C"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1</w:t>
            </w:r>
          </w:p>
        </w:tc>
        <w:tc>
          <w:tcPr>
            <w:tcW w:w="7115" w:type="dxa"/>
            <w:tcBorders>
              <w:top w:val="nil"/>
              <w:left w:val="nil"/>
              <w:bottom w:val="single" w:sz="4" w:space="0" w:color="auto"/>
              <w:right w:val="single" w:sz="4" w:space="0" w:color="auto"/>
            </w:tcBorders>
            <w:vAlign w:val="center"/>
            <w:hideMark/>
          </w:tcPr>
          <w:p w14:paraId="2F85E5E0" w14:textId="44682022" w:rsidR="00406BEE" w:rsidRPr="00480411" w:rsidRDefault="00406BEE" w:rsidP="00480411">
            <w:pPr>
              <w:ind w:left="-284" w:firstLine="348"/>
              <w:jc w:val="both"/>
              <w:rPr>
                <w:rFonts w:ascii="Tahoma" w:hAnsi="Tahoma" w:cs="Tahoma"/>
                <w:color w:val="1F1F1F"/>
                <w:sz w:val="24"/>
                <w:szCs w:val="24"/>
              </w:rPr>
            </w:pPr>
            <w:r w:rsidRPr="00480411">
              <w:rPr>
                <w:rFonts w:ascii="Tahoma" w:hAnsi="Tahoma" w:cs="Tahoma"/>
                <w:color w:val="1F1F1F"/>
                <w:sz w:val="24"/>
                <w:szCs w:val="24"/>
              </w:rPr>
              <w:t>Ms. Inhas Ashraf, Incharge IT/Lecturer-I Information Technology</w:t>
            </w:r>
          </w:p>
        </w:tc>
        <w:tc>
          <w:tcPr>
            <w:tcW w:w="1843" w:type="dxa"/>
            <w:tcBorders>
              <w:top w:val="nil"/>
              <w:left w:val="nil"/>
              <w:bottom w:val="single" w:sz="4" w:space="0" w:color="auto"/>
              <w:right w:val="single" w:sz="4" w:space="0" w:color="auto"/>
            </w:tcBorders>
            <w:vAlign w:val="center"/>
            <w:hideMark/>
          </w:tcPr>
          <w:p w14:paraId="3ED09FE3" w14:textId="714E68E4" w:rsidR="00406BEE" w:rsidRPr="00480411" w:rsidRDefault="002B5BF7" w:rsidP="002B5BF7">
            <w:pPr>
              <w:ind w:left="-284" w:firstLine="176"/>
              <w:rPr>
                <w:rFonts w:ascii="Tahoma" w:hAnsi="Tahoma" w:cs="Tahoma"/>
                <w:color w:val="1F1F1F"/>
                <w:sz w:val="24"/>
                <w:szCs w:val="24"/>
              </w:rPr>
            </w:pPr>
            <w:r>
              <w:rPr>
                <w:rFonts w:ascii="Tahoma" w:hAnsi="Tahoma" w:cs="Tahoma"/>
                <w:color w:val="1F1F1F"/>
                <w:sz w:val="24"/>
                <w:szCs w:val="24"/>
              </w:rPr>
              <w:t xml:space="preserve">   CP/</w:t>
            </w:r>
            <w:r w:rsidR="00406BEE" w:rsidRPr="00480411">
              <w:rPr>
                <w:rFonts w:ascii="Tahoma" w:hAnsi="Tahoma" w:cs="Tahoma"/>
                <w:color w:val="1F1F1F"/>
                <w:sz w:val="24"/>
                <w:szCs w:val="24"/>
              </w:rPr>
              <w:t>Head</w:t>
            </w:r>
          </w:p>
        </w:tc>
      </w:tr>
      <w:tr w:rsidR="00406BEE" w:rsidRPr="00480411" w14:paraId="3729C657" w14:textId="77777777" w:rsidTr="00C43C91">
        <w:trPr>
          <w:trHeight w:val="290"/>
        </w:trPr>
        <w:tc>
          <w:tcPr>
            <w:tcW w:w="960" w:type="dxa"/>
            <w:tcBorders>
              <w:top w:val="nil"/>
              <w:left w:val="single" w:sz="4" w:space="0" w:color="auto"/>
              <w:bottom w:val="single" w:sz="4" w:space="0" w:color="auto"/>
              <w:right w:val="single" w:sz="4" w:space="0" w:color="auto"/>
            </w:tcBorders>
            <w:vAlign w:val="center"/>
            <w:hideMark/>
          </w:tcPr>
          <w:p w14:paraId="667713B3"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2</w:t>
            </w:r>
          </w:p>
        </w:tc>
        <w:tc>
          <w:tcPr>
            <w:tcW w:w="7115" w:type="dxa"/>
            <w:tcBorders>
              <w:top w:val="nil"/>
              <w:left w:val="nil"/>
              <w:bottom w:val="single" w:sz="4" w:space="0" w:color="auto"/>
              <w:right w:val="single" w:sz="4" w:space="0" w:color="auto"/>
            </w:tcBorders>
            <w:vAlign w:val="center"/>
            <w:hideMark/>
          </w:tcPr>
          <w:p w14:paraId="013B9A9D" w14:textId="77777777" w:rsidR="00406BEE" w:rsidRPr="00480411" w:rsidRDefault="00406BEE" w:rsidP="00480411">
            <w:pPr>
              <w:ind w:left="-284" w:firstLine="348"/>
              <w:jc w:val="both"/>
              <w:rPr>
                <w:rFonts w:ascii="Tahoma" w:hAnsi="Tahoma" w:cs="Tahoma"/>
                <w:color w:val="1F1F1F"/>
                <w:sz w:val="24"/>
                <w:szCs w:val="24"/>
              </w:rPr>
            </w:pPr>
            <w:r w:rsidRPr="00480411">
              <w:rPr>
                <w:rFonts w:ascii="Tahoma" w:hAnsi="Tahoma" w:cs="Tahoma"/>
                <w:color w:val="1F1F1F"/>
                <w:sz w:val="24"/>
                <w:szCs w:val="24"/>
              </w:rPr>
              <w:t>Ms. Neelam Saleem Khan, Demonstrator, Computer Engineering</w:t>
            </w:r>
          </w:p>
        </w:tc>
        <w:tc>
          <w:tcPr>
            <w:tcW w:w="1843" w:type="dxa"/>
            <w:tcBorders>
              <w:top w:val="nil"/>
              <w:left w:val="nil"/>
              <w:bottom w:val="single" w:sz="4" w:space="0" w:color="auto"/>
              <w:right w:val="single" w:sz="4" w:space="0" w:color="auto"/>
            </w:tcBorders>
            <w:vAlign w:val="center"/>
            <w:hideMark/>
          </w:tcPr>
          <w:p w14:paraId="66A731AE"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Member</w:t>
            </w:r>
          </w:p>
        </w:tc>
      </w:tr>
      <w:tr w:rsidR="00406BEE" w:rsidRPr="00480411" w14:paraId="2B0655DA" w14:textId="77777777" w:rsidTr="00C43C91">
        <w:trPr>
          <w:trHeight w:val="290"/>
        </w:trPr>
        <w:tc>
          <w:tcPr>
            <w:tcW w:w="960" w:type="dxa"/>
            <w:tcBorders>
              <w:top w:val="nil"/>
              <w:left w:val="single" w:sz="4" w:space="0" w:color="auto"/>
              <w:bottom w:val="single" w:sz="4" w:space="0" w:color="auto"/>
              <w:right w:val="single" w:sz="4" w:space="0" w:color="auto"/>
            </w:tcBorders>
            <w:vAlign w:val="center"/>
            <w:hideMark/>
          </w:tcPr>
          <w:p w14:paraId="58AACCA6"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3</w:t>
            </w:r>
          </w:p>
        </w:tc>
        <w:tc>
          <w:tcPr>
            <w:tcW w:w="7115" w:type="dxa"/>
            <w:tcBorders>
              <w:top w:val="nil"/>
              <w:left w:val="nil"/>
              <w:bottom w:val="single" w:sz="4" w:space="0" w:color="auto"/>
              <w:right w:val="single" w:sz="4" w:space="0" w:color="auto"/>
            </w:tcBorders>
            <w:vAlign w:val="center"/>
            <w:hideMark/>
          </w:tcPr>
          <w:p w14:paraId="2B79DC5D" w14:textId="628102DF" w:rsidR="00406BEE" w:rsidRPr="00480411" w:rsidRDefault="00406BEE" w:rsidP="00480411">
            <w:pPr>
              <w:ind w:left="-284" w:firstLine="348"/>
              <w:jc w:val="both"/>
              <w:rPr>
                <w:rFonts w:ascii="Tahoma" w:hAnsi="Tahoma" w:cs="Tahoma"/>
                <w:color w:val="1F1F1F"/>
                <w:sz w:val="24"/>
                <w:szCs w:val="24"/>
              </w:rPr>
            </w:pPr>
            <w:r w:rsidRPr="00480411">
              <w:rPr>
                <w:rFonts w:ascii="Tahoma" w:hAnsi="Tahoma" w:cs="Tahoma"/>
                <w:color w:val="1F1F1F"/>
                <w:sz w:val="24"/>
                <w:szCs w:val="24"/>
              </w:rPr>
              <w:t xml:space="preserve">Mr. </w:t>
            </w:r>
            <w:r w:rsidR="00480411" w:rsidRPr="00480411">
              <w:rPr>
                <w:rFonts w:ascii="Tahoma" w:hAnsi="Tahoma" w:cs="Tahoma"/>
                <w:color w:val="1F1F1F"/>
                <w:sz w:val="24"/>
                <w:szCs w:val="24"/>
              </w:rPr>
              <w:t>Aejaz</w:t>
            </w:r>
            <w:r w:rsidRPr="00480411">
              <w:rPr>
                <w:rFonts w:ascii="Tahoma" w:hAnsi="Tahoma" w:cs="Tahoma"/>
                <w:color w:val="1F1F1F"/>
                <w:sz w:val="24"/>
                <w:szCs w:val="24"/>
              </w:rPr>
              <w:t xml:space="preserve"> Farooq, Demonstrator, Computer Engineering</w:t>
            </w:r>
          </w:p>
        </w:tc>
        <w:tc>
          <w:tcPr>
            <w:tcW w:w="1843" w:type="dxa"/>
            <w:tcBorders>
              <w:top w:val="nil"/>
              <w:left w:val="nil"/>
              <w:bottom w:val="single" w:sz="4" w:space="0" w:color="auto"/>
              <w:right w:val="single" w:sz="4" w:space="0" w:color="auto"/>
            </w:tcBorders>
            <w:vAlign w:val="center"/>
            <w:hideMark/>
          </w:tcPr>
          <w:p w14:paraId="7D07B060"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Member</w:t>
            </w:r>
          </w:p>
        </w:tc>
      </w:tr>
      <w:tr w:rsidR="00406BEE" w:rsidRPr="00480411" w14:paraId="0DAA4EAF" w14:textId="77777777" w:rsidTr="00C43C91">
        <w:trPr>
          <w:trHeight w:val="290"/>
        </w:trPr>
        <w:tc>
          <w:tcPr>
            <w:tcW w:w="960" w:type="dxa"/>
            <w:tcBorders>
              <w:top w:val="nil"/>
              <w:left w:val="single" w:sz="4" w:space="0" w:color="auto"/>
              <w:bottom w:val="single" w:sz="4" w:space="0" w:color="auto"/>
              <w:right w:val="single" w:sz="4" w:space="0" w:color="auto"/>
            </w:tcBorders>
            <w:vAlign w:val="center"/>
            <w:hideMark/>
          </w:tcPr>
          <w:p w14:paraId="2D185327"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4</w:t>
            </w:r>
          </w:p>
        </w:tc>
        <w:tc>
          <w:tcPr>
            <w:tcW w:w="7115" w:type="dxa"/>
            <w:tcBorders>
              <w:top w:val="nil"/>
              <w:left w:val="nil"/>
              <w:bottom w:val="single" w:sz="4" w:space="0" w:color="auto"/>
              <w:right w:val="single" w:sz="4" w:space="0" w:color="auto"/>
            </w:tcBorders>
            <w:vAlign w:val="center"/>
            <w:hideMark/>
          </w:tcPr>
          <w:p w14:paraId="193AD989" w14:textId="54E4C2B8" w:rsidR="00406BEE" w:rsidRPr="00480411" w:rsidRDefault="00406BEE" w:rsidP="00C43C91">
            <w:pPr>
              <w:ind w:left="64"/>
              <w:rPr>
                <w:rFonts w:ascii="Tahoma" w:hAnsi="Tahoma" w:cs="Tahoma"/>
                <w:color w:val="1F1F1F"/>
                <w:sz w:val="24"/>
                <w:szCs w:val="24"/>
              </w:rPr>
            </w:pPr>
            <w:r w:rsidRPr="00480411">
              <w:rPr>
                <w:rFonts w:ascii="Tahoma" w:hAnsi="Tahoma" w:cs="Tahoma"/>
                <w:color w:val="1F1F1F"/>
                <w:sz w:val="24"/>
                <w:szCs w:val="24"/>
              </w:rPr>
              <w:t>Mr.</w:t>
            </w:r>
            <w:r w:rsidR="00C43C91">
              <w:rPr>
                <w:rFonts w:ascii="Tahoma" w:hAnsi="Tahoma" w:cs="Tahoma"/>
                <w:color w:val="1F1F1F"/>
                <w:sz w:val="24"/>
                <w:szCs w:val="24"/>
              </w:rPr>
              <w:t xml:space="preserve"> </w:t>
            </w:r>
            <w:r w:rsidRPr="00480411">
              <w:rPr>
                <w:rFonts w:ascii="Tahoma" w:hAnsi="Tahoma" w:cs="Tahoma"/>
                <w:color w:val="1F1F1F"/>
                <w:sz w:val="24"/>
                <w:szCs w:val="24"/>
              </w:rPr>
              <w:t>Mohammad Ibrahim Mir, Demonstrator, Information Technology</w:t>
            </w:r>
          </w:p>
        </w:tc>
        <w:tc>
          <w:tcPr>
            <w:tcW w:w="1843" w:type="dxa"/>
            <w:tcBorders>
              <w:top w:val="nil"/>
              <w:left w:val="nil"/>
              <w:bottom w:val="single" w:sz="4" w:space="0" w:color="auto"/>
              <w:right w:val="single" w:sz="4" w:space="0" w:color="auto"/>
            </w:tcBorders>
            <w:vAlign w:val="center"/>
            <w:hideMark/>
          </w:tcPr>
          <w:p w14:paraId="01B8127F" w14:textId="77777777" w:rsidR="00406BEE" w:rsidRPr="00480411" w:rsidRDefault="00406BEE" w:rsidP="00406BEE">
            <w:pPr>
              <w:ind w:left="-284"/>
              <w:jc w:val="center"/>
              <w:rPr>
                <w:rFonts w:ascii="Tahoma" w:hAnsi="Tahoma" w:cs="Tahoma"/>
                <w:color w:val="1F1F1F"/>
                <w:sz w:val="24"/>
                <w:szCs w:val="24"/>
              </w:rPr>
            </w:pPr>
            <w:r w:rsidRPr="00480411">
              <w:rPr>
                <w:rFonts w:ascii="Tahoma" w:hAnsi="Tahoma" w:cs="Tahoma"/>
                <w:color w:val="1F1F1F"/>
                <w:sz w:val="24"/>
                <w:szCs w:val="24"/>
              </w:rPr>
              <w:t>Member</w:t>
            </w:r>
          </w:p>
        </w:tc>
      </w:tr>
    </w:tbl>
    <w:p w14:paraId="78917E6F" w14:textId="77777777" w:rsidR="00406BEE" w:rsidRPr="00933634" w:rsidRDefault="00406BEE" w:rsidP="00406BEE">
      <w:pPr>
        <w:jc w:val="both"/>
        <w:rPr>
          <w:rFonts w:ascii="Tahoma" w:hAnsi="Tahoma" w:cs="Tahoma"/>
          <w:color w:val="1F1F1F"/>
          <w:sz w:val="26"/>
          <w:szCs w:val="26"/>
        </w:rPr>
      </w:pPr>
    </w:p>
    <w:p w14:paraId="4350657F" w14:textId="77777777" w:rsidR="00933634" w:rsidRPr="00933634" w:rsidRDefault="00933634" w:rsidP="00406BEE">
      <w:pPr>
        <w:ind w:left="-284"/>
        <w:jc w:val="both"/>
        <w:rPr>
          <w:rFonts w:ascii="Tahoma" w:hAnsi="Tahoma" w:cs="Tahoma"/>
          <w:color w:val="1F1F1F"/>
          <w:sz w:val="26"/>
          <w:szCs w:val="26"/>
        </w:rPr>
      </w:pPr>
      <w:r w:rsidRPr="00933634">
        <w:rPr>
          <w:rFonts w:ascii="Tahoma" w:hAnsi="Tahoma" w:cs="Tahoma"/>
          <w:b/>
          <w:bCs/>
          <w:color w:val="1F1F1F"/>
          <w:sz w:val="26"/>
          <w:szCs w:val="26"/>
        </w:rPr>
        <w:t>Terms of Reference:</w:t>
      </w:r>
    </w:p>
    <w:p w14:paraId="7E527FA4" w14:textId="77777777" w:rsidR="00933634" w:rsidRPr="00406BEE" w:rsidRDefault="00933634" w:rsidP="00406BEE">
      <w:pPr>
        <w:numPr>
          <w:ilvl w:val="0"/>
          <w:numId w:val="23"/>
        </w:numPr>
        <w:tabs>
          <w:tab w:val="clear" w:pos="720"/>
          <w:tab w:val="num" w:pos="0"/>
        </w:tabs>
        <w:ind w:left="-284" w:firstLine="0"/>
        <w:jc w:val="both"/>
        <w:rPr>
          <w:rFonts w:ascii="Tahoma" w:hAnsi="Tahoma" w:cs="Tahoma"/>
          <w:color w:val="1F1F1F"/>
          <w:sz w:val="26"/>
          <w:szCs w:val="26"/>
        </w:rPr>
      </w:pPr>
      <w:r w:rsidRPr="00406BEE">
        <w:rPr>
          <w:rFonts w:ascii="Tahoma" w:hAnsi="Tahoma" w:cs="Tahoma"/>
          <w:color w:val="1F1F1F"/>
          <w:sz w:val="26"/>
          <w:szCs w:val="26"/>
        </w:rPr>
        <w:t>The committee, under the leadership of Ms. Inhas Ashraf, shall take immediate and full responsibility for the institution's website and ensure its complete updation in all respects as outlined above.</w:t>
      </w:r>
    </w:p>
    <w:p w14:paraId="3DF7B3DC" w14:textId="6A289838" w:rsidR="00933634" w:rsidRPr="00406BEE" w:rsidRDefault="00933634" w:rsidP="00406BEE">
      <w:pPr>
        <w:numPr>
          <w:ilvl w:val="0"/>
          <w:numId w:val="23"/>
        </w:numPr>
        <w:tabs>
          <w:tab w:val="num" w:pos="0"/>
        </w:tabs>
        <w:ind w:left="-284" w:firstLine="0"/>
        <w:jc w:val="both"/>
        <w:rPr>
          <w:rFonts w:ascii="Tahoma" w:hAnsi="Tahoma" w:cs="Tahoma"/>
          <w:color w:val="1F1F1F"/>
          <w:sz w:val="26"/>
          <w:szCs w:val="26"/>
        </w:rPr>
      </w:pPr>
      <w:r w:rsidRPr="00406BEE">
        <w:rPr>
          <w:rFonts w:ascii="Tahoma" w:hAnsi="Tahoma" w:cs="Tahoma"/>
          <w:color w:val="1F1F1F"/>
          <w:sz w:val="26"/>
          <w:szCs w:val="26"/>
        </w:rPr>
        <w:t>The entire process of updation shall be accomplished within one week from the date of issuance of this order</w:t>
      </w:r>
      <w:r w:rsidR="00406BEE" w:rsidRPr="00406BEE">
        <w:rPr>
          <w:rFonts w:ascii="Tahoma" w:hAnsi="Tahoma" w:cs="Tahoma"/>
          <w:color w:val="1F1F1F"/>
          <w:sz w:val="26"/>
          <w:szCs w:val="26"/>
        </w:rPr>
        <w:t>.</w:t>
      </w:r>
    </w:p>
    <w:p w14:paraId="59C2962B" w14:textId="52F54055" w:rsidR="00933634" w:rsidRPr="00406BEE" w:rsidRDefault="00933634" w:rsidP="00406BEE">
      <w:pPr>
        <w:numPr>
          <w:ilvl w:val="0"/>
          <w:numId w:val="23"/>
        </w:numPr>
        <w:tabs>
          <w:tab w:val="num" w:pos="0"/>
        </w:tabs>
        <w:ind w:left="-284" w:firstLine="0"/>
        <w:jc w:val="both"/>
        <w:rPr>
          <w:rFonts w:ascii="Tahoma" w:hAnsi="Tahoma" w:cs="Tahoma"/>
          <w:color w:val="1F1F1F"/>
          <w:sz w:val="26"/>
          <w:szCs w:val="26"/>
        </w:rPr>
      </w:pPr>
      <w:r w:rsidRPr="00406BEE">
        <w:rPr>
          <w:rFonts w:ascii="Tahoma" w:hAnsi="Tahoma" w:cs="Tahoma"/>
          <w:color w:val="1F1F1F"/>
          <w:sz w:val="26"/>
          <w:szCs w:val="26"/>
        </w:rPr>
        <w:t xml:space="preserve">This order supersedes all previous orders and committees related to website updation and management. </w:t>
      </w:r>
    </w:p>
    <w:p w14:paraId="1907D59A" w14:textId="4AA5F29D" w:rsidR="00933634" w:rsidRPr="00406BEE" w:rsidRDefault="00933634" w:rsidP="00406BEE">
      <w:pPr>
        <w:tabs>
          <w:tab w:val="num" w:pos="0"/>
        </w:tabs>
        <w:ind w:left="-284"/>
        <w:jc w:val="both"/>
        <w:rPr>
          <w:rFonts w:ascii="Tahoma" w:hAnsi="Tahoma" w:cs="Tahoma"/>
          <w:color w:val="1F1F1F"/>
          <w:sz w:val="26"/>
          <w:szCs w:val="26"/>
        </w:rPr>
      </w:pPr>
      <w:r w:rsidRPr="00406BEE">
        <w:rPr>
          <w:rFonts w:ascii="Tahoma" w:hAnsi="Tahoma" w:cs="Tahoma"/>
          <w:color w:val="1F1F1F"/>
          <w:sz w:val="26"/>
          <w:szCs w:val="26"/>
        </w:rPr>
        <w:t>All committee members are directed to initiate the work forthwith under the guidance of Ms. Inhas Ashraf and ensure strict compliance with the timeline. Any delay or shortfall shall be viewed seriously.</w:t>
      </w:r>
    </w:p>
    <w:p w14:paraId="7F613302" w14:textId="4EF47F7D" w:rsidR="00DB703B" w:rsidRPr="00DB703B" w:rsidRDefault="00DB703B" w:rsidP="00406BEE">
      <w:pPr>
        <w:jc w:val="both"/>
        <w:rPr>
          <w:rFonts w:ascii="Tahoma" w:hAnsi="Tahoma" w:cs="Tahoma"/>
          <w:color w:val="1F1F1F"/>
          <w:sz w:val="26"/>
          <w:szCs w:val="26"/>
        </w:rPr>
      </w:pPr>
    </w:p>
    <w:p w14:paraId="1EFA4B12" w14:textId="67D3AAE0" w:rsidR="0070544A" w:rsidRDefault="00B26A51" w:rsidP="002A7114">
      <w:pPr>
        <w:shd w:val="clear" w:color="auto" w:fill="FFFFFF"/>
        <w:rPr>
          <w:rFonts w:ascii="Tahoma" w:hAnsi="Tahoma" w:cs="Tahoma"/>
          <w:color w:val="1F1F1F"/>
          <w:sz w:val="24"/>
          <w:szCs w:val="24"/>
        </w:rPr>
      </w:pPr>
      <w:r w:rsidRPr="00406BEE">
        <w:rPr>
          <w:rFonts w:ascii="Tahoma" w:hAnsi="Tahoma" w:cs="Tahoma"/>
          <w:b/>
          <w:bCs/>
          <w:noProof/>
          <w:color w:val="1F1F1F"/>
          <w:sz w:val="24"/>
          <w:szCs w:val="24"/>
        </w:rPr>
        <mc:AlternateContent>
          <mc:Choice Requires="wps">
            <w:drawing>
              <wp:anchor distT="45720" distB="45720" distL="114300" distR="114300" simplePos="0" relativeHeight="251660288" behindDoc="1" locked="0" layoutInCell="1" allowOverlap="1" wp14:anchorId="4A0FF8B5" wp14:editId="589D9655">
                <wp:simplePos x="0" y="0"/>
                <wp:positionH relativeFrom="column">
                  <wp:posOffset>-320040</wp:posOffset>
                </wp:positionH>
                <wp:positionV relativeFrom="paragraph">
                  <wp:posOffset>182245</wp:posOffset>
                </wp:positionV>
                <wp:extent cx="2645410" cy="1404620"/>
                <wp:effectExtent l="0" t="0" r="0" b="0"/>
                <wp:wrapTight wrapText="bothSides">
                  <wp:wrapPolygon edited="0">
                    <wp:start x="467" y="0"/>
                    <wp:lineTo x="467" y="20612"/>
                    <wp:lineTo x="20999" y="20612"/>
                    <wp:lineTo x="20999" y="0"/>
                    <wp:lineTo x="467"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5410" cy="1404620"/>
                        </a:xfrm>
                        <a:prstGeom prst="rect">
                          <a:avLst/>
                        </a:prstGeom>
                        <a:noFill/>
                        <a:ln w="9525">
                          <a:noFill/>
                          <a:miter lim="800000"/>
                          <a:headEnd/>
                          <a:tailEnd/>
                        </a:ln>
                      </wps:spPr>
                      <wps:txbx>
                        <w:txbxContent>
                          <w:p w14:paraId="00AFE4DC" w14:textId="4F7BCD83" w:rsidR="00406BEE" w:rsidRPr="00377397" w:rsidRDefault="00406BEE" w:rsidP="00406BEE">
                            <w:pPr>
                              <w:shd w:val="clear" w:color="auto" w:fill="FFFFFF"/>
                              <w:ind w:left="-540"/>
                              <w:rPr>
                                <w:rFonts w:ascii="Tahoma" w:hAnsi="Tahoma" w:cs="Tahoma"/>
                                <w:color w:val="1F1F1F"/>
                                <w:sz w:val="24"/>
                                <w:szCs w:val="24"/>
                              </w:rPr>
                            </w:pPr>
                            <w:proofErr w:type="gramStart"/>
                            <w:r w:rsidRPr="00377397">
                              <w:rPr>
                                <w:rFonts w:ascii="Tahoma" w:hAnsi="Tahoma" w:cs="Tahoma"/>
                                <w:color w:val="1F1F1F"/>
                                <w:sz w:val="24"/>
                                <w:szCs w:val="24"/>
                              </w:rPr>
                              <w:t>No</w:t>
                            </w:r>
                            <w:r w:rsidR="00480411">
                              <w:rPr>
                                <w:rFonts w:ascii="Tahoma" w:hAnsi="Tahoma" w:cs="Tahoma"/>
                                <w:color w:val="1F1F1F"/>
                                <w:sz w:val="24"/>
                                <w:szCs w:val="24"/>
                              </w:rPr>
                              <w:t xml:space="preserve">  </w:t>
                            </w:r>
                            <w:proofErr w:type="spellStart"/>
                            <w:r w:rsidR="00480411">
                              <w:rPr>
                                <w:rFonts w:ascii="Tahoma" w:hAnsi="Tahoma" w:cs="Tahoma"/>
                                <w:color w:val="1F1F1F"/>
                                <w:sz w:val="24"/>
                                <w:szCs w:val="24"/>
                              </w:rPr>
                              <w:t>No</w:t>
                            </w:r>
                            <w:proofErr w:type="spellEnd"/>
                            <w:proofErr w:type="gramEnd"/>
                            <w:r w:rsidR="00480411">
                              <w:rPr>
                                <w:rFonts w:ascii="Tahoma" w:hAnsi="Tahoma" w:cs="Tahoma"/>
                                <w:color w:val="1F1F1F"/>
                                <w:sz w:val="24"/>
                                <w:szCs w:val="24"/>
                              </w:rPr>
                              <w:t>: KGP</w:t>
                            </w:r>
                            <w:r w:rsidRPr="00377397">
                              <w:rPr>
                                <w:rFonts w:ascii="Tahoma" w:hAnsi="Tahoma" w:cs="Tahoma"/>
                                <w:color w:val="1F1F1F"/>
                                <w:sz w:val="24"/>
                                <w:szCs w:val="24"/>
                              </w:rPr>
                              <w:t>/Estt/202</w:t>
                            </w:r>
                            <w:r>
                              <w:rPr>
                                <w:rFonts w:ascii="Tahoma" w:hAnsi="Tahoma" w:cs="Tahoma"/>
                                <w:color w:val="1F1F1F"/>
                                <w:sz w:val="24"/>
                                <w:szCs w:val="24"/>
                              </w:rPr>
                              <w:t>6</w:t>
                            </w:r>
                            <w:r w:rsidRPr="00377397">
                              <w:rPr>
                                <w:rFonts w:ascii="Tahoma" w:hAnsi="Tahoma" w:cs="Tahoma"/>
                                <w:color w:val="1F1F1F"/>
                                <w:sz w:val="24"/>
                                <w:szCs w:val="24"/>
                              </w:rPr>
                              <w:t>/</w:t>
                            </w:r>
                            <w:r w:rsidR="00B26A51">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76EB7714" w14:textId="7A6F442C" w:rsidR="00406BEE" w:rsidRDefault="00406BEE" w:rsidP="00406BEE">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Pr>
                                <w:rFonts w:ascii="Tahoma" w:hAnsi="Tahoma" w:cs="Tahoma"/>
                                <w:color w:val="1F1F1F"/>
                                <w:sz w:val="24"/>
                                <w:szCs w:val="24"/>
                              </w:rPr>
                              <w:t>24</w:t>
                            </w:r>
                            <w:r w:rsidRPr="00377397">
                              <w:rPr>
                                <w:rFonts w:ascii="Tahoma" w:hAnsi="Tahoma" w:cs="Tahoma"/>
                                <w:color w:val="1F1F1F"/>
                                <w:sz w:val="24"/>
                                <w:szCs w:val="24"/>
                              </w:rPr>
                              <w:t>-</w:t>
                            </w:r>
                            <w:r>
                              <w:rPr>
                                <w:rFonts w:ascii="Tahoma" w:hAnsi="Tahoma" w:cs="Tahoma"/>
                                <w:color w:val="1F1F1F"/>
                                <w:sz w:val="24"/>
                                <w:szCs w:val="24"/>
                              </w:rPr>
                              <w:t>01</w:t>
                            </w:r>
                            <w:r w:rsidRPr="00377397">
                              <w:rPr>
                                <w:rFonts w:ascii="Tahoma" w:hAnsi="Tahoma" w:cs="Tahoma"/>
                                <w:color w:val="1F1F1F"/>
                                <w:sz w:val="24"/>
                                <w:szCs w:val="24"/>
                              </w:rPr>
                              <w:t>-202</w:t>
                            </w:r>
                            <w:r>
                              <w:rPr>
                                <w:rFonts w:ascii="Tahoma" w:hAnsi="Tahoma" w:cs="Tahoma"/>
                                <w:color w:val="1F1F1F"/>
                                <w:sz w:val="24"/>
                                <w:szCs w:val="24"/>
                              </w:rPr>
                              <w:t>6</w:t>
                            </w:r>
                            <w:r w:rsidRPr="00377397">
                              <w:rPr>
                                <w:rFonts w:ascii="Tahoma" w:hAnsi="Tahoma" w:cs="Tahoma"/>
                                <w:color w:val="1F1F1F"/>
                                <w:sz w:val="24"/>
                                <w:szCs w:val="24"/>
                              </w:rPr>
                              <w:t xml:space="preserve">    </w:t>
                            </w:r>
                          </w:p>
                          <w:p w14:paraId="3DC4A23D" w14:textId="3B17841A" w:rsidR="00406BEE" w:rsidRDefault="00406BEE">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A0FF8B5" id="_x0000_t202" coordsize="21600,21600" o:spt="202" path="m,l,21600r21600,l21600,xe">
                <v:stroke joinstyle="miter"/>
                <v:path gradientshapeok="t" o:connecttype="rect"/>
              </v:shapetype>
              <v:shape id="Text Box 2" o:spid="_x0000_s1026" type="#_x0000_t202" style="position:absolute;margin-left:-25.2pt;margin-top:14.35pt;width:208.3pt;height:110.6pt;z-index:-2516561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" filled="f" stroked="f">
                <v:textbox style="mso-fit-shape-to-text:t">
                  <w:txbxContent>
                    <w:p w14:paraId="00AFE4DC" w14:textId="4F7BCD83" w:rsidR="00406BEE" w:rsidRPr="00377397" w:rsidRDefault="00406BEE" w:rsidP="00406BEE">
                      <w:pPr>
                        <w:shd w:val="clear" w:color="auto" w:fill="FFFFFF"/>
                        <w:ind w:left="-540"/>
                        <w:rPr>
                          <w:rFonts w:ascii="Tahoma" w:hAnsi="Tahoma" w:cs="Tahoma"/>
                          <w:color w:val="1F1F1F"/>
                          <w:sz w:val="24"/>
                          <w:szCs w:val="24"/>
                        </w:rPr>
                      </w:pPr>
                      <w:proofErr w:type="gramStart"/>
                      <w:r w:rsidRPr="00377397">
                        <w:rPr>
                          <w:rFonts w:ascii="Tahoma" w:hAnsi="Tahoma" w:cs="Tahoma"/>
                          <w:color w:val="1F1F1F"/>
                          <w:sz w:val="24"/>
                          <w:szCs w:val="24"/>
                        </w:rPr>
                        <w:t>No</w:t>
                      </w:r>
                      <w:r w:rsidR="00480411">
                        <w:rPr>
                          <w:rFonts w:ascii="Tahoma" w:hAnsi="Tahoma" w:cs="Tahoma"/>
                          <w:color w:val="1F1F1F"/>
                          <w:sz w:val="24"/>
                          <w:szCs w:val="24"/>
                        </w:rPr>
                        <w:t xml:space="preserve">  </w:t>
                      </w:r>
                      <w:proofErr w:type="spellStart"/>
                      <w:r w:rsidR="00480411">
                        <w:rPr>
                          <w:rFonts w:ascii="Tahoma" w:hAnsi="Tahoma" w:cs="Tahoma"/>
                          <w:color w:val="1F1F1F"/>
                          <w:sz w:val="24"/>
                          <w:szCs w:val="24"/>
                        </w:rPr>
                        <w:t>No</w:t>
                      </w:r>
                      <w:proofErr w:type="spellEnd"/>
                      <w:proofErr w:type="gramEnd"/>
                      <w:r w:rsidR="00480411">
                        <w:rPr>
                          <w:rFonts w:ascii="Tahoma" w:hAnsi="Tahoma" w:cs="Tahoma"/>
                          <w:color w:val="1F1F1F"/>
                          <w:sz w:val="24"/>
                          <w:szCs w:val="24"/>
                        </w:rPr>
                        <w:t>: KGP</w:t>
                      </w:r>
                      <w:r w:rsidRPr="00377397">
                        <w:rPr>
                          <w:rFonts w:ascii="Tahoma" w:hAnsi="Tahoma" w:cs="Tahoma"/>
                          <w:color w:val="1F1F1F"/>
                          <w:sz w:val="24"/>
                          <w:szCs w:val="24"/>
                        </w:rPr>
                        <w:t>/Estt/202</w:t>
                      </w:r>
                      <w:r>
                        <w:rPr>
                          <w:rFonts w:ascii="Tahoma" w:hAnsi="Tahoma" w:cs="Tahoma"/>
                          <w:color w:val="1F1F1F"/>
                          <w:sz w:val="24"/>
                          <w:szCs w:val="24"/>
                        </w:rPr>
                        <w:t>6</w:t>
                      </w:r>
                      <w:r w:rsidRPr="00377397">
                        <w:rPr>
                          <w:rFonts w:ascii="Tahoma" w:hAnsi="Tahoma" w:cs="Tahoma"/>
                          <w:color w:val="1F1F1F"/>
                          <w:sz w:val="24"/>
                          <w:szCs w:val="24"/>
                        </w:rPr>
                        <w:t>/</w:t>
                      </w:r>
                      <w:r w:rsidR="00B26A51">
                        <w:rPr>
                          <w:rFonts w:ascii="Tahoma" w:hAnsi="Tahoma" w:cs="Tahoma"/>
                          <w:color w:val="1F1F1F"/>
                          <w:sz w:val="24"/>
                          <w:szCs w:val="24"/>
                        </w:rPr>
                        <w:t xml:space="preserve"> </w:t>
                      </w:r>
                      <w:r w:rsidRPr="00377397">
                        <w:rPr>
                          <w:rFonts w:ascii="Tahoma" w:hAnsi="Tahoma" w:cs="Tahoma"/>
                          <w:color w:val="1F1F1F"/>
                          <w:sz w:val="24"/>
                          <w:szCs w:val="24"/>
                        </w:rPr>
                        <w:t xml:space="preserve">                                                                  </w:t>
                      </w:r>
                    </w:p>
                    <w:p w14:paraId="76EB7714" w14:textId="7A6F442C" w:rsidR="00406BEE" w:rsidRDefault="00406BEE" w:rsidP="00406BEE">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 xml:space="preserve"> Dated:</w:t>
                      </w:r>
                      <w:r>
                        <w:rPr>
                          <w:rFonts w:ascii="Tahoma" w:hAnsi="Tahoma" w:cs="Tahoma"/>
                          <w:color w:val="1F1F1F"/>
                          <w:sz w:val="24"/>
                          <w:szCs w:val="24"/>
                        </w:rPr>
                        <w:t>24</w:t>
                      </w:r>
                      <w:r w:rsidRPr="00377397">
                        <w:rPr>
                          <w:rFonts w:ascii="Tahoma" w:hAnsi="Tahoma" w:cs="Tahoma"/>
                          <w:color w:val="1F1F1F"/>
                          <w:sz w:val="24"/>
                          <w:szCs w:val="24"/>
                        </w:rPr>
                        <w:t>-</w:t>
                      </w:r>
                      <w:r>
                        <w:rPr>
                          <w:rFonts w:ascii="Tahoma" w:hAnsi="Tahoma" w:cs="Tahoma"/>
                          <w:color w:val="1F1F1F"/>
                          <w:sz w:val="24"/>
                          <w:szCs w:val="24"/>
                        </w:rPr>
                        <w:t>01</w:t>
                      </w:r>
                      <w:r w:rsidRPr="00377397">
                        <w:rPr>
                          <w:rFonts w:ascii="Tahoma" w:hAnsi="Tahoma" w:cs="Tahoma"/>
                          <w:color w:val="1F1F1F"/>
                          <w:sz w:val="24"/>
                          <w:szCs w:val="24"/>
                        </w:rPr>
                        <w:t>-202</w:t>
                      </w:r>
                      <w:r>
                        <w:rPr>
                          <w:rFonts w:ascii="Tahoma" w:hAnsi="Tahoma" w:cs="Tahoma"/>
                          <w:color w:val="1F1F1F"/>
                          <w:sz w:val="24"/>
                          <w:szCs w:val="24"/>
                        </w:rPr>
                        <w:t>6</w:t>
                      </w:r>
                      <w:r w:rsidRPr="00377397">
                        <w:rPr>
                          <w:rFonts w:ascii="Tahoma" w:hAnsi="Tahoma" w:cs="Tahoma"/>
                          <w:color w:val="1F1F1F"/>
                          <w:sz w:val="24"/>
                          <w:szCs w:val="24"/>
                        </w:rPr>
                        <w:t xml:space="preserve">    </w:t>
                      </w:r>
                    </w:p>
                    <w:p w14:paraId="3DC4A23D" w14:textId="3B17841A" w:rsidR="00406BEE" w:rsidRDefault="00406BEE">
                      <w:r>
                        <w:t xml:space="preserve"> </w:t>
                      </w:r>
                    </w:p>
                  </w:txbxContent>
                </v:textbox>
                <w10:wrap type="tight"/>
              </v:shape>
            </w:pict>
          </mc:Fallback>
        </mc:AlternateContent>
      </w:r>
    </w:p>
    <w:p w14:paraId="7424FA62" w14:textId="4A7BB735" w:rsidR="00D72DDA" w:rsidRPr="00377397" w:rsidRDefault="00721541" w:rsidP="00D72DDA">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                                                 </w:t>
      </w:r>
    </w:p>
    <w:p w14:paraId="3D2FD76B" w14:textId="44861B57" w:rsidR="00406BEE" w:rsidRDefault="00406BEE" w:rsidP="00406BEE">
      <w:pPr>
        <w:shd w:val="clear" w:color="auto" w:fill="FFFFFF"/>
        <w:ind w:left="-540"/>
        <w:jc w:val="center"/>
        <w:rPr>
          <w:rFonts w:ascii="Tahoma" w:hAnsi="Tahoma" w:cs="Tahoma"/>
          <w:b/>
          <w:bCs/>
          <w:color w:val="1F1F1F"/>
          <w:sz w:val="24"/>
          <w:szCs w:val="24"/>
        </w:rPr>
      </w:pPr>
      <w:r>
        <w:rPr>
          <w:rFonts w:ascii="Tahoma" w:hAnsi="Tahoma" w:cs="Tahoma"/>
          <w:b/>
          <w:bCs/>
          <w:color w:val="1F1F1F"/>
          <w:sz w:val="24"/>
          <w:szCs w:val="24"/>
        </w:rPr>
        <w:t xml:space="preserve">               </w:t>
      </w:r>
    </w:p>
    <w:p w14:paraId="7750BE24" w14:textId="35B830C2" w:rsidR="00766784" w:rsidRPr="00377397" w:rsidRDefault="006E72B0" w:rsidP="006E72B0">
      <w:pPr>
        <w:shd w:val="clear" w:color="auto" w:fill="FFFFFF"/>
        <w:ind w:left="-540"/>
        <w:jc w:val="center"/>
        <w:rPr>
          <w:rFonts w:ascii="Tahoma" w:hAnsi="Tahoma" w:cs="Tahoma"/>
          <w:b/>
          <w:bCs/>
          <w:color w:val="1F1F1F"/>
          <w:sz w:val="24"/>
          <w:szCs w:val="24"/>
        </w:rPr>
      </w:pPr>
      <w:r>
        <w:rPr>
          <w:rFonts w:ascii="Tahoma" w:hAnsi="Tahoma" w:cs="Tahoma"/>
          <w:b/>
          <w:bCs/>
          <w:color w:val="1F1F1F"/>
          <w:sz w:val="24"/>
          <w:szCs w:val="24"/>
        </w:rPr>
        <w:t xml:space="preserve">   </w:t>
      </w:r>
      <w:r w:rsidR="00D72DDA"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07BA8C15" w:rsidR="00766784" w:rsidRPr="00377397" w:rsidRDefault="006E72B0" w:rsidP="006E72B0">
      <w:pPr>
        <w:shd w:val="clear" w:color="auto" w:fill="FFFFFF"/>
        <w:ind w:left="-540"/>
        <w:jc w:val="center"/>
        <w:rPr>
          <w:rFonts w:ascii="Tahoma" w:hAnsi="Tahoma" w:cs="Tahoma"/>
          <w:b/>
          <w:bCs/>
          <w:color w:val="1F1F1F"/>
          <w:sz w:val="24"/>
          <w:szCs w:val="24"/>
        </w:rPr>
      </w:pPr>
      <w:r>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699241A" w14:textId="2566DCC9" w:rsidR="00766784" w:rsidRPr="00377397" w:rsidRDefault="006E72B0" w:rsidP="006E72B0">
      <w:pPr>
        <w:shd w:val="clear" w:color="auto" w:fill="FFFFFF"/>
        <w:ind w:left="-540"/>
        <w:jc w:val="center"/>
        <w:rPr>
          <w:rFonts w:ascii="Tahoma" w:hAnsi="Tahoma" w:cs="Tahoma"/>
          <w:b/>
          <w:bCs/>
          <w:color w:val="1F1F1F"/>
          <w:sz w:val="24"/>
          <w:szCs w:val="24"/>
        </w:rPr>
      </w:pPr>
      <w:r>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412965F7" w14:textId="77777777" w:rsidR="0070544A" w:rsidRDefault="0070544A" w:rsidP="00406BEE">
      <w:pPr>
        <w:spacing w:line="276" w:lineRule="auto"/>
        <w:jc w:val="both"/>
        <w:rPr>
          <w:rFonts w:ascii="Tahoma" w:hAnsi="Tahoma" w:cs="Tahoma"/>
          <w:color w:val="1F1F1F"/>
          <w:sz w:val="24"/>
          <w:szCs w:val="24"/>
        </w:rPr>
      </w:pPr>
    </w:p>
    <w:p w14:paraId="38DA2656" w14:textId="2211631F" w:rsidR="00DB703B" w:rsidRPr="00DB703B" w:rsidRDefault="00DB703B" w:rsidP="00DB703B">
      <w:pPr>
        <w:ind w:left="-360"/>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w:t>
      </w:r>
      <w:proofErr w:type="gramStart"/>
      <w:r>
        <w:rPr>
          <w:rFonts w:ascii="Tahoma" w:hAnsi="Tahoma" w:cs="Tahoma"/>
          <w:b/>
          <w:bCs/>
          <w:color w:val="1F1F1F"/>
          <w:sz w:val="26"/>
          <w:szCs w:val="26"/>
        </w:rPr>
        <w:t xml:space="preserve">the </w:t>
      </w:r>
      <w:r w:rsidRPr="00DB703B">
        <w:rPr>
          <w:rFonts w:ascii="Tahoma" w:hAnsi="Tahoma" w:cs="Tahoma"/>
          <w:b/>
          <w:bCs/>
          <w:color w:val="1F1F1F"/>
          <w:sz w:val="26"/>
          <w:szCs w:val="26"/>
        </w:rPr>
        <w:t>:</w:t>
      </w:r>
      <w:proofErr w:type="gramEnd"/>
    </w:p>
    <w:p w14:paraId="4FC7E212" w14:textId="54866C1B" w:rsidR="00DB703B" w:rsidRPr="00DB703B" w:rsidRDefault="008D1070" w:rsidP="00DB703B">
      <w:pPr>
        <w:numPr>
          <w:ilvl w:val="0"/>
          <w:numId w:val="22"/>
        </w:numPr>
        <w:tabs>
          <w:tab w:val="clear" w:pos="720"/>
        </w:tabs>
        <w:ind w:left="-360" w:firstLine="0"/>
        <w:jc w:val="both"/>
        <w:rPr>
          <w:rFonts w:ascii="Tahoma" w:hAnsi="Tahoma" w:cs="Tahoma"/>
          <w:color w:val="1F1F1F"/>
          <w:sz w:val="26"/>
          <w:szCs w:val="26"/>
        </w:rPr>
      </w:pPr>
      <w:r>
        <w:rPr>
          <w:rFonts w:ascii="Tahoma" w:hAnsi="Tahoma" w:cs="Tahoma"/>
          <w:color w:val="1F1F1F"/>
          <w:sz w:val="26"/>
          <w:szCs w:val="26"/>
        </w:rPr>
        <w:t>All concerned for information and compliance.</w:t>
      </w: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406BEE">
      <w:headerReference w:type="default" r:id="rId7"/>
      <w:pgSz w:w="11906" w:h="16838"/>
      <w:pgMar w:top="1018" w:right="707" w:bottom="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B1673" w14:textId="77777777" w:rsidR="00592247" w:rsidRDefault="00592247">
      <w:r>
        <w:separator/>
      </w:r>
    </w:p>
  </w:endnote>
  <w:endnote w:type="continuationSeparator" w:id="0">
    <w:p w14:paraId="5702364F" w14:textId="77777777" w:rsidR="00592247" w:rsidRDefault="00592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0C3F0" w14:textId="77777777" w:rsidR="00592247" w:rsidRDefault="00592247">
      <w:r>
        <w:separator/>
      </w:r>
    </w:p>
  </w:footnote>
  <w:footnote w:type="continuationSeparator" w:id="0">
    <w:p w14:paraId="03D213CC" w14:textId="77777777" w:rsidR="00592247" w:rsidRDefault="00592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81061" w14:textId="4532B1A6" w:rsidR="00C160EC" w:rsidRDefault="00406BEE" w:rsidP="00406BEE">
    <w:pPr>
      <w:tabs>
        <w:tab w:val="left" w:pos="3280"/>
        <w:tab w:val="center" w:pos="5032"/>
      </w:tabs>
      <w:rPr>
        <w:rFonts w:ascii="Century Gothic" w:eastAsia="Calibri" w:hAnsi="Century Gothic"/>
        <w:color w:val="FFFFFF"/>
        <w:sz w:val="16"/>
        <w:szCs w:val="16"/>
      </w:rPr>
    </w:pPr>
    <w:r>
      <w:rPr>
        <w:rFonts w:ascii="Century Gothic" w:eastAsia="Calibri" w:hAnsi="Century Gothic"/>
        <w:sz w:val="16"/>
        <w:szCs w:val="16"/>
      </w:rPr>
      <w:tab/>
    </w:r>
    <w:r>
      <w:rPr>
        <w:rFonts w:ascii="Century Gothic" w:eastAsia="Calibri" w:hAnsi="Century Gothic"/>
        <w:sz w:val="16"/>
        <w:szCs w:val="16"/>
      </w:rPr>
      <w:tab/>
    </w:r>
    <w:r w:rsidR="00C160EC">
      <w:rPr>
        <w:rFonts w:ascii="Century Gothic" w:eastAsia="Calibri" w:hAnsi="Century Gothic"/>
        <w:sz w:val="16"/>
        <w:szCs w:val="16"/>
      </w:rPr>
      <w:t xml:space="preserve">   </w:t>
    </w:r>
  </w:p>
  <w:p w14:paraId="4381D156" w14:textId="44D5FE61" w:rsidR="00C160EC" w:rsidRDefault="00406BEE"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AA290FD">
          <wp:simplePos x="0" y="0"/>
          <wp:positionH relativeFrom="column">
            <wp:posOffset>-76200</wp:posOffset>
          </wp:positionH>
          <wp:positionV relativeFrom="page">
            <wp:posOffset>482600</wp:posOffset>
          </wp:positionV>
          <wp:extent cx="723900" cy="701040"/>
          <wp:effectExtent l="0" t="0" r="0" b="3810"/>
          <wp:wrapTight wrapText="bothSides">
            <wp:wrapPolygon edited="0">
              <wp:start x="0" y="0"/>
              <wp:lineTo x="0" y="21130"/>
              <wp:lineTo x="21032" y="21130"/>
              <wp:lineTo x="21032" y="0"/>
              <wp:lineTo x="0" y="0"/>
            </wp:wrapPolygon>
          </wp:wrapTight>
          <wp:docPr id="935363585" name="Picture 935363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17220F25"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406BEE">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BBD62CF" w:rsidR="00C160EC" w:rsidRPr="00461DF9" w:rsidRDefault="00406BEE"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4B30AA7" w:rsidR="00C160EC" w:rsidRDefault="00C160EC" w:rsidP="00C160EC">
    <w:pPr>
      <w:contextualSpacing/>
      <w:rPr>
        <w:sz w:val="20"/>
        <w:szCs w:val="20"/>
      </w:rPr>
    </w:pPr>
    <w:r>
      <w:t xml:space="preserve">                   </w:t>
    </w:r>
    <w:r w:rsidR="00480411">
      <w:t xml:space="preserve">   </w:t>
    </w:r>
    <w:r>
      <w:t xml:space="preserve"> </w:t>
    </w:r>
    <w:hyperlink r:id="rId2" w:history="1">
      <w:r w:rsidR="00406BEE" w:rsidRPr="00A302B0">
        <w:rPr>
          <w:rStyle w:val="Hyperlink"/>
          <w:rFonts w:ascii="Century Gothic" w:hAnsi="Century Gothic" w:cs="Calibri"/>
          <w:sz w:val="20"/>
          <w:szCs w:val="20"/>
        </w:rPr>
        <w:t>http://www.kgpsrinagar.edu.in.</w:t>
      </w:r>
    </w:hyperlink>
  </w:p>
  <w:p w14:paraId="6B87AFFB" w14:textId="1F560350" w:rsidR="00C160EC" w:rsidRDefault="00C160EC" w:rsidP="00C160EC">
    <w:pPr>
      <w:contextualSpacing/>
      <w:rPr>
        <w:sz w:val="20"/>
        <w:szCs w:val="20"/>
      </w:rPr>
    </w:pPr>
    <w:r>
      <w:rPr>
        <w:sz w:val="20"/>
        <w:szCs w:val="20"/>
      </w:rPr>
      <w:t xml:space="preserve">                        </w:t>
    </w:r>
    <w:r w:rsidR="00480411">
      <w:rPr>
        <w:sz w:val="20"/>
        <w:szCs w:val="20"/>
      </w:rPr>
      <w:t xml:space="preserve">  </w:t>
    </w:r>
    <w:r>
      <w:rPr>
        <w:sz w:val="20"/>
        <w:szCs w:val="20"/>
      </w:rPr>
      <w:t xml:space="preserve">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8"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0"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1"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A702EE"/>
    <w:multiLevelType w:val="multilevel"/>
    <w:tmpl w:val="2A8A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14"/>
  </w:num>
  <w:num w:numId="12" w16cid:durableId="90319938">
    <w:abstractNumId w:val="15"/>
  </w:num>
  <w:num w:numId="13" w16cid:durableId="1437404814">
    <w:abstractNumId w:val="12"/>
  </w:num>
  <w:num w:numId="14" w16cid:durableId="1369574712">
    <w:abstractNumId w:val="19"/>
  </w:num>
  <w:num w:numId="15" w16cid:durableId="1724256909">
    <w:abstractNumId w:val="18"/>
  </w:num>
  <w:num w:numId="16" w16cid:durableId="1191214984">
    <w:abstractNumId w:val="17"/>
  </w:num>
  <w:num w:numId="17" w16cid:durableId="1604610296">
    <w:abstractNumId w:val="16"/>
  </w:num>
  <w:num w:numId="18" w16cid:durableId="1519347584">
    <w:abstractNumId w:val="20"/>
  </w:num>
  <w:num w:numId="19" w16cid:durableId="1610430640">
    <w:abstractNumId w:val="21"/>
  </w:num>
  <w:num w:numId="20" w16cid:durableId="285890922">
    <w:abstractNumId w:val="13"/>
  </w:num>
  <w:num w:numId="21" w16cid:durableId="224028721">
    <w:abstractNumId w:val="11"/>
  </w:num>
  <w:num w:numId="22" w16cid:durableId="215243389">
    <w:abstractNumId w:val="10"/>
  </w:num>
  <w:num w:numId="23" w16cid:durableId="51892870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A2EB0"/>
    <w:rsid w:val="000B76C4"/>
    <w:rsid w:val="000C5610"/>
    <w:rsid w:val="000E6552"/>
    <w:rsid w:val="000F3A4F"/>
    <w:rsid w:val="000F59AC"/>
    <w:rsid w:val="0010776C"/>
    <w:rsid w:val="001364FE"/>
    <w:rsid w:val="001368DD"/>
    <w:rsid w:val="00147DB3"/>
    <w:rsid w:val="001518A5"/>
    <w:rsid w:val="00160095"/>
    <w:rsid w:val="00170095"/>
    <w:rsid w:val="00170E4F"/>
    <w:rsid w:val="001743F4"/>
    <w:rsid w:val="00187C33"/>
    <w:rsid w:val="001936B7"/>
    <w:rsid w:val="00196AB1"/>
    <w:rsid w:val="001E7EC2"/>
    <w:rsid w:val="001F1320"/>
    <w:rsid w:val="001F20C2"/>
    <w:rsid w:val="00201333"/>
    <w:rsid w:val="00210FA7"/>
    <w:rsid w:val="00215347"/>
    <w:rsid w:val="00216417"/>
    <w:rsid w:val="00245DE8"/>
    <w:rsid w:val="002637CB"/>
    <w:rsid w:val="00264F48"/>
    <w:rsid w:val="0026631D"/>
    <w:rsid w:val="00282EDF"/>
    <w:rsid w:val="002A7114"/>
    <w:rsid w:val="002B5BF7"/>
    <w:rsid w:val="002C2F53"/>
    <w:rsid w:val="0033518C"/>
    <w:rsid w:val="003437C2"/>
    <w:rsid w:val="003756E0"/>
    <w:rsid w:val="00377186"/>
    <w:rsid w:val="00377397"/>
    <w:rsid w:val="003A1C03"/>
    <w:rsid w:val="003A7892"/>
    <w:rsid w:val="003F5B25"/>
    <w:rsid w:val="00406BEE"/>
    <w:rsid w:val="00414627"/>
    <w:rsid w:val="00425D63"/>
    <w:rsid w:val="0044478E"/>
    <w:rsid w:val="00457729"/>
    <w:rsid w:val="0046104B"/>
    <w:rsid w:val="004643D8"/>
    <w:rsid w:val="00477816"/>
    <w:rsid w:val="00480411"/>
    <w:rsid w:val="00497C24"/>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3A09"/>
    <w:rsid w:val="00592247"/>
    <w:rsid w:val="005A31E8"/>
    <w:rsid w:val="005A4526"/>
    <w:rsid w:val="005A6289"/>
    <w:rsid w:val="005B6603"/>
    <w:rsid w:val="005C1B16"/>
    <w:rsid w:val="005D5698"/>
    <w:rsid w:val="005E53D0"/>
    <w:rsid w:val="005E64A1"/>
    <w:rsid w:val="006002EB"/>
    <w:rsid w:val="00604D34"/>
    <w:rsid w:val="006128EF"/>
    <w:rsid w:val="00624B0E"/>
    <w:rsid w:val="006264B4"/>
    <w:rsid w:val="0063188B"/>
    <w:rsid w:val="00643033"/>
    <w:rsid w:val="00644CC3"/>
    <w:rsid w:val="00661468"/>
    <w:rsid w:val="006649F0"/>
    <w:rsid w:val="0067245D"/>
    <w:rsid w:val="0068470E"/>
    <w:rsid w:val="00690E49"/>
    <w:rsid w:val="00695DCD"/>
    <w:rsid w:val="006A05CC"/>
    <w:rsid w:val="006A1E4D"/>
    <w:rsid w:val="006A35A7"/>
    <w:rsid w:val="006E72B0"/>
    <w:rsid w:val="006F0CCE"/>
    <w:rsid w:val="006F267E"/>
    <w:rsid w:val="0070544A"/>
    <w:rsid w:val="007152D7"/>
    <w:rsid w:val="00721541"/>
    <w:rsid w:val="00746C14"/>
    <w:rsid w:val="00766784"/>
    <w:rsid w:val="0078386D"/>
    <w:rsid w:val="007C2C59"/>
    <w:rsid w:val="007C6ECD"/>
    <w:rsid w:val="007F3B24"/>
    <w:rsid w:val="00801F23"/>
    <w:rsid w:val="00837632"/>
    <w:rsid w:val="0085640F"/>
    <w:rsid w:val="008567AA"/>
    <w:rsid w:val="00892712"/>
    <w:rsid w:val="008A46C2"/>
    <w:rsid w:val="008A680A"/>
    <w:rsid w:val="008B0BB0"/>
    <w:rsid w:val="008D1070"/>
    <w:rsid w:val="008E6C4B"/>
    <w:rsid w:val="008E730F"/>
    <w:rsid w:val="008F18C0"/>
    <w:rsid w:val="00907648"/>
    <w:rsid w:val="00927DD1"/>
    <w:rsid w:val="00930FDE"/>
    <w:rsid w:val="00933634"/>
    <w:rsid w:val="009344A3"/>
    <w:rsid w:val="009779B3"/>
    <w:rsid w:val="00982DBF"/>
    <w:rsid w:val="00984C93"/>
    <w:rsid w:val="00987CE1"/>
    <w:rsid w:val="0099405C"/>
    <w:rsid w:val="00994F30"/>
    <w:rsid w:val="009C600F"/>
    <w:rsid w:val="009D125F"/>
    <w:rsid w:val="009D3723"/>
    <w:rsid w:val="009E04F2"/>
    <w:rsid w:val="009E3959"/>
    <w:rsid w:val="00A03B7B"/>
    <w:rsid w:val="00A119F0"/>
    <w:rsid w:val="00A200C9"/>
    <w:rsid w:val="00A250D5"/>
    <w:rsid w:val="00A32F56"/>
    <w:rsid w:val="00A36028"/>
    <w:rsid w:val="00A77585"/>
    <w:rsid w:val="00A80BE9"/>
    <w:rsid w:val="00A82F54"/>
    <w:rsid w:val="00A91424"/>
    <w:rsid w:val="00AA1E80"/>
    <w:rsid w:val="00AA2C77"/>
    <w:rsid w:val="00AC3FB9"/>
    <w:rsid w:val="00AC702A"/>
    <w:rsid w:val="00AD226F"/>
    <w:rsid w:val="00B03E5E"/>
    <w:rsid w:val="00B05ADC"/>
    <w:rsid w:val="00B13A52"/>
    <w:rsid w:val="00B23262"/>
    <w:rsid w:val="00B24CF4"/>
    <w:rsid w:val="00B26993"/>
    <w:rsid w:val="00B26A51"/>
    <w:rsid w:val="00B4570C"/>
    <w:rsid w:val="00B5208C"/>
    <w:rsid w:val="00B74876"/>
    <w:rsid w:val="00B74B79"/>
    <w:rsid w:val="00BB4D1F"/>
    <w:rsid w:val="00BB7485"/>
    <w:rsid w:val="00BB7C2B"/>
    <w:rsid w:val="00BC1664"/>
    <w:rsid w:val="00BC2546"/>
    <w:rsid w:val="00BC54DE"/>
    <w:rsid w:val="00C05085"/>
    <w:rsid w:val="00C1593D"/>
    <w:rsid w:val="00C160EC"/>
    <w:rsid w:val="00C37FC7"/>
    <w:rsid w:val="00C43C91"/>
    <w:rsid w:val="00C56C7E"/>
    <w:rsid w:val="00C776A4"/>
    <w:rsid w:val="00CA2C6C"/>
    <w:rsid w:val="00CA43D3"/>
    <w:rsid w:val="00CB0F82"/>
    <w:rsid w:val="00CB5179"/>
    <w:rsid w:val="00CB79EE"/>
    <w:rsid w:val="00CC0600"/>
    <w:rsid w:val="00CC78AC"/>
    <w:rsid w:val="00CF7953"/>
    <w:rsid w:val="00D07232"/>
    <w:rsid w:val="00D10245"/>
    <w:rsid w:val="00D21BDD"/>
    <w:rsid w:val="00D257BB"/>
    <w:rsid w:val="00D65F07"/>
    <w:rsid w:val="00D72DDA"/>
    <w:rsid w:val="00D87ED5"/>
    <w:rsid w:val="00D92BB7"/>
    <w:rsid w:val="00DA75B0"/>
    <w:rsid w:val="00DB703B"/>
    <w:rsid w:val="00DC76D2"/>
    <w:rsid w:val="00DD30ED"/>
    <w:rsid w:val="00E17F4F"/>
    <w:rsid w:val="00E21D97"/>
    <w:rsid w:val="00E578DA"/>
    <w:rsid w:val="00E64C21"/>
    <w:rsid w:val="00E826FF"/>
    <w:rsid w:val="00EA0CA6"/>
    <w:rsid w:val="00EC24C6"/>
    <w:rsid w:val="00EF2255"/>
    <w:rsid w:val="00EF2933"/>
    <w:rsid w:val="00F01BD2"/>
    <w:rsid w:val="00F05146"/>
    <w:rsid w:val="00F1115D"/>
    <w:rsid w:val="00F22817"/>
    <w:rsid w:val="00F3513C"/>
    <w:rsid w:val="00F44359"/>
    <w:rsid w:val="00F465C5"/>
    <w:rsid w:val="00F5180D"/>
    <w:rsid w:val="00F51B21"/>
    <w:rsid w:val="00F51D87"/>
    <w:rsid w:val="00F5256C"/>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8</cp:revision>
  <cp:lastPrinted>2026-01-31T05:17:00Z</cp:lastPrinted>
  <dcterms:created xsi:type="dcterms:W3CDTF">2026-01-26T06:25:00Z</dcterms:created>
  <dcterms:modified xsi:type="dcterms:W3CDTF">2026-01-31T05:17:00Z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