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68A6" w14:textId="77777777" w:rsidR="00E014AE" w:rsidRDefault="00E014AE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FC3C7A5" w14:textId="7CA0B4BD" w:rsidR="00721541" w:rsidRPr="00377397" w:rsidRDefault="0015275C" w:rsidP="0015275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C90FF9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143235AD" w14:textId="631B3450" w:rsidR="00AC5D71" w:rsidRDefault="0015275C" w:rsidP="00F270F2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C90FF9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248438D3" w14:textId="77777777" w:rsidR="00B90A6D" w:rsidRDefault="00B90A6D" w:rsidP="00F270F2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44E5AA3" w14:textId="77777777" w:rsidR="00C90FF9" w:rsidRPr="00C90FF9" w:rsidRDefault="00C90FF9" w:rsidP="00B90A6D">
      <w:pPr>
        <w:tabs>
          <w:tab w:val="left" w:pos="142"/>
        </w:tabs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0FF9">
        <w:rPr>
          <w:rFonts w:ascii="Tahoma" w:hAnsi="Tahoma" w:cs="Tahoma"/>
          <w:b/>
          <w:bCs/>
          <w:color w:val="1F1F1F"/>
          <w:sz w:val="25"/>
          <w:szCs w:val="25"/>
        </w:rPr>
        <w:t>Subject: Addition of Member to the Committee for Maintenance and Repair Works – Inclusion of Aaqib Farooq, Civil Demonstrator.</w:t>
      </w:r>
    </w:p>
    <w:p w14:paraId="5CC4A62B" w14:textId="77777777" w:rsidR="00C90FF9" w:rsidRPr="00C90FF9" w:rsidRDefault="00C90FF9" w:rsidP="00C90FF9">
      <w:pPr>
        <w:tabs>
          <w:tab w:val="left" w:pos="142"/>
        </w:tabs>
        <w:spacing w:line="276" w:lineRule="auto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C2B13E4" w14:textId="77777777" w:rsidR="00C90FF9" w:rsidRPr="00C90FF9" w:rsidRDefault="00C90FF9" w:rsidP="00C90FF9">
      <w:pPr>
        <w:tabs>
          <w:tab w:val="left" w:pos="142"/>
        </w:tabs>
        <w:spacing w:line="276" w:lineRule="auto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  <w:r w:rsidRPr="00C90FF9">
        <w:rPr>
          <w:rFonts w:ascii="Tahoma" w:hAnsi="Tahoma" w:cs="Tahoma"/>
          <w:color w:val="1F1F1F"/>
          <w:sz w:val="25"/>
          <w:szCs w:val="25"/>
        </w:rPr>
        <w:t>In continuation of Order No. 55/2026 dated 02-07-2026 regarding constitution of the Committee for Maintenance and Repair Works, and Order No. 79 of 2026 dated 24-08-2026 regarding checking of auction material by the Repair Committee, it is hereby ordered as under:</w:t>
      </w:r>
    </w:p>
    <w:p w14:paraId="5CAAD6F2" w14:textId="137C441E" w:rsidR="00B90A6D" w:rsidRPr="00B90A6D" w:rsidRDefault="00B90A6D" w:rsidP="00B90A6D">
      <w:pPr>
        <w:pStyle w:val="ListParagraph"/>
        <w:numPr>
          <w:ilvl w:val="0"/>
          <w:numId w:val="26"/>
        </w:numPr>
        <w:tabs>
          <w:tab w:val="left" w:pos="142"/>
        </w:tabs>
        <w:spacing w:line="276" w:lineRule="auto"/>
        <w:ind w:left="142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Mr.</w:t>
      </w:r>
      <w:r w:rsidRPr="00C90FF9">
        <w:rPr>
          <w:rFonts w:ascii="Tahoma" w:hAnsi="Tahoma" w:cs="Tahoma"/>
          <w:color w:val="1F1F1F"/>
          <w:sz w:val="25"/>
          <w:szCs w:val="25"/>
        </w:rPr>
        <w:t xml:space="preserve"> Aaqib</w:t>
      </w:r>
      <w:r w:rsidR="00C90FF9" w:rsidRPr="00C90FF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0FF9">
        <w:rPr>
          <w:rFonts w:ascii="Tahoma" w:hAnsi="Tahoma" w:cs="Tahoma"/>
          <w:color w:val="1F1F1F"/>
          <w:sz w:val="25"/>
          <w:szCs w:val="25"/>
        </w:rPr>
        <w:t>Farooq, Demonstrator</w:t>
      </w:r>
      <w:r>
        <w:rPr>
          <w:rFonts w:ascii="Tahoma" w:hAnsi="Tahoma" w:cs="Tahoma"/>
          <w:color w:val="1F1F1F"/>
          <w:sz w:val="25"/>
          <w:szCs w:val="25"/>
        </w:rPr>
        <w:t>, Civil Engineering</w:t>
      </w:r>
      <w:r w:rsidR="00C90FF9" w:rsidRPr="00C90FF9">
        <w:rPr>
          <w:rFonts w:ascii="Tahoma" w:hAnsi="Tahoma" w:cs="Tahoma"/>
          <w:color w:val="1F1F1F"/>
          <w:sz w:val="25"/>
          <w:szCs w:val="25"/>
        </w:rPr>
        <w:t>, is hereby inducted as a Member of the Committee for Maintenance and Repair Works constituted vide Order No. 55/2026 dated 02-07-2026.</w:t>
      </w:r>
    </w:p>
    <w:p w14:paraId="51E832DD" w14:textId="77777777" w:rsidR="00B90A6D" w:rsidRDefault="00B90A6D" w:rsidP="00C90FF9">
      <w:p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80494D7" w14:textId="77777777" w:rsidR="00B90A6D" w:rsidRPr="00C90FF9" w:rsidRDefault="00B90A6D" w:rsidP="00C90FF9">
      <w:p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8A0F0E3" w14:textId="77777777" w:rsidR="00C90FF9" w:rsidRDefault="00C90FF9" w:rsidP="00C90FF9">
      <w:p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</w:rPr>
      </w:pPr>
    </w:p>
    <w:p w14:paraId="0D24E6EE" w14:textId="77777777" w:rsidR="00B90A6D" w:rsidRPr="00C90FF9" w:rsidRDefault="00B90A6D" w:rsidP="00C90FF9">
      <w:p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</w:rPr>
      </w:pPr>
    </w:p>
    <w:p w14:paraId="5EFD44C6" w14:textId="6121C42F" w:rsidR="0015275C" w:rsidRPr="0015275C" w:rsidRDefault="006E7231" w:rsidP="0015275C">
      <w:pPr>
        <w:spacing w:line="276" w:lineRule="auto"/>
        <w:ind w:left="-90"/>
        <w:jc w:val="center"/>
        <w:rPr>
          <w:rFonts w:ascii="Tahoma" w:hAnsi="Tahoma" w:cs="Tahoma"/>
          <w:color w:val="1F1F1F"/>
          <w:sz w:val="26"/>
          <w:szCs w:val="26"/>
        </w:rPr>
      </w:pPr>
      <w:r w:rsidRPr="00F270F2">
        <w:rPr>
          <w:rFonts w:ascii="Tahoma" w:hAnsi="Tahoma" w:cs="Tahoma"/>
          <w:noProof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01A8F" wp14:editId="386618B7">
                <wp:simplePos x="0" y="0"/>
                <wp:positionH relativeFrom="margin">
                  <wp:align>left</wp:align>
                </wp:positionH>
                <wp:positionV relativeFrom="paragraph">
                  <wp:posOffset>312403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14C27" w14:textId="43E2BF7F" w:rsidR="006E7231" w:rsidRPr="00CE337B" w:rsidRDefault="006E7231" w:rsidP="006E7231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</w:p>
                          <w:p w14:paraId="51F339A0" w14:textId="6371FC6F" w:rsidR="006E7231" w:rsidRPr="00CE337B" w:rsidRDefault="006E7231" w:rsidP="006E7231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2</w:t>
                            </w:r>
                            <w:r w:rsidR="00C90FF9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8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701A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.6pt;width:170pt;height:3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" filled="f" stroked="f" strokeweight=".5pt">
                <v:textbox>
                  <w:txbxContent>
                    <w:p w14:paraId="07A14C27" w14:textId="43E2BF7F" w:rsidR="006E7231" w:rsidRPr="00CE337B" w:rsidRDefault="006E7231" w:rsidP="006E7231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</w:p>
                    <w:p w14:paraId="51F339A0" w14:textId="6371FC6F" w:rsidR="006E7231" w:rsidRPr="00CE337B" w:rsidRDefault="006E7231" w:rsidP="006E7231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2</w:t>
                      </w:r>
                      <w:r w:rsidR="00C90FF9"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8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      </w:t>
      </w:r>
      <w:r w:rsidR="0015275C" w:rsidRPr="0015275C">
        <w:rPr>
          <w:rFonts w:ascii="Tahoma" w:hAnsi="Tahoma" w:cs="Tahoma"/>
          <w:b/>
          <w:bCs/>
          <w:color w:val="1F1F1F"/>
          <w:sz w:val="26"/>
          <w:szCs w:val="26"/>
        </w:rPr>
        <w:t>Dr. Shafquat Ara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color w:val="1F1F1F"/>
          <w:sz w:val="26"/>
          <w:szCs w:val="26"/>
        </w:rPr>
        <w:t xml:space="preserve">                                         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t>Principal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color w:val="1F1F1F"/>
          <w:sz w:val="26"/>
          <w:szCs w:val="26"/>
        </w:rPr>
        <w:t xml:space="preserve">                                  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t>Kashmir Govt. Polytechnic College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t>Srinagar</w:t>
      </w:r>
    </w:p>
    <w:p w14:paraId="1E24B3E1" w14:textId="77777777" w:rsidR="00CD31A4" w:rsidRPr="00DB1E2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900E740" w14:textId="2E20F2B6" w:rsidR="00711B2F" w:rsidRDefault="00CD31A4" w:rsidP="00B90A6D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</w:t>
      </w:r>
    </w:p>
    <w:p w14:paraId="6B02B150" w14:textId="024312F9" w:rsidR="00E014AE" w:rsidRPr="00B90A6D" w:rsidRDefault="00E014AE" w:rsidP="00B90A6D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94133B1" w14:textId="73C1BFBE" w:rsidR="00B90A6D" w:rsidRPr="0015275C" w:rsidRDefault="00B90A6D" w:rsidP="00B90A6D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15275C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the</w:t>
      </w:r>
      <w:r w:rsidRPr="0015275C">
        <w:rPr>
          <w:rFonts w:ascii="Tahoma" w:hAnsi="Tahoma" w:cs="Tahoma"/>
          <w:b/>
          <w:bCs/>
          <w:color w:val="1F1F1F"/>
          <w:sz w:val="26"/>
          <w:szCs w:val="26"/>
        </w:rPr>
        <w:t>:</w:t>
      </w:r>
    </w:p>
    <w:p w14:paraId="5568FA18" w14:textId="0F8D05AA" w:rsidR="00B90A6D" w:rsidRPr="00B90A6D" w:rsidRDefault="00B90A6D" w:rsidP="00B90A6D">
      <w:pPr>
        <w:pStyle w:val="ListParagraph"/>
        <w:numPr>
          <w:ilvl w:val="0"/>
          <w:numId w:val="27"/>
        </w:num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90A6D">
        <w:rPr>
          <w:rFonts w:ascii="Tahoma" w:hAnsi="Tahoma" w:cs="Tahoma"/>
          <w:color w:val="1F1F1F"/>
          <w:sz w:val="25"/>
          <w:szCs w:val="25"/>
        </w:rPr>
        <w:t>All HODs / In-Charge Departments for compliance.</w:t>
      </w:r>
    </w:p>
    <w:p w14:paraId="374F6108" w14:textId="29422DE3" w:rsidR="00B90A6D" w:rsidRPr="00B90A6D" w:rsidRDefault="00B90A6D" w:rsidP="00B90A6D">
      <w:pPr>
        <w:pStyle w:val="ListParagraph"/>
        <w:numPr>
          <w:ilvl w:val="0"/>
          <w:numId w:val="27"/>
        </w:num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90A6D">
        <w:rPr>
          <w:rFonts w:ascii="Tahoma" w:hAnsi="Tahoma" w:cs="Tahoma"/>
          <w:color w:val="1F1F1F"/>
          <w:sz w:val="25"/>
          <w:szCs w:val="25"/>
        </w:rPr>
        <w:t>Members of the Repair Committee.</w:t>
      </w:r>
    </w:p>
    <w:p w14:paraId="7B4A4279" w14:textId="349B8E90" w:rsidR="00B90A6D" w:rsidRPr="00B90A6D" w:rsidRDefault="00B90A6D" w:rsidP="00B90A6D">
      <w:pPr>
        <w:pStyle w:val="ListParagraph"/>
        <w:numPr>
          <w:ilvl w:val="0"/>
          <w:numId w:val="27"/>
        </w:num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90A6D">
        <w:rPr>
          <w:rFonts w:ascii="Tahoma" w:hAnsi="Tahoma" w:cs="Tahoma"/>
          <w:color w:val="1F1F1F"/>
          <w:sz w:val="25"/>
          <w:szCs w:val="25"/>
        </w:rPr>
        <w:t>Office Record.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90FF9">
      <w:headerReference w:type="default" r:id="rId7"/>
      <w:pgSz w:w="11906" w:h="16838"/>
      <w:pgMar w:top="720" w:right="849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6FFFB" w14:textId="77777777" w:rsidR="0059404E" w:rsidRDefault="0059404E">
      <w:r>
        <w:separator/>
      </w:r>
    </w:p>
  </w:endnote>
  <w:endnote w:type="continuationSeparator" w:id="0">
    <w:p w14:paraId="3D4B0FD1" w14:textId="77777777" w:rsidR="0059404E" w:rsidRDefault="00594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6854" w14:textId="77777777" w:rsidR="0059404E" w:rsidRDefault="0059404E">
      <w:r>
        <w:separator/>
      </w:r>
    </w:p>
  </w:footnote>
  <w:footnote w:type="continuationSeparator" w:id="0">
    <w:p w14:paraId="5F27FF7B" w14:textId="77777777" w:rsidR="0059404E" w:rsidRDefault="00594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475026816" name="Picture 4750268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</w:t>
    </w:r>
    <w:proofErr w:type="gramStart"/>
    <w:r w:rsidR="00C160EC">
      <w:rPr>
        <w:rFonts w:ascii="Century Gothic" w:eastAsia="Calibri" w:hAnsi="Century Gothic"/>
        <w:sz w:val="16"/>
        <w:szCs w:val="16"/>
      </w:rPr>
      <w:t>: :</w:t>
    </w:r>
    <w:proofErr w:type="gramEnd"/>
    <w:r w:rsidR="00C160EC">
      <w:rPr>
        <w:rFonts w:ascii="Century Gothic" w:eastAsia="Calibri" w:hAnsi="Century Gothic"/>
        <w:sz w:val="16"/>
        <w:szCs w:val="16"/>
      </w:rPr>
      <w:t xml:space="preserve">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21237A9"/>
    <w:multiLevelType w:val="multilevel"/>
    <w:tmpl w:val="D8247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D4642"/>
    <w:multiLevelType w:val="hybridMultilevel"/>
    <w:tmpl w:val="C472D54A"/>
    <w:lvl w:ilvl="0" w:tplc="75CEE946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9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A105F"/>
    <w:multiLevelType w:val="multilevel"/>
    <w:tmpl w:val="8E1A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571767B7"/>
    <w:multiLevelType w:val="multilevel"/>
    <w:tmpl w:val="33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6CAF3753"/>
    <w:multiLevelType w:val="hybridMultilevel"/>
    <w:tmpl w:val="EBD6290C"/>
    <w:lvl w:ilvl="0" w:tplc="8154D87E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6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1"/>
  </w:num>
  <w:num w:numId="14" w16cid:durableId="1667593248">
    <w:abstractNumId w:val="22"/>
  </w:num>
  <w:num w:numId="15" w16cid:durableId="1042631970">
    <w:abstractNumId w:val="21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4"/>
  </w:num>
  <w:num w:numId="19" w16cid:durableId="1448886953">
    <w:abstractNumId w:val="26"/>
  </w:num>
  <w:num w:numId="20" w16cid:durableId="1828591987">
    <w:abstractNumId w:val="19"/>
  </w:num>
  <w:num w:numId="21" w16cid:durableId="1294823468">
    <w:abstractNumId w:val="10"/>
  </w:num>
  <w:num w:numId="22" w16cid:durableId="154343334">
    <w:abstractNumId w:val="17"/>
  </w:num>
  <w:num w:numId="23" w16cid:durableId="318922266">
    <w:abstractNumId w:val="23"/>
  </w:num>
  <w:num w:numId="24" w16cid:durableId="2135974755">
    <w:abstractNumId w:val="20"/>
  </w:num>
  <w:num w:numId="25" w16cid:durableId="843323540">
    <w:abstractNumId w:val="12"/>
  </w:num>
  <w:num w:numId="26" w16cid:durableId="1995185625">
    <w:abstractNumId w:val="25"/>
  </w:num>
  <w:num w:numId="27" w16cid:durableId="20538478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75C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9449C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E1128"/>
    <w:rsid w:val="003F5B25"/>
    <w:rsid w:val="00414627"/>
    <w:rsid w:val="00425D63"/>
    <w:rsid w:val="00427057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9404E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E7231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23262"/>
    <w:rsid w:val="00B24CF4"/>
    <w:rsid w:val="00B26993"/>
    <w:rsid w:val="00B34CEE"/>
    <w:rsid w:val="00B4570C"/>
    <w:rsid w:val="00B5208C"/>
    <w:rsid w:val="00B74876"/>
    <w:rsid w:val="00B74B79"/>
    <w:rsid w:val="00B857F4"/>
    <w:rsid w:val="00B90A6D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45A13"/>
    <w:rsid w:val="00C56C7E"/>
    <w:rsid w:val="00C776A4"/>
    <w:rsid w:val="00C90FF9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7F4F"/>
    <w:rsid w:val="00E21D97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270F2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4017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2026-08-27T09:06:00Z</cp:lastPrinted>
  <dcterms:created xsi:type="dcterms:W3CDTF">2026-08-27T09:03:00Z</dcterms:created>
  <dcterms:modified xsi:type="dcterms:W3CDTF">2026-08-27T09:12:00Z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