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127BE" w14:textId="77777777" w:rsidR="001075CD" w:rsidRDefault="001075CD" w:rsidP="0015747D">
      <w:pPr>
        <w:ind w:left="284"/>
        <w:rPr>
          <w:rFonts w:ascii="Tahoma" w:hAnsi="Tahoma" w:cs="Tahoma"/>
          <w:color w:val="1F1F1F"/>
          <w:sz w:val="24"/>
          <w:szCs w:val="24"/>
        </w:rPr>
      </w:pPr>
    </w:p>
    <w:p w14:paraId="2CDE6022" w14:textId="149F7F3E" w:rsidR="00BD636C" w:rsidRPr="00D6579E" w:rsidRDefault="00BD636C" w:rsidP="0015747D">
      <w:pPr>
        <w:ind w:left="284"/>
        <w:rPr>
          <w:rFonts w:ascii="Tahoma" w:hAnsi="Tahoma" w:cs="Tahoma"/>
          <w:color w:val="1F1F1F"/>
          <w:sz w:val="24"/>
          <w:szCs w:val="24"/>
        </w:rPr>
      </w:pPr>
      <w:r w:rsidRPr="00D6579E">
        <w:rPr>
          <w:rFonts w:ascii="Tahoma" w:hAnsi="Tahoma" w:cs="Tahoma"/>
          <w:color w:val="1F1F1F"/>
          <w:sz w:val="24"/>
          <w:szCs w:val="24"/>
        </w:rPr>
        <w:t>The</w:t>
      </w:r>
      <w:r w:rsidR="0015747D" w:rsidRPr="00D6579E">
        <w:rPr>
          <w:rFonts w:ascii="Tahoma" w:hAnsi="Tahoma" w:cs="Tahoma"/>
          <w:color w:val="1F1F1F"/>
          <w:sz w:val="24"/>
          <w:szCs w:val="24"/>
        </w:rPr>
        <w:t xml:space="preserve"> Senior Drilling Engineer,</w:t>
      </w:r>
    </w:p>
    <w:p w14:paraId="3D8807A3" w14:textId="77777777" w:rsidR="0015747D" w:rsidRPr="00D6579E" w:rsidRDefault="0015747D" w:rsidP="0015747D">
      <w:pPr>
        <w:ind w:left="284"/>
        <w:rPr>
          <w:rFonts w:ascii="Tahoma" w:hAnsi="Tahoma" w:cs="Tahoma"/>
          <w:color w:val="1F1F1F"/>
          <w:sz w:val="24"/>
          <w:szCs w:val="24"/>
        </w:rPr>
      </w:pPr>
      <w:r w:rsidRPr="00D6579E">
        <w:rPr>
          <w:rFonts w:ascii="Tahoma" w:hAnsi="Tahoma" w:cs="Tahoma"/>
          <w:color w:val="1F1F1F"/>
          <w:sz w:val="24"/>
          <w:szCs w:val="24"/>
        </w:rPr>
        <w:t>Geology and Mining Department,</w:t>
      </w:r>
    </w:p>
    <w:p w14:paraId="30C1F0A4" w14:textId="1E37C710" w:rsidR="00BD636C" w:rsidRPr="00D6579E" w:rsidRDefault="0015747D" w:rsidP="0015747D">
      <w:pPr>
        <w:ind w:left="284"/>
        <w:rPr>
          <w:rFonts w:ascii="Tahoma" w:hAnsi="Tahoma" w:cs="Tahoma"/>
          <w:color w:val="1F1F1F"/>
          <w:sz w:val="24"/>
          <w:szCs w:val="24"/>
        </w:rPr>
      </w:pPr>
      <w:r w:rsidRPr="00D6579E">
        <w:rPr>
          <w:rFonts w:ascii="Tahoma" w:hAnsi="Tahoma" w:cs="Tahoma"/>
          <w:color w:val="1F1F1F"/>
          <w:sz w:val="24"/>
          <w:szCs w:val="24"/>
        </w:rPr>
        <w:t>Kashmir</w:t>
      </w:r>
      <w:r w:rsidR="00BD636C" w:rsidRPr="00D6579E">
        <w:rPr>
          <w:rFonts w:ascii="Tahoma" w:hAnsi="Tahoma" w:cs="Tahoma"/>
          <w:color w:val="1F1F1F"/>
          <w:sz w:val="24"/>
          <w:szCs w:val="24"/>
        </w:rPr>
        <w:t>.</w:t>
      </w:r>
    </w:p>
    <w:p w14:paraId="47F34C81" w14:textId="5BCAC395" w:rsidR="00900EE4" w:rsidRPr="00D6579E" w:rsidRDefault="00900EE4" w:rsidP="0015747D">
      <w:pPr>
        <w:ind w:left="284"/>
        <w:rPr>
          <w:rFonts w:ascii="Tahoma" w:hAnsi="Tahoma" w:cs="Tahoma"/>
          <w:color w:val="1F1F1F"/>
          <w:sz w:val="24"/>
          <w:szCs w:val="24"/>
        </w:rPr>
      </w:pPr>
    </w:p>
    <w:p w14:paraId="1B3984C5" w14:textId="7A4AF29F" w:rsidR="00BD636C" w:rsidRDefault="00900EE4" w:rsidP="00DD779A">
      <w:pPr>
        <w:ind w:left="284"/>
        <w:rPr>
          <w:rFonts w:ascii="Tahoma" w:hAnsi="Tahoma" w:cs="Tahoma"/>
          <w:color w:val="1F1F1F"/>
          <w:sz w:val="24"/>
          <w:szCs w:val="24"/>
        </w:rPr>
      </w:pPr>
      <w:r w:rsidRPr="00D6579E">
        <w:rPr>
          <w:rFonts w:ascii="Tahoma" w:hAnsi="Tahoma" w:cs="Tahoma"/>
          <w:color w:val="1F1F1F"/>
          <w:sz w:val="24"/>
          <w:szCs w:val="24"/>
        </w:rPr>
        <w:t>No:</w:t>
      </w:r>
      <w:r w:rsidR="00B161E7" w:rsidRPr="00D6579E">
        <w:rPr>
          <w:rFonts w:ascii="Tahoma" w:hAnsi="Tahoma" w:cs="Tahoma"/>
          <w:color w:val="1F1F1F"/>
          <w:sz w:val="24"/>
          <w:szCs w:val="24"/>
        </w:rPr>
        <w:t xml:space="preserve"> </w:t>
      </w:r>
      <w:r w:rsidRPr="00D6579E">
        <w:rPr>
          <w:rFonts w:ascii="Tahoma" w:hAnsi="Tahoma" w:cs="Tahoma"/>
          <w:color w:val="1F1F1F"/>
          <w:sz w:val="24"/>
          <w:szCs w:val="24"/>
        </w:rPr>
        <w:t>KGP/Estt/</w:t>
      </w:r>
      <w:r w:rsidR="004809D4">
        <w:rPr>
          <w:rFonts w:ascii="Tahoma" w:hAnsi="Tahoma" w:cs="Tahoma"/>
          <w:color w:val="1F1F1F"/>
          <w:sz w:val="24"/>
          <w:szCs w:val="24"/>
        </w:rPr>
        <w:t>Training/</w:t>
      </w:r>
      <w:r w:rsidRPr="00D6579E">
        <w:rPr>
          <w:rFonts w:ascii="Tahoma" w:hAnsi="Tahoma" w:cs="Tahoma"/>
          <w:color w:val="1F1F1F"/>
          <w:sz w:val="24"/>
          <w:szCs w:val="24"/>
        </w:rPr>
        <w:t xml:space="preserve">2025/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Dated:</w:t>
      </w:r>
      <w:r w:rsidR="004809D4">
        <w:rPr>
          <w:rFonts w:ascii="Tahoma" w:hAnsi="Tahoma" w:cs="Tahoma"/>
          <w:color w:val="1F1F1F"/>
          <w:sz w:val="24"/>
          <w:szCs w:val="24"/>
        </w:rPr>
        <w:t>05-04-2025</w:t>
      </w:r>
    </w:p>
    <w:p w14:paraId="284AC1CA" w14:textId="77777777" w:rsidR="001075CD" w:rsidRPr="00DD779A" w:rsidRDefault="001075CD" w:rsidP="00DD779A">
      <w:pPr>
        <w:ind w:left="284"/>
        <w:rPr>
          <w:rFonts w:ascii="Tahoma" w:hAnsi="Tahoma" w:cs="Tahoma"/>
          <w:color w:val="1F1F1F"/>
          <w:sz w:val="24"/>
          <w:szCs w:val="24"/>
        </w:rPr>
      </w:pPr>
    </w:p>
    <w:p w14:paraId="0199ED76" w14:textId="56F917F5" w:rsidR="0015747D" w:rsidRDefault="00BD636C" w:rsidP="00DD779A">
      <w:pPr>
        <w:spacing w:line="276" w:lineRule="auto"/>
        <w:ind w:left="284"/>
        <w:jc w:val="both"/>
        <w:rPr>
          <w:rFonts w:ascii="Tahoma" w:hAnsi="Tahoma" w:cs="Tahoma"/>
          <w:b/>
          <w:bCs/>
          <w:color w:val="1F1F1F"/>
          <w:sz w:val="25"/>
          <w:szCs w:val="25"/>
        </w:rPr>
      </w:pPr>
      <w:r w:rsidRPr="00DE34B8">
        <w:rPr>
          <w:rFonts w:ascii="Tahoma" w:hAnsi="Tahoma" w:cs="Tahoma"/>
          <w:b/>
          <w:bCs/>
          <w:color w:val="1F1F1F"/>
          <w:sz w:val="25"/>
          <w:szCs w:val="25"/>
        </w:rPr>
        <w:t>Subject:</w:t>
      </w:r>
      <w:r w:rsidR="0015747D" w:rsidRPr="00DE34B8">
        <w:rPr>
          <w:rFonts w:ascii="Tahoma" w:hAnsi="Tahoma" w:cs="Tahoma"/>
          <w:b/>
          <w:bCs/>
          <w:color w:val="1F1F1F"/>
          <w:sz w:val="25"/>
          <w:szCs w:val="25"/>
        </w:rPr>
        <w:t xml:space="preserve"> </w:t>
      </w:r>
      <w:r w:rsidR="00DD779A" w:rsidRPr="00DD779A">
        <w:rPr>
          <w:rFonts w:ascii="Tahoma" w:hAnsi="Tahoma" w:cs="Tahoma"/>
          <w:b/>
          <w:bCs/>
          <w:color w:val="1F1F1F"/>
          <w:sz w:val="25"/>
          <w:szCs w:val="25"/>
        </w:rPr>
        <w:t xml:space="preserve">Completion of Training for Employees and Relieving </w:t>
      </w:r>
      <w:r w:rsidR="00DD779A">
        <w:rPr>
          <w:rFonts w:ascii="Tahoma" w:hAnsi="Tahoma" w:cs="Tahoma"/>
          <w:b/>
          <w:bCs/>
          <w:color w:val="1F1F1F"/>
          <w:sz w:val="25"/>
          <w:szCs w:val="25"/>
        </w:rPr>
        <w:t>T</w:t>
      </w:r>
      <w:r w:rsidR="00DD779A" w:rsidRPr="00DD779A">
        <w:rPr>
          <w:rFonts w:ascii="Tahoma" w:hAnsi="Tahoma" w:cs="Tahoma"/>
          <w:b/>
          <w:bCs/>
          <w:color w:val="1F1F1F"/>
          <w:sz w:val="25"/>
          <w:szCs w:val="25"/>
        </w:rPr>
        <w:t>hereof</w:t>
      </w:r>
      <w:r w:rsidR="00DD779A">
        <w:rPr>
          <w:rFonts w:ascii="Tahoma" w:hAnsi="Tahoma" w:cs="Tahoma"/>
          <w:b/>
          <w:bCs/>
          <w:color w:val="1F1F1F"/>
          <w:sz w:val="25"/>
          <w:szCs w:val="25"/>
        </w:rPr>
        <w:t>.</w:t>
      </w:r>
    </w:p>
    <w:p w14:paraId="2D18E6F9" w14:textId="77777777" w:rsidR="001075CD" w:rsidRDefault="001075CD" w:rsidP="00DD779A">
      <w:pPr>
        <w:spacing w:line="276" w:lineRule="auto"/>
        <w:ind w:left="284"/>
        <w:jc w:val="both"/>
        <w:rPr>
          <w:rFonts w:ascii="Tahoma" w:hAnsi="Tahoma" w:cs="Tahoma"/>
          <w:b/>
          <w:bCs/>
          <w:color w:val="1F1F1F"/>
          <w:sz w:val="26"/>
          <w:szCs w:val="26"/>
        </w:rPr>
      </w:pPr>
    </w:p>
    <w:p w14:paraId="48AFDDC0" w14:textId="4651EBCB" w:rsidR="00683CF5" w:rsidRPr="00D6579E" w:rsidRDefault="00683CF5" w:rsidP="004809D4">
      <w:pPr>
        <w:spacing w:line="360" w:lineRule="auto"/>
        <w:ind w:left="284"/>
        <w:jc w:val="both"/>
        <w:rPr>
          <w:rFonts w:ascii="Tahoma" w:hAnsi="Tahoma" w:cs="Tahoma"/>
          <w:color w:val="1F1F1F"/>
          <w:sz w:val="24"/>
          <w:szCs w:val="24"/>
        </w:rPr>
      </w:pPr>
      <w:r w:rsidRPr="00D6579E">
        <w:rPr>
          <w:rFonts w:ascii="Tahoma" w:hAnsi="Tahoma" w:cs="Tahoma"/>
          <w:color w:val="1F1F1F"/>
          <w:sz w:val="24"/>
          <w:szCs w:val="24"/>
        </w:rPr>
        <w:t>Sir,</w:t>
      </w:r>
    </w:p>
    <w:p w14:paraId="1EF7FF78" w14:textId="369CEF21" w:rsidR="00532E15" w:rsidRPr="00532E15" w:rsidRDefault="00683CF5" w:rsidP="004809D4">
      <w:pPr>
        <w:spacing w:line="360" w:lineRule="auto"/>
        <w:ind w:left="284"/>
        <w:jc w:val="both"/>
        <w:rPr>
          <w:rFonts w:ascii="Tahoma" w:hAnsi="Tahoma" w:cs="Tahoma"/>
          <w:color w:val="1F1F1F"/>
          <w:sz w:val="24"/>
          <w:szCs w:val="24"/>
        </w:rPr>
      </w:pPr>
      <w:r w:rsidRPr="00D6579E">
        <w:rPr>
          <w:rFonts w:ascii="Tahoma" w:hAnsi="Tahoma" w:cs="Tahoma"/>
          <w:color w:val="1F1F1F"/>
          <w:sz w:val="24"/>
          <w:szCs w:val="24"/>
        </w:rPr>
        <w:t>With reference to the above-cited subject and your office letter No: Adm/SDE/DGM/SGR/735-39, dated 10-02-2025</w:t>
      </w:r>
      <w:r w:rsidR="00E94B41">
        <w:rPr>
          <w:rFonts w:ascii="Tahoma" w:hAnsi="Tahoma" w:cs="Tahoma"/>
          <w:color w:val="1F1F1F"/>
          <w:sz w:val="24"/>
          <w:szCs w:val="24"/>
        </w:rPr>
        <w:t xml:space="preserve"> and Letter No SDE/DGM/Sgr/TC/F-3/982-983,</w:t>
      </w:r>
      <w:r w:rsidR="003C7D4E">
        <w:rPr>
          <w:rFonts w:ascii="Tahoma" w:hAnsi="Tahoma" w:cs="Tahoma"/>
          <w:color w:val="1F1F1F"/>
          <w:sz w:val="24"/>
          <w:szCs w:val="24"/>
        </w:rPr>
        <w:t xml:space="preserve"> </w:t>
      </w:r>
      <w:r w:rsidR="00E94B41">
        <w:rPr>
          <w:rFonts w:ascii="Tahoma" w:hAnsi="Tahoma" w:cs="Tahoma"/>
          <w:color w:val="1F1F1F"/>
          <w:sz w:val="24"/>
          <w:szCs w:val="24"/>
        </w:rPr>
        <w:t>dated 22-02-2025</w:t>
      </w:r>
      <w:r w:rsidR="003C7D4E">
        <w:rPr>
          <w:rFonts w:ascii="Tahoma" w:hAnsi="Tahoma" w:cs="Tahoma"/>
          <w:color w:val="1F1F1F"/>
          <w:sz w:val="24"/>
          <w:szCs w:val="24"/>
        </w:rPr>
        <w:t xml:space="preserve">, </w:t>
      </w:r>
      <w:r w:rsidR="00532E15" w:rsidRPr="00532E15">
        <w:rPr>
          <w:rFonts w:ascii="Tahoma" w:hAnsi="Tahoma" w:cs="Tahoma"/>
          <w:color w:val="1F1F1F"/>
          <w:sz w:val="24"/>
          <w:szCs w:val="24"/>
        </w:rPr>
        <w:t>This is to inform you that Mr. Gul Mohammad Bhat and Mr. Shabeer Ahmad Shagoo from your department have successfully completed their training module, which commenced on March 1, 2025.Their attendance details are enclosed for your reference. They are hereby relieved from the training program, effective today. We trust that this training has enhanced their proficiency in basic computer applications.</w:t>
      </w:r>
    </w:p>
    <w:p w14:paraId="30D2388B" w14:textId="3909B438" w:rsidR="00532E15" w:rsidRPr="00532E15" w:rsidRDefault="00532E15" w:rsidP="004809D4">
      <w:pPr>
        <w:spacing w:line="360" w:lineRule="auto"/>
        <w:ind w:left="284"/>
        <w:jc w:val="both"/>
        <w:rPr>
          <w:rFonts w:ascii="Tahoma" w:hAnsi="Tahoma" w:cs="Tahoma"/>
          <w:color w:val="1F1F1F"/>
          <w:sz w:val="24"/>
          <w:szCs w:val="24"/>
        </w:rPr>
      </w:pPr>
      <w:r w:rsidRPr="00532E15">
        <w:rPr>
          <w:rFonts w:ascii="Tahoma" w:hAnsi="Tahoma" w:cs="Tahoma"/>
          <w:color w:val="1F1F1F"/>
          <w:sz w:val="24"/>
          <w:szCs w:val="24"/>
        </w:rPr>
        <w:t>Furthermore, we request you to deposit</w:t>
      </w:r>
      <w:r w:rsidRPr="004809D4">
        <w:rPr>
          <w:rFonts w:ascii="Tahoma" w:hAnsi="Tahoma" w:cs="Tahoma"/>
          <w:b/>
          <w:bCs/>
          <w:color w:val="000000" w:themeColor="text1"/>
          <w:sz w:val="24"/>
          <w:szCs w:val="24"/>
        </w:rPr>
        <w:t xml:space="preserve"> </w:t>
      </w:r>
      <w:r w:rsidR="004809D4" w:rsidRPr="004809D4">
        <w:rPr>
          <w:rFonts w:ascii="ITF Rupee" w:hAnsi="ITF Rupee" w:cs="Tahoma"/>
          <w:b/>
          <w:bCs/>
          <w:color w:val="000000" w:themeColor="text1"/>
          <w:sz w:val="24"/>
          <w:szCs w:val="24"/>
        </w:rPr>
        <w:t>A</w:t>
      </w:r>
      <w:r w:rsidR="004809D4" w:rsidRPr="004809D4">
        <w:rPr>
          <w:rFonts w:ascii="ITF Rupee" w:hAnsi="ITF Rupee" w:cs="Tahoma"/>
          <w:color w:val="000000" w:themeColor="text1"/>
          <w:sz w:val="24"/>
          <w:szCs w:val="24"/>
        </w:rPr>
        <w:t xml:space="preserve"> </w:t>
      </w:r>
      <w:r w:rsidRPr="00532E15">
        <w:rPr>
          <w:rFonts w:ascii="Tahoma" w:hAnsi="Tahoma" w:cs="Tahoma"/>
          <w:color w:val="1F1F1F"/>
          <w:sz w:val="24"/>
          <w:szCs w:val="24"/>
        </w:rPr>
        <w:t xml:space="preserve">12,000 towards the training fee into the institution's IRG Account. The </w:t>
      </w:r>
      <w:r w:rsidR="004809D4">
        <w:rPr>
          <w:rFonts w:ascii="Tahoma" w:hAnsi="Tahoma" w:cs="Tahoma"/>
          <w:color w:val="1F1F1F"/>
          <w:sz w:val="24"/>
          <w:szCs w:val="24"/>
        </w:rPr>
        <w:t xml:space="preserve">account </w:t>
      </w:r>
      <w:r w:rsidRPr="00532E15">
        <w:rPr>
          <w:rFonts w:ascii="Tahoma" w:hAnsi="Tahoma" w:cs="Tahoma"/>
          <w:color w:val="1F1F1F"/>
          <w:sz w:val="24"/>
          <w:szCs w:val="24"/>
        </w:rPr>
        <w:t>details are as follows:</w:t>
      </w:r>
    </w:p>
    <w:p w14:paraId="0BCFEFA3" w14:textId="77777777" w:rsidR="00532E15" w:rsidRPr="00532E15" w:rsidRDefault="00532E15" w:rsidP="004809D4">
      <w:pPr>
        <w:spacing w:line="360" w:lineRule="auto"/>
        <w:ind w:left="284"/>
        <w:jc w:val="both"/>
        <w:rPr>
          <w:rFonts w:ascii="Tahoma" w:hAnsi="Tahoma" w:cs="Tahoma"/>
          <w:color w:val="1F1F1F"/>
          <w:sz w:val="24"/>
          <w:szCs w:val="24"/>
        </w:rPr>
      </w:pPr>
      <w:r w:rsidRPr="00532E15">
        <w:rPr>
          <w:rFonts w:ascii="Tahoma" w:hAnsi="Tahoma" w:cs="Tahoma"/>
          <w:color w:val="1F1F1F"/>
          <w:sz w:val="24"/>
          <w:szCs w:val="24"/>
        </w:rPr>
        <w:t>Bank Branch: JK Bank, Lal Mandi</w:t>
      </w:r>
    </w:p>
    <w:p w14:paraId="2E0C37D5" w14:textId="420F17AF" w:rsidR="00DD779A" w:rsidRDefault="00532E15" w:rsidP="004809D4">
      <w:pPr>
        <w:spacing w:line="360" w:lineRule="auto"/>
        <w:ind w:left="284"/>
        <w:jc w:val="both"/>
        <w:rPr>
          <w:rFonts w:ascii="Tahoma" w:hAnsi="Tahoma" w:cs="Tahoma"/>
          <w:color w:val="1F1F1F"/>
          <w:sz w:val="24"/>
          <w:szCs w:val="24"/>
        </w:rPr>
      </w:pPr>
      <w:r w:rsidRPr="00532E15">
        <w:rPr>
          <w:rFonts w:ascii="Tahoma" w:hAnsi="Tahoma" w:cs="Tahoma"/>
          <w:color w:val="1F1F1F"/>
          <w:sz w:val="24"/>
          <w:szCs w:val="24"/>
        </w:rPr>
        <w:t>Account Number: 036504010000854</w:t>
      </w:r>
      <w:r w:rsidR="004809D4">
        <w:rPr>
          <w:rFonts w:ascii="Tahoma" w:hAnsi="Tahoma" w:cs="Tahoma"/>
          <w:color w:val="1F1F1F"/>
          <w:sz w:val="24"/>
          <w:szCs w:val="24"/>
        </w:rPr>
        <w:t>7.</w:t>
      </w:r>
    </w:p>
    <w:p w14:paraId="580C7BD3" w14:textId="71F73307" w:rsidR="004809D4" w:rsidRDefault="004809D4" w:rsidP="004809D4">
      <w:pPr>
        <w:spacing w:line="360" w:lineRule="auto"/>
        <w:ind w:left="284"/>
        <w:jc w:val="both"/>
        <w:rPr>
          <w:rFonts w:ascii="Tahoma" w:hAnsi="Tahoma" w:cs="Tahoma"/>
          <w:color w:val="1F1F1F"/>
          <w:sz w:val="24"/>
          <w:szCs w:val="24"/>
        </w:rPr>
      </w:pPr>
    </w:p>
    <w:p w14:paraId="58EA32D6" w14:textId="77777777" w:rsidR="004809D4" w:rsidRDefault="004809D4" w:rsidP="004809D4">
      <w:pPr>
        <w:spacing w:line="360" w:lineRule="auto"/>
        <w:ind w:left="284"/>
        <w:jc w:val="both"/>
        <w:rPr>
          <w:rFonts w:ascii="Tahoma" w:hAnsi="Tahoma" w:cs="Tahoma"/>
          <w:b/>
          <w:bCs/>
          <w:color w:val="1F1F1F"/>
          <w:sz w:val="24"/>
          <w:szCs w:val="24"/>
        </w:rPr>
      </w:pPr>
      <w:r w:rsidRPr="004809D4">
        <w:rPr>
          <w:rFonts w:ascii="Tahoma" w:hAnsi="Tahoma" w:cs="Tahoma"/>
          <w:b/>
          <w:bCs/>
          <w:color w:val="1F1F1F"/>
          <w:sz w:val="24"/>
          <w:szCs w:val="24"/>
        </w:rPr>
        <w:t>Enclosure:</w:t>
      </w:r>
    </w:p>
    <w:p w14:paraId="336D8A88" w14:textId="73D66A58" w:rsidR="004809D4" w:rsidRPr="004809D4" w:rsidRDefault="004809D4" w:rsidP="004809D4">
      <w:pPr>
        <w:pStyle w:val="ListParagraph"/>
        <w:numPr>
          <w:ilvl w:val="0"/>
          <w:numId w:val="16"/>
        </w:numPr>
        <w:spacing w:line="360" w:lineRule="auto"/>
        <w:ind w:left="567" w:hanging="283"/>
        <w:jc w:val="both"/>
        <w:rPr>
          <w:rFonts w:ascii="Tahoma" w:hAnsi="Tahoma" w:cs="Tahoma"/>
          <w:color w:val="1F1F1F"/>
          <w:sz w:val="24"/>
          <w:szCs w:val="24"/>
        </w:rPr>
      </w:pPr>
      <w:r w:rsidRPr="004809D4">
        <w:rPr>
          <w:rFonts w:ascii="Tahoma" w:hAnsi="Tahoma" w:cs="Tahoma"/>
          <w:color w:val="1F1F1F"/>
          <w:sz w:val="24"/>
          <w:szCs w:val="24"/>
        </w:rPr>
        <w:t>Attendance Details.</w:t>
      </w:r>
    </w:p>
    <w:p w14:paraId="5E3DA5E6" w14:textId="2FAD36A1" w:rsidR="00247F81" w:rsidRPr="00D6579E" w:rsidRDefault="00DD779A" w:rsidP="0015747D">
      <w:pPr>
        <w:spacing w:line="360" w:lineRule="auto"/>
        <w:ind w:left="284"/>
        <w:jc w:val="both"/>
        <w:rPr>
          <w:rFonts w:ascii="Tahoma" w:hAnsi="Tahoma" w:cs="Tahoma"/>
          <w:color w:val="1F1F1F"/>
          <w:sz w:val="24"/>
          <w:szCs w:val="24"/>
        </w:rPr>
      </w:pPr>
      <w:r>
        <w:rPr>
          <w:rFonts w:ascii="Tahoma" w:hAnsi="Tahoma" w:cs="Tahoma"/>
          <w:color w:val="1F1F1F"/>
          <w:sz w:val="24"/>
          <w:szCs w:val="24"/>
        </w:rPr>
        <w:t xml:space="preserve">                                                           </w:t>
      </w:r>
      <w:r w:rsidR="003C7D4E">
        <w:rPr>
          <w:rFonts w:ascii="Tahoma" w:hAnsi="Tahoma" w:cs="Tahoma"/>
          <w:color w:val="1F1F1F"/>
          <w:sz w:val="24"/>
          <w:szCs w:val="24"/>
        </w:rPr>
        <w:t xml:space="preserve"> </w:t>
      </w:r>
      <w:r>
        <w:rPr>
          <w:rFonts w:ascii="Tahoma" w:hAnsi="Tahoma" w:cs="Tahoma"/>
          <w:color w:val="1F1F1F"/>
          <w:sz w:val="24"/>
          <w:szCs w:val="24"/>
        </w:rPr>
        <w:t xml:space="preserve"> </w:t>
      </w:r>
      <w:r w:rsidR="00247F81" w:rsidRPr="00D6579E">
        <w:rPr>
          <w:rFonts w:ascii="Tahoma" w:hAnsi="Tahoma" w:cs="Tahoma"/>
          <w:color w:val="1F1F1F"/>
          <w:sz w:val="24"/>
          <w:szCs w:val="24"/>
        </w:rPr>
        <w:t xml:space="preserve">Yours </w:t>
      </w:r>
      <w:r w:rsidR="0015747D" w:rsidRPr="00D6579E">
        <w:rPr>
          <w:rFonts w:ascii="Tahoma" w:hAnsi="Tahoma" w:cs="Tahoma"/>
          <w:color w:val="1F1F1F"/>
          <w:sz w:val="24"/>
          <w:szCs w:val="24"/>
        </w:rPr>
        <w:t>Sincerely</w:t>
      </w:r>
    </w:p>
    <w:p w14:paraId="435F956D" w14:textId="2D65F9A4" w:rsidR="002A5606" w:rsidRPr="00D6579E" w:rsidRDefault="00247F81" w:rsidP="0015747D">
      <w:pPr>
        <w:spacing w:line="360" w:lineRule="auto"/>
        <w:ind w:left="284"/>
        <w:jc w:val="both"/>
        <w:rPr>
          <w:rFonts w:ascii="Tahoma" w:hAnsi="Tahoma" w:cs="Tahoma"/>
          <w:color w:val="1F1F1F"/>
          <w:sz w:val="24"/>
          <w:szCs w:val="24"/>
        </w:rPr>
      </w:pPr>
      <w:r w:rsidRPr="00D6579E">
        <w:rPr>
          <w:rFonts w:ascii="Tahoma" w:hAnsi="Tahoma" w:cs="Tahoma"/>
          <w:color w:val="1F1F1F"/>
          <w:sz w:val="24"/>
          <w:szCs w:val="24"/>
        </w:rPr>
        <w:t xml:space="preserve">  </w:t>
      </w:r>
      <w:r w:rsidR="00AB2CF2"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p>
    <w:p w14:paraId="2141638F" w14:textId="66A37623" w:rsidR="00247F81" w:rsidRPr="00D6579E" w:rsidRDefault="00247F81" w:rsidP="00D6579E">
      <w:pPr>
        <w:ind w:left="284"/>
        <w:jc w:val="both"/>
        <w:rPr>
          <w:rFonts w:ascii="Tahoma" w:hAnsi="Tahoma" w:cs="Tahoma"/>
          <w:color w:val="1F1F1F"/>
          <w:sz w:val="24"/>
          <w:szCs w:val="24"/>
        </w:rPr>
      </w:pP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00BD636C"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AF292B" w:rsidRPr="00D6579E">
        <w:rPr>
          <w:rFonts w:ascii="Tahoma" w:hAnsi="Tahoma" w:cs="Tahoma"/>
          <w:color w:val="1F1F1F"/>
          <w:sz w:val="24"/>
          <w:szCs w:val="24"/>
        </w:rPr>
        <w:t xml:space="preserve"> </w:t>
      </w:r>
      <w:r w:rsidR="00683CF5" w:rsidRPr="00D6579E">
        <w:rPr>
          <w:rFonts w:ascii="Tahoma" w:hAnsi="Tahoma" w:cs="Tahoma"/>
          <w:color w:val="1F1F1F"/>
          <w:sz w:val="24"/>
          <w:szCs w:val="24"/>
        </w:rPr>
        <w:t xml:space="preserve">  </w:t>
      </w:r>
      <w:r w:rsidRPr="00D6579E">
        <w:rPr>
          <w:rFonts w:ascii="Tahoma" w:hAnsi="Tahoma" w:cs="Tahoma"/>
          <w:color w:val="1F1F1F"/>
          <w:sz w:val="24"/>
          <w:szCs w:val="24"/>
        </w:rPr>
        <w:t>Principal</w:t>
      </w:r>
    </w:p>
    <w:p w14:paraId="6495290F" w14:textId="40114AC5" w:rsidR="00247F81" w:rsidRPr="00D6579E" w:rsidRDefault="00247F81" w:rsidP="00D6579E">
      <w:pPr>
        <w:ind w:left="284"/>
        <w:jc w:val="both"/>
        <w:rPr>
          <w:rFonts w:ascii="Tahoma" w:hAnsi="Tahoma" w:cs="Tahoma"/>
          <w:color w:val="1F1F1F"/>
          <w:sz w:val="24"/>
          <w:szCs w:val="24"/>
        </w:rPr>
      </w:pPr>
      <w:r w:rsidRPr="00D6579E">
        <w:rPr>
          <w:rFonts w:ascii="Tahoma" w:hAnsi="Tahoma" w:cs="Tahoma"/>
          <w:color w:val="1F1F1F"/>
          <w:sz w:val="24"/>
          <w:szCs w:val="24"/>
        </w:rPr>
        <w:t xml:space="preserve">                                               Kashmir Government Polytechnic College</w:t>
      </w:r>
    </w:p>
    <w:p w14:paraId="646F0D65" w14:textId="418B8C5A" w:rsidR="00A9467C" w:rsidRPr="00D6579E" w:rsidRDefault="00247F81" w:rsidP="00D6579E">
      <w:pPr>
        <w:ind w:left="284"/>
        <w:jc w:val="both"/>
        <w:rPr>
          <w:rFonts w:ascii="Tahoma" w:hAnsi="Tahoma" w:cs="Tahoma"/>
          <w:color w:val="1F1F1F"/>
          <w:sz w:val="24"/>
          <w:szCs w:val="24"/>
        </w:rPr>
      </w:pPr>
      <w:r w:rsidRPr="00D6579E">
        <w:rPr>
          <w:rFonts w:ascii="Tahoma" w:hAnsi="Tahoma" w:cs="Tahoma"/>
          <w:color w:val="1F1F1F"/>
          <w:sz w:val="24"/>
          <w:szCs w:val="24"/>
        </w:rPr>
        <w:t xml:space="preserve">                                                          </w:t>
      </w:r>
      <w:r w:rsidR="00F909F8"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683CF5"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00683CF5" w:rsidRPr="00D6579E">
        <w:rPr>
          <w:rFonts w:ascii="Tahoma" w:hAnsi="Tahoma" w:cs="Tahoma"/>
          <w:color w:val="1F1F1F"/>
          <w:sz w:val="24"/>
          <w:szCs w:val="24"/>
        </w:rPr>
        <w:t xml:space="preserve"> </w:t>
      </w:r>
      <w:r w:rsidRPr="00D6579E">
        <w:rPr>
          <w:rFonts w:ascii="Tahoma" w:hAnsi="Tahoma" w:cs="Tahoma"/>
          <w:color w:val="1F1F1F"/>
          <w:sz w:val="24"/>
          <w:szCs w:val="24"/>
        </w:rPr>
        <w:t>Srinagar</w:t>
      </w: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D779A">
      <w:pPr>
        <w:spacing w:line="360" w:lineRule="auto"/>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1075CD">
      <w:headerReference w:type="default" r:id="rId7"/>
      <w:pgSz w:w="11906" w:h="16838"/>
      <w:pgMar w:top="759" w:right="707" w:bottom="8" w:left="709"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44923" w14:textId="77777777" w:rsidR="00A7778A" w:rsidRDefault="00A7778A">
      <w:r>
        <w:separator/>
      </w:r>
    </w:p>
  </w:endnote>
  <w:endnote w:type="continuationSeparator" w:id="0">
    <w:p w14:paraId="16E04467" w14:textId="77777777" w:rsidR="00A7778A" w:rsidRDefault="00A77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ITF Rupee">
    <w:panose1 w:val="00000000000000000000"/>
    <w:charset w:val="00"/>
    <w:family w:val="auto"/>
    <w:pitch w:val="variable"/>
    <w:sig w:usb0="00000003" w:usb1="38000000" w:usb2="14000000" w:usb3="00000000" w:csb0="0000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45C69" w14:textId="77777777" w:rsidR="00A7778A" w:rsidRDefault="00A7778A">
      <w:r>
        <w:separator/>
      </w:r>
    </w:p>
  </w:footnote>
  <w:footnote w:type="continuationSeparator" w:id="0">
    <w:p w14:paraId="67D88452" w14:textId="77777777" w:rsidR="00A7778A" w:rsidRDefault="00A77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244F2732" w:rsidR="00B14580" w:rsidRDefault="00DD779A">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A647756">
          <wp:simplePos x="0" y="0"/>
          <wp:positionH relativeFrom="margin">
            <wp:posOffset>190500</wp:posOffset>
          </wp:positionH>
          <wp:positionV relativeFrom="page">
            <wp:posOffset>278130</wp:posOffset>
          </wp:positionV>
          <wp:extent cx="790575" cy="765810"/>
          <wp:effectExtent l="0" t="0" r="9525" b="0"/>
          <wp:wrapTight wrapText="bothSides">
            <wp:wrapPolygon edited="0">
              <wp:start x="0" y="0"/>
              <wp:lineTo x="0" y="20955"/>
              <wp:lineTo x="21340" y="20955"/>
              <wp:lineTo x="2134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2B1A2020"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31445DE6" w:rsidR="00965277" w:rsidRDefault="008B22E1" w:rsidP="008B22E1">
    <w:pPr>
      <w:contextualSpacing/>
      <w:rPr>
        <w:sz w:val="20"/>
        <w:szCs w:val="20"/>
      </w:rPr>
    </w:pPr>
    <w:r>
      <w:t xml:space="preserve">                 </w:t>
    </w:r>
    <w:r w:rsidR="00DF3700">
      <w:t xml:space="preserve"> </w:t>
    </w: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0D370BF"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DF3700">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BA28E2"/>
    <w:multiLevelType w:val="hybridMultilevel"/>
    <w:tmpl w:val="ACE2EDEC"/>
    <w:lvl w:ilvl="0" w:tplc="0A2E0778">
      <w:start w:val="1"/>
      <w:numFmt w:val="decimal"/>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5"/>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075CD"/>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A5606"/>
    <w:rsid w:val="002C2F53"/>
    <w:rsid w:val="002D0BC4"/>
    <w:rsid w:val="002D17FF"/>
    <w:rsid w:val="002D1C0A"/>
    <w:rsid w:val="002F1995"/>
    <w:rsid w:val="00314CCE"/>
    <w:rsid w:val="00322356"/>
    <w:rsid w:val="0033518C"/>
    <w:rsid w:val="00342855"/>
    <w:rsid w:val="003437C2"/>
    <w:rsid w:val="0036038D"/>
    <w:rsid w:val="00360589"/>
    <w:rsid w:val="003735B5"/>
    <w:rsid w:val="00377186"/>
    <w:rsid w:val="0037797E"/>
    <w:rsid w:val="003A1C03"/>
    <w:rsid w:val="003C3196"/>
    <w:rsid w:val="003C7D4E"/>
    <w:rsid w:val="00414627"/>
    <w:rsid w:val="00420B16"/>
    <w:rsid w:val="00425D63"/>
    <w:rsid w:val="00461DF9"/>
    <w:rsid w:val="004643D8"/>
    <w:rsid w:val="004809D4"/>
    <w:rsid w:val="0048205E"/>
    <w:rsid w:val="004831C3"/>
    <w:rsid w:val="00497C24"/>
    <w:rsid w:val="004B3216"/>
    <w:rsid w:val="004C7BA5"/>
    <w:rsid w:val="004D2AEC"/>
    <w:rsid w:val="004E5652"/>
    <w:rsid w:val="004E7628"/>
    <w:rsid w:val="004F48F2"/>
    <w:rsid w:val="005065F5"/>
    <w:rsid w:val="0050696F"/>
    <w:rsid w:val="005149B1"/>
    <w:rsid w:val="00527AED"/>
    <w:rsid w:val="00532E15"/>
    <w:rsid w:val="005366CB"/>
    <w:rsid w:val="005511E0"/>
    <w:rsid w:val="005647F2"/>
    <w:rsid w:val="005662D1"/>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97C4A"/>
    <w:rsid w:val="006A05CC"/>
    <w:rsid w:val="006A203E"/>
    <w:rsid w:val="006A35A7"/>
    <w:rsid w:val="006C1785"/>
    <w:rsid w:val="006C5D86"/>
    <w:rsid w:val="006C7C59"/>
    <w:rsid w:val="00705C8D"/>
    <w:rsid w:val="007152D7"/>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61A23"/>
    <w:rsid w:val="008729B0"/>
    <w:rsid w:val="00892712"/>
    <w:rsid w:val="008961CA"/>
    <w:rsid w:val="008A680A"/>
    <w:rsid w:val="008B0BB0"/>
    <w:rsid w:val="008B22E1"/>
    <w:rsid w:val="008C0DC9"/>
    <w:rsid w:val="008E6C4B"/>
    <w:rsid w:val="008F18C0"/>
    <w:rsid w:val="00900EE4"/>
    <w:rsid w:val="00907648"/>
    <w:rsid w:val="00930FDE"/>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7778A"/>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63976"/>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D6009"/>
    <w:rsid w:val="00CF3120"/>
    <w:rsid w:val="00CF7953"/>
    <w:rsid w:val="00D07232"/>
    <w:rsid w:val="00D10245"/>
    <w:rsid w:val="00D21BDD"/>
    <w:rsid w:val="00D464E1"/>
    <w:rsid w:val="00D6579E"/>
    <w:rsid w:val="00D65F07"/>
    <w:rsid w:val="00D704F3"/>
    <w:rsid w:val="00D92BB7"/>
    <w:rsid w:val="00DC76D2"/>
    <w:rsid w:val="00DD30ED"/>
    <w:rsid w:val="00DD779A"/>
    <w:rsid w:val="00DE34B8"/>
    <w:rsid w:val="00DF03A7"/>
    <w:rsid w:val="00DF3700"/>
    <w:rsid w:val="00E03670"/>
    <w:rsid w:val="00E64C21"/>
    <w:rsid w:val="00E66F64"/>
    <w:rsid w:val="00E7798A"/>
    <w:rsid w:val="00E94B41"/>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493">
      <w:bodyDiv w:val="1"/>
      <w:marLeft w:val="0"/>
      <w:marRight w:val="0"/>
      <w:marTop w:val="0"/>
      <w:marBottom w:val="0"/>
      <w:divBdr>
        <w:top w:val="none" w:sz="0" w:space="0" w:color="auto"/>
        <w:left w:val="none" w:sz="0" w:space="0" w:color="auto"/>
        <w:bottom w:val="none" w:sz="0" w:space="0" w:color="auto"/>
        <w:right w:val="none" w:sz="0" w:space="0" w:color="auto"/>
      </w:divBdr>
    </w:div>
    <w:div w:id="188229006">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3239639">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Pages>
  <Words>146</Words>
  <Characters>933</Characters>
  <Application>Microsoft Office Word</Application>
  <DocSecurity>0</DocSecurity>
  <Lines>37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10</cp:revision>
  <cp:lastPrinted>2025-04-05T08:35:00Z</cp:lastPrinted>
  <dcterms:created xsi:type="dcterms:W3CDTF">2025-04-05T06:16:00Z</dcterms:created>
  <dcterms:modified xsi:type="dcterms:W3CDTF">2025-04-05T08:44:00Z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