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3E89" w14:textId="3A2A107A"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The Secretary,</w:t>
      </w:r>
    </w:p>
    <w:p w14:paraId="0CBFE823" w14:textId="77777777" w:rsidR="00247F81"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Board of Technical Education,</w:t>
      </w:r>
    </w:p>
    <w:p w14:paraId="39393C70" w14:textId="08E8A258" w:rsidR="00247F81" w:rsidRPr="008B1AFD" w:rsidRDefault="00212852" w:rsidP="008B1AFD">
      <w:pPr>
        <w:spacing w:line="276" w:lineRule="auto"/>
        <w:ind w:left="-450" w:firstLine="90"/>
        <w:jc w:val="both"/>
        <w:rPr>
          <w:rFonts w:ascii="Tahoma" w:hAnsi="Tahoma" w:cs="Tahoma"/>
          <w:sz w:val="26"/>
          <w:szCs w:val="26"/>
        </w:rPr>
      </w:pPr>
      <w:r w:rsidRPr="008B1AFD">
        <w:rPr>
          <w:rFonts w:ascii="Tahoma" w:hAnsi="Tahoma" w:cs="Tahoma"/>
          <w:sz w:val="26"/>
          <w:szCs w:val="26"/>
        </w:rPr>
        <w:t>Jammu and Kashmir</w:t>
      </w:r>
      <w:r w:rsidR="00247F81" w:rsidRPr="008B1AFD">
        <w:rPr>
          <w:rFonts w:ascii="Tahoma" w:hAnsi="Tahoma" w:cs="Tahoma"/>
          <w:sz w:val="26"/>
          <w:szCs w:val="26"/>
        </w:rPr>
        <w:t>.</w:t>
      </w:r>
    </w:p>
    <w:p w14:paraId="5EDBC08A" w14:textId="77777777" w:rsidR="005966EF" w:rsidRDefault="005966EF" w:rsidP="005966EF">
      <w:pPr>
        <w:ind w:left="-360"/>
        <w:rPr>
          <w:rFonts w:ascii="Tahoma" w:hAnsi="Tahoma" w:cs="Tahoma"/>
          <w:sz w:val="24"/>
          <w:szCs w:val="24"/>
        </w:rPr>
      </w:pPr>
    </w:p>
    <w:p w14:paraId="0F30BEFD" w14:textId="14BFA0CF" w:rsidR="00FE53E8" w:rsidRPr="008B1AFD" w:rsidRDefault="00247F81" w:rsidP="008B1AFD">
      <w:pPr>
        <w:spacing w:line="276" w:lineRule="auto"/>
        <w:ind w:left="-450" w:firstLine="90"/>
        <w:jc w:val="both"/>
        <w:rPr>
          <w:rFonts w:ascii="Tahoma" w:hAnsi="Tahoma" w:cs="Tahoma"/>
          <w:sz w:val="26"/>
          <w:szCs w:val="26"/>
        </w:rPr>
      </w:pPr>
      <w:r w:rsidRPr="008B1AFD">
        <w:rPr>
          <w:rFonts w:ascii="Tahoma" w:hAnsi="Tahoma" w:cs="Tahoma"/>
          <w:sz w:val="26"/>
          <w:szCs w:val="26"/>
        </w:rPr>
        <w:t>No:</w:t>
      </w:r>
      <w:r w:rsidR="00033893" w:rsidRPr="008B1AFD">
        <w:rPr>
          <w:rFonts w:ascii="Tahoma" w:hAnsi="Tahoma" w:cs="Tahoma"/>
          <w:sz w:val="26"/>
          <w:szCs w:val="26"/>
        </w:rPr>
        <w:t xml:space="preserve"> </w:t>
      </w:r>
      <w:r w:rsidR="002D0BC4" w:rsidRPr="008B1AFD">
        <w:rPr>
          <w:rFonts w:ascii="Tahoma" w:hAnsi="Tahoma" w:cs="Tahoma"/>
          <w:sz w:val="26"/>
          <w:szCs w:val="26"/>
        </w:rPr>
        <w:t>KGP/Estt/202</w:t>
      </w:r>
      <w:r w:rsidR="005772BE" w:rsidRPr="008B1AFD">
        <w:rPr>
          <w:rFonts w:ascii="Tahoma" w:hAnsi="Tahoma" w:cs="Tahoma"/>
          <w:sz w:val="26"/>
          <w:szCs w:val="26"/>
        </w:rPr>
        <w:t>5</w:t>
      </w:r>
      <w:r w:rsidR="002D0BC4" w:rsidRPr="008B1AFD">
        <w:rPr>
          <w:rFonts w:ascii="Tahoma" w:hAnsi="Tahoma" w:cs="Tahoma"/>
          <w:sz w:val="26"/>
          <w:szCs w:val="26"/>
        </w:rPr>
        <w:t>/</w:t>
      </w:r>
      <w:r w:rsidR="008B1AFD" w:rsidRPr="008B1AFD">
        <w:rPr>
          <w:rFonts w:ascii="Tahoma" w:hAnsi="Tahoma" w:cs="Tahoma"/>
          <w:sz w:val="26"/>
          <w:szCs w:val="26"/>
        </w:rPr>
        <w:t>1751</w:t>
      </w:r>
      <w:r w:rsidR="00AC324A">
        <w:rPr>
          <w:rFonts w:ascii="Tahoma" w:hAnsi="Tahoma" w:cs="Tahoma"/>
          <w:sz w:val="26"/>
          <w:szCs w:val="26"/>
        </w:rPr>
        <w:t>-52</w:t>
      </w:r>
      <w:r w:rsidR="007F61ED" w:rsidRPr="008B1AFD">
        <w:rPr>
          <w:rFonts w:ascii="Tahoma" w:hAnsi="Tahoma" w:cs="Tahoma"/>
          <w:sz w:val="26"/>
          <w:szCs w:val="26"/>
        </w:rPr>
        <w:t xml:space="preserve">      </w:t>
      </w:r>
      <w:r w:rsidR="002D0BC4" w:rsidRPr="008B1AFD">
        <w:rPr>
          <w:rFonts w:ascii="Tahoma" w:hAnsi="Tahoma" w:cs="Tahoma"/>
          <w:sz w:val="26"/>
          <w:szCs w:val="26"/>
        </w:rPr>
        <w:t xml:space="preserve">          </w:t>
      </w:r>
      <w:r w:rsidRPr="008B1AFD">
        <w:rPr>
          <w:rFonts w:ascii="Tahoma" w:hAnsi="Tahoma" w:cs="Tahoma"/>
          <w:sz w:val="26"/>
          <w:szCs w:val="26"/>
        </w:rPr>
        <w:t xml:space="preserve">                 </w:t>
      </w:r>
      <w:r w:rsidR="00940BA1" w:rsidRPr="008B1AFD">
        <w:rPr>
          <w:rFonts w:ascii="Tahoma" w:hAnsi="Tahoma" w:cs="Tahoma"/>
          <w:sz w:val="26"/>
          <w:szCs w:val="26"/>
        </w:rPr>
        <w:t xml:space="preserve"> </w:t>
      </w:r>
      <w:r w:rsidRPr="008B1AFD">
        <w:rPr>
          <w:rFonts w:ascii="Tahoma" w:hAnsi="Tahoma" w:cs="Tahoma"/>
          <w:sz w:val="26"/>
          <w:szCs w:val="26"/>
        </w:rPr>
        <w:t>Dated:</w:t>
      </w:r>
      <w:r w:rsidR="001F08DE" w:rsidRPr="008B1AFD">
        <w:rPr>
          <w:rFonts w:ascii="Tahoma" w:hAnsi="Tahoma" w:cs="Tahoma"/>
          <w:sz w:val="26"/>
          <w:szCs w:val="26"/>
        </w:rPr>
        <w:t xml:space="preserve"> </w:t>
      </w:r>
      <w:r w:rsidR="00FE53E8" w:rsidRPr="008B1AFD">
        <w:rPr>
          <w:rFonts w:ascii="Tahoma" w:hAnsi="Tahoma" w:cs="Tahoma"/>
          <w:sz w:val="26"/>
          <w:szCs w:val="26"/>
        </w:rPr>
        <w:t>05</w:t>
      </w:r>
      <w:r w:rsidR="007F61ED" w:rsidRPr="008B1AFD">
        <w:rPr>
          <w:rFonts w:ascii="Tahoma" w:hAnsi="Tahoma" w:cs="Tahoma"/>
          <w:sz w:val="26"/>
          <w:szCs w:val="26"/>
        </w:rPr>
        <w:t>-</w:t>
      </w:r>
      <w:r w:rsidR="00FE53E8" w:rsidRPr="008B1AFD">
        <w:rPr>
          <w:rFonts w:ascii="Tahoma" w:hAnsi="Tahoma" w:cs="Tahoma"/>
          <w:sz w:val="26"/>
          <w:szCs w:val="26"/>
        </w:rPr>
        <w:t>12</w:t>
      </w:r>
      <w:r w:rsidR="007F61ED" w:rsidRPr="008B1AFD">
        <w:rPr>
          <w:rFonts w:ascii="Tahoma" w:hAnsi="Tahoma" w:cs="Tahoma"/>
          <w:sz w:val="26"/>
          <w:szCs w:val="26"/>
        </w:rPr>
        <w:t>-2025</w:t>
      </w:r>
    </w:p>
    <w:p w14:paraId="22CC4570" w14:textId="77777777" w:rsidR="00FE53E8" w:rsidRDefault="00FE53E8" w:rsidP="00FE53E8">
      <w:pPr>
        <w:ind w:left="-360"/>
        <w:rPr>
          <w:rFonts w:ascii="Tahoma" w:hAnsi="Tahoma" w:cs="Tahoma"/>
          <w:sz w:val="24"/>
          <w:szCs w:val="24"/>
        </w:rPr>
      </w:pPr>
    </w:p>
    <w:p w14:paraId="61642C03" w14:textId="62CBA17F" w:rsidR="00FE53E8" w:rsidRDefault="00FE53E8" w:rsidP="00FE53E8">
      <w:pPr>
        <w:ind w:left="-360"/>
        <w:rPr>
          <w:rFonts w:ascii="Tahoma" w:hAnsi="Tahoma" w:cs="Tahoma"/>
          <w:b/>
          <w:bCs/>
          <w:sz w:val="26"/>
          <w:szCs w:val="26"/>
        </w:rPr>
      </w:pPr>
      <w:r w:rsidRPr="00FE53E8">
        <w:rPr>
          <w:rFonts w:ascii="Tahoma" w:hAnsi="Tahoma" w:cs="Tahoma"/>
          <w:b/>
          <w:bCs/>
          <w:sz w:val="26"/>
          <w:szCs w:val="26"/>
        </w:rPr>
        <w:t xml:space="preserve">Subject: Request for Change of Examination Centre for Student Wakas Muslim (Roll No. </w:t>
      </w:r>
      <w:r>
        <w:rPr>
          <w:rFonts w:ascii="Tahoma" w:hAnsi="Tahoma" w:cs="Tahoma"/>
          <w:b/>
          <w:bCs/>
          <w:sz w:val="26"/>
          <w:szCs w:val="26"/>
        </w:rPr>
        <w:t>1</w:t>
      </w:r>
      <w:r w:rsidRPr="00FE53E8">
        <w:rPr>
          <w:rFonts w:ascii="Tahoma" w:hAnsi="Tahoma" w:cs="Tahoma"/>
          <w:b/>
          <w:bCs/>
          <w:sz w:val="26"/>
          <w:szCs w:val="26"/>
        </w:rPr>
        <w:t>103-25N</w:t>
      </w:r>
      <w:r>
        <w:rPr>
          <w:rFonts w:ascii="Tahoma" w:hAnsi="Tahoma" w:cs="Tahoma"/>
          <w:b/>
          <w:bCs/>
          <w:sz w:val="26"/>
          <w:szCs w:val="26"/>
        </w:rPr>
        <w:t>3</w:t>
      </w:r>
      <w:r w:rsidRPr="00FE53E8">
        <w:rPr>
          <w:rFonts w:ascii="Tahoma" w:hAnsi="Tahoma" w:cs="Tahoma"/>
          <w:b/>
          <w:bCs/>
          <w:sz w:val="26"/>
          <w:szCs w:val="26"/>
        </w:rPr>
        <w:t xml:space="preserve">-47308) </w:t>
      </w:r>
      <w:r>
        <w:rPr>
          <w:rFonts w:ascii="Tahoma" w:hAnsi="Tahoma" w:cs="Tahoma"/>
          <w:b/>
          <w:bCs/>
          <w:sz w:val="26"/>
          <w:szCs w:val="26"/>
        </w:rPr>
        <w:t>d</w:t>
      </w:r>
      <w:r w:rsidRPr="00FE53E8">
        <w:rPr>
          <w:rFonts w:ascii="Tahoma" w:hAnsi="Tahoma" w:cs="Tahoma"/>
          <w:b/>
          <w:bCs/>
          <w:sz w:val="26"/>
          <w:szCs w:val="26"/>
        </w:rPr>
        <w:t>ue to Medical Reasons</w:t>
      </w:r>
      <w:r>
        <w:rPr>
          <w:rFonts w:ascii="Tahoma" w:hAnsi="Tahoma" w:cs="Tahoma"/>
          <w:b/>
          <w:bCs/>
          <w:sz w:val="26"/>
          <w:szCs w:val="26"/>
        </w:rPr>
        <w:t>.</w:t>
      </w:r>
    </w:p>
    <w:p w14:paraId="3B8B202A" w14:textId="77777777" w:rsidR="00FE53E8" w:rsidRPr="00FE53E8" w:rsidRDefault="00FE53E8" w:rsidP="00FE53E8">
      <w:pPr>
        <w:ind w:left="-360"/>
        <w:rPr>
          <w:rFonts w:ascii="Tahoma" w:hAnsi="Tahoma" w:cs="Tahoma"/>
          <w:sz w:val="24"/>
          <w:szCs w:val="24"/>
        </w:rPr>
      </w:pPr>
    </w:p>
    <w:p w14:paraId="2395CF3B" w14:textId="1D9774C6" w:rsidR="00FE53E8" w:rsidRPr="00FE53E8" w:rsidRDefault="00FE53E8" w:rsidP="00FE53E8">
      <w:pPr>
        <w:spacing w:line="276" w:lineRule="auto"/>
        <w:ind w:left="-450" w:firstLine="90"/>
        <w:jc w:val="both"/>
        <w:rPr>
          <w:rFonts w:ascii="Tahoma" w:hAnsi="Tahoma" w:cs="Tahoma"/>
          <w:sz w:val="26"/>
          <w:szCs w:val="26"/>
        </w:rPr>
      </w:pPr>
      <w:r w:rsidRPr="00FE53E8">
        <w:rPr>
          <w:rFonts w:ascii="Tahoma" w:hAnsi="Tahoma" w:cs="Tahoma"/>
          <w:sz w:val="26"/>
          <w:szCs w:val="26"/>
        </w:rPr>
        <w:t>Sir,</w:t>
      </w:r>
    </w:p>
    <w:p w14:paraId="09A9C6CF" w14:textId="0782517C" w:rsidR="00FE53E8" w:rsidRPr="00FE53E8" w:rsidRDefault="00FE53E8" w:rsidP="008B1AFD">
      <w:pPr>
        <w:spacing w:line="276" w:lineRule="auto"/>
        <w:ind w:left="-450"/>
        <w:jc w:val="both"/>
        <w:rPr>
          <w:rFonts w:ascii="Tahoma" w:hAnsi="Tahoma" w:cs="Tahoma"/>
          <w:sz w:val="26"/>
          <w:szCs w:val="26"/>
        </w:rPr>
      </w:pPr>
      <w:r w:rsidRPr="00FE53E8">
        <w:rPr>
          <w:rFonts w:ascii="Tahoma" w:hAnsi="Tahoma" w:cs="Tahoma"/>
          <w:sz w:val="26"/>
          <w:szCs w:val="26"/>
        </w:rPr>
        <w:t>With reference to the above captioned subject, it is to mention that Mr. Wakas Muslim, son of Malik Mohammad Muslim, who is enrolled in the 3-Year Diploma in Mechanical Engineering program under the NEP-2020 Schem</w:t>
      </w:r>
      <w:r>
        <w:rPr>
          <w:rFonts w:ascii="Tahoma" w:hAnsi="Tahoma" w:cs="Tahoma"/>
          <w:sz w:val="26"/>
          <w:szCs w:val="26"/>
        </w:rPr>
        <w:t xml:space="preserve">e is </w:t>
      </w:r>
      <w:r w:rsidRPr="00FE53E8">
        <w:rPr>
          <w:rFonts w:ascii="Tahoma" w:hAnsi="Tahoma" w:cs="Tahoma"/>
          <w:sz w:val="26"/>
          <w:szCs w:val="26"/>
        </w:rPr>
        <w:t xml:space="preserve">currently facing significant health </w:t>
      </w:r>
      <w:r w:rsidR="008B1AFD" w:rsidRPr="00FE53E8">
        <w:rPr>
          <w:rFonts w:ascii="Tahoma" w:hAnsi="Tahoma" w:cs="Tahoma"/>
          <w:sz w:val="26"/>
          <w:szCs w:val="26"/>
        </w:rPr>
        <w:t>challenges</w:t>
      </w:r>
      <w:r w:rsidR="008B1AFD">
        <w:rPr>
          <w:rFonts w:ascii="Tahoma" w:hAnsi="Tahoma" w:cs="Tahoma"/>
          <w:sz w:val="26"/>
          <w:szCs w:val="26"/>
        </w:rPr>
        <w:t>. As</w:t>
      </w:r>
      <w:r w:rsidR="00E4420F">
        <w:rPr>
          <w:rFonts w:ascii="Tahoma" w:hAnsi="Tahoma" w:cs="Tahoma"/>
          <w:sz w:val="26"/>
          <w:szCs w:val="26"/>
        </w:rPr>
        <w:t xml:space="preserve"> per his Parents,</w:t>
      </w:r>
      <w:r w:rsidR="00E4420F" w:rsidRPr="00FE53E8">
        <w:rPr>
          <w:rFonts w:ascii="Tahoma" w:hAnsi="Tahoma" w:cs="Tahoma"/>
          <w:sz w:val="26"/>
          <w:szCs w:val="26"/>
        </w:rPr>
        <w:t xml:space="preserve"> </w:t>
      </w:r>
      <w:r w:rsidR="00E4420F">
        <w:rPr>
          <w:rFonts w:ascii="Tahoma" w:hAnsi="Tahoma" w:cs="Tahoma"/>
          <w:sz w:val="26"/>
          <w:szCs w:val="26"/>
        </w:rPr>
        <w:t>his</w:t>
      </w:r>
      <w:r w:rsidRPr="00FE53E8">
        <w:rPr>
          <w:rFonts w:ascii="Tahoma" w:hAnsi="Tahoma" w:cs="Tahoma"/>
          <w:sz w:val="26"/>
          <w:szCs w:val="26"/>
        </w:rPr>
        <w:t xml:space="preserve"> health issues have severely impacted his ability to travel and appear for the </w:t>
      </w:r>
      <w:r w:rsidR="00E4420F">
        <w:rPr>
          <w:rFonts w:ascii="Tahoma" w:hAnsi="Tahoma" w:cs="Tahoma"/>
          <w:sz w:val="26"/>
          <w:szCs w:val="26"/>
        </w:rPr>
        <w:t>3</w:t>
      </w:r>
      <w:r w:rsidR="00E4420F">
        <w:rPr>
          <w:rFonts w:ascii="Tahoma" w:hAnsi="Tahoma" w:cs="Tahoma"/>
          <w:sz w:val="26"/>
          <w:szCs w:val="26"/>
          <w:vertAlign w:val="superscript"/>
        </w:rPr>
        <w:t xml:space="preserve">rd </w:t>
      </w:r>
      <w:r w:rsidR="00E4420F">
        <w:rPr>
          <w:rFonts w:ascii="Tahoma" w:hAnsi="Tahoma" w:cs="Tahoma"/>
          <w:sz w:val="26"/>
          <w:szCs w:val="26"/>
        </w:rPr>
        <w:t>Semester</w:t>
      </w:r>
      <w:r w:rsidRPr="00FE53E8">
        <w:rPr>
          <w:rFonts w:ascii="Tahoma" w:hAnsi="Tahoma" w:cs="Tahoma"/>
          <w:sz w:val="26"/>
          <w:szCs w:val="26"/>
        </w:rPr>
        <w:t xml:space="preserve"> examinations at our institution in Srinagar. His parents, residents of Kupwara, have earnestly requested that he be permitted to take the examinations at his native place to minimize travel-related stress and ensure his well-being during this critical period.</w:t>
      </w:r>
    </w:p>
    <w:p w14:paraId="66006807" w14:textId="1C99C691" w:rsidR="00FE53E8" w:rsidRDefault="00FE53E8" w:rsidP="00FE53E8">
      <w:pPr>
        <w:spacing w:line="276" w:lineRule="auto"/>
        <w:ind w:left="-450" w:firstLine="90"/>
        <w:jc w:val="both"/>
        <w:rPr>
          <w:rFonts w:ascii="Tahoma" w:hAnsi="Tahoma" w:cs="Tahoma"/>
          <w:sz w:val="26"/>
          <w:szCs w:val="26"/>
        </w:rPr>
      </w:pPr>
      <w:r w:rsidRPr="00FE53E8">
        <w:rPr>
          <w:rFonts w:ascii="Tahoma" w:hAnsi="Tahoma" w:cs="Tahoma"/>
          <w:sz w:val="26"/>
          <w:szCs w:val="26"/>
        </w:rPr>
        <w:t>In view of the above,</w:t>
      </w:r>
      <w:r>
        <w:rPr>
          <w:rFonts w:ascii="Tahoma" w:hAnsi="Tahoma" w:cs="Tahoma"/>
          <w:sz w:val="26"/>
          <w:szCs w:val="26"/>
        </w:rPr>
        <w:t xml:space="preserve"> </w:t>
      </w:r>
      <w:proofErr w:type="gramStart"/>
      <w:r>
        <w:rPr>
          <w:rFonts w:ascii="Tahoma" w:hAnsi="Tahoma" w:cs="Tahoma"/>
          <w:sz w:val="26"/>
          <w:szCs w:val="26"/>
        </w:rPr>
        <w:t>It</w:t>
      </w:r>
      <w:proofErr w:type="gramEnd"/>
      <w:r>
        <w:rPr>
          <w:rFonts w:ascii="Tahoma" w:hAnsi="Tahoma" w:cs="Tahoma"/>
          <w:sz w:val="26"/>
          <w:szCs w:val="26"/>
        </w:rPr>
        <w:t xml:space="preserve"> is </w:t>
      </w:r>
      <w:r w:rsidRPr="00FE53E8">
        <w:rPr>
          <w:rFonts w:ascii="Tahoma" w:hAnsi="Tahoma" w:cs="Tahoma"/>
          <w:sz w:val="26"/>
          <w:szCs w:val="26"/>
        </w:rPr>
        <w:t xml:space="preserve">humbly request your good office to kindly approve the change of examination centre for Mr. Wakas Muslim from Government Polytechnic Srinagar to Government Polytechnic College Kupwara for the ND25 session. This adjustment will allow the student to participate in the theory and practical papers (as detailed in the attached admit card) without compromising his health or academic </w:t>
      </w:r>
      <w:r w:rsidR="00E4420F" w:rsidRPr="00FE53E8">
        <w:rPr>
          <w:rFonts w:ascii="Tahoma" w:hAnsi="Tahoma" w:cs="Tahoma"/>
          <w:sz w:val="26"/>
          <w:szCs w:val="26"/>
        </w:rPr>
        <w:t>progress.</w:t>
      </w:r>
      <w:r w:rsidR="00E4420F">
        <w:rPr>
          <w:rFonts w:ascii="Tahoma" w:hAnsi="Tahoma" w:cs="Tahoma"/>
          <w:sz w:val="26"/>
          <w:szCs w:val="26"/>
        </w:rPr>
        <w:t xml:space="preserve"> His</w:t>
      </w:r>
      <w:r>
        <w:rPr>
          <w:rFonts w:ascii="Tahoma" w:hAnsi="Tahoma" w:cs="Tahoma"/>
          <w:sz w:val="26"/>
          <w:szCs w:val="26"/>
        </w:rPr>
        <w:t xml:space="preserve"> admit card is enclosed for reference.</w:t>
      </w:r>
    </w:p>
    <w:p w14:paraId="5590DF1C" w14:textId="6C396597" w:rsidR="00FE53E8" w:rsidRPr="00E4420F" w:rsidRDefault="00FE53E8" w:rsidP="00E4420F">
      <w:pPr>
        <w:pStyle w:val="ListParagraph"/>
        <w:numPr>
          <w:ilvl w:val="0"/>
          <w:numId w:val="12"/>
        </w:numPr>
        <w:spacing w:line="276" w:lineRule="auto"/>
        <w:ind w:left="-90"/>
        <w:jc w:val="both"/>
        <w:rPr>
          <w:rFonts w:ascii="Tahoma" w:hAnsi="Tahoma" w:cs="Tahoma"/>
          <w:sz w:val="26"/>
          <w:szCs w:val="26"/>
        </w:rPr>
      </w:pPr>
      <w:r w:rsidRPr="00E4420F">
        <w:rPr>
          <w:rFonts w:ascii="Tahoma" w:hAnsi="Tahoma" w:cs="Tahoma"/>
          <w:sz w:val="26"/>
          <w:szCs w:val="26"/>
        </w:rPr>
        <w:t xml:space="preserve">Student's registration </w:t>
      </w:r>
      <w:r w:rsidR="008B1AFD">
        <w:rPr>
          <w:rFonts w:ascii="Tahoma" w:hAnsi="Tahoma" w:cs="Tahoma"/>
          <w:sz w:val="26"/>
          <w:szCs w:val="26"/>
        </w:rPr>
        <w:t>N</w:t>
      </w:r>
      <w:r w:rsidRPr="00E4420F">
        <w:rPr>
          <w:rFonts w:ascii="Tahoma" w:hAnsi="Tahoma" w:cs="Tahoma"/>
          <w:sz w:val="26"/>
          <w:szCs w:val="26"/>
        </w:rPr>
        <w:t>umber: 11-03-R24-1281.</w:t>
      </w:r>
    </w:p>
    <w:p w14:paraId="642C5DD1" w14:textId="327B4052" w:rsidR="00FE53E8" w:rsidRPr="00E4420F" w:rsidRDefault="00FE53E8" w:rsidP="00E4420F">
      <w:pPr>
        <w:pStyle w:val="ListParagraph"/>
        <w:numPr>
          <w:ilvl w:val="0"/>
          <w:numId w:val="12"/>
        </w:numPr>
        <w:spacing w:line="276" w:lineRule="auto"/>
        <w:ind w:left="-90"/>
        <w:jc w:val="both"/>
        <w:rPr>
          <w:rFonts w:ascii="Tahoma" w:hAnsi="Tahoma" w:cs="Tahoma"/>
          <w:sz w:val="26"/>
          <w:szCs w:val="26"/>
        </w:rPr>
      </w:pPr>
      <w:r w:rsidRPr="00E4420F">
        <w:rPr>
          <w:rFonts w:ascii="Tahoma" w:hAnsi="Tahoma" w:cs="Tahoma"/>
          <w:sz w:val="26"/>
          <w:szCs w:val="26"/>
        </w:rPr>
        <w:t xml:space="preserve">Assigned Roll No: </w:t>
      </w:r>
      <w:r w:rsidR="008B1AFD">
        <w:rPr>
          <w:rFonts w:ascii="Tahoma" w:hAnsi="Tahoma" w:cs="Tahoma"/>
          <w:sz w:val="26"/>
          <w:szCs w:val="26"/>
        </w:rPr>
        <w:t>1</w:t>
      </w:r>
      <w:r w:rsidRPr="00E4420F">
        <w:rPr>
          <w:rFonts w:ascii="Tahoma" w:hAnsi="Tahoma" w:cs="Tahoma"/>
          <w:sz w:val="26"/>
          <w:szCs w:val="26"/>
        </w:rPr>
        <w:t>103-25N-47308.</w:t>
      </w:r>
    </w:p>
    <w:p w14:paraId="4ED81702" w14:textId="73241507" w:rsidR="00E4420F" w:rsidRDefault="00FE53E8" w:rsidP="00E4420F">
      <w:pPr>
        <w:spacing w:line="276" w:lineRule="auto"/>
        <w:ind w:left="-450" w:firstLine="90"/>
        <w:jc w:val="both"/>
        <w:rPr>
          <w:rFonts w:ascii="Tahoma" w:hAnsi="Tahoma" w:cs="Tahoma"/>
          <w:sz w:val="26"/>
          <w:szCs w:val="26"/>
        </w:rPr>
      </w:pPr>
      <w:r>
        <w:rPr>
          <w:rFonts w:ascii="Tahoma" w:hAnsi="Tahoma" w:cs="Tahoma"/>
          <w:sz w:val="26"/>
          <w:szCs w:val="26"/>
        </w:rPr>
        <w:t>His admit card is enclosed for reference.</w:t>
      </w:r>
    </w:p>
    <w:p w14:paraId="500793DB" w14:textId="1A8756E0" w:rsidR="00F6748E" w:rsidRPr="00F6748E" w:rsidRDefault="00F6748E" w:rsidP="00F6748E">
      <w:pPr>
        <w:spacing w:line="276" w:lineRule="auto"/>
        <w:ind w:left="-450" w:firstLine="90"/>
        <w:jc w:val="both"/>
        <w:rPr>
          <w:rFonts w:ascii="Tahoma" w:hAnsi="Tahoma" w:cs="Tahoma"/>
          <w:sz w:val="26"/>
          <w:szCs w:val="26"/>
        </w:rPr>
      </w:pPr>
    </w:p>
    <w:p w14:paraId="5E3DA5E6" w14:textId="5DBAE9AE" w:rsidR="00247F81" w:rsidRPr="001E487E" w:rsidRDefault="00F6748E" w:rsidP="00F6748E">
      <w:pPr>
        <w:spacing w:line="276" w:lineRule="auto"/>
        <w:ind w:left="-450" w:firstLine="90"/>
        <w:jc w:val="both"/>
        <w:rPr>
          <w:rFonts w:ascii="Tahoma" w:hAnsi="Tahoma" w:cs="Tahoma"/>
          <w:sz w:val="25"/>
          <w:szCs w:val="25"/>
        </w:rPr>
      </w:pPr>
      <w:r>
        <w:rPr>
          <w:rFonts w:ascii="Tahoma" w:hAnsi="Tahoma" w:cs="Tahoma"/>
          <w:sz w:val="26"/>
          <w:szCs w:val="26"/>
        </w:rPr>
        <w:t xml:space="preserve">                                                         </w:t>
      </w:r>
      <w:r w:rsidR="00247F81" w:rsidRPr="001E487E">
        <w:rPr>
          <w:rFonts w:ascii="Tahoma" w:hAnsi="Tahoma" w:cs="Tahoma"/>
          <w:sz w:val="25"/>
          <w:szCs w:val="25"/>
        </w:rPr>
        <w:t>Yours Faithfully</w:t>
      </w:r>
    </w:p>
    <w:p w14:paraId="2E7AF5DD" w14:textId="7DBE0619" w:rsidR="008B1AFD" w:rsidRDefault="00247F81" w:rsidP="000F29EF">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3AFF71D1" w14:textId="77777777" w:rsidR="008B1AFD" w:rsidRDefault="008B1AFD" w:rsidP="005E278F">
      <w:pPr>
        <w:ind w:left="-450" w:firstLine="90"/>
        <w:jc w:val="both"/>
        <w:rPr>
          <w:rFonts w:ascii="Tahoma" w:hAnsi="Tahoma" w:cs="Tahoma"/>
          <w:sz w:val="25"/>
          <w:szCs w:val="25"/>
        </w:rPr>
      </w:pPr>
      <w:r>
        <w:rPr>
          <w:rFonts w:ascii="Tahoma" w:hAnsi="Tahoma" w:cs="Tahoma"/>
          <w:sz w:val="25"/>
          <w:szCs w:val="25"/>
        </w:rPr>
        <w:t xml:space="preserve">                                                                </w:t>
      </w:r>
    </w:p>
    <w:p w14:paraId="2141638F" w14:textId="46EB469E" w:rsidR="00247F81" w:rsidRPr="001E487E" w:rsidRDefault="008B1AFD"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3126481E" w14:textId="0531C675" w:rsidR="00E4420F" w:rsidRDefault="00247F81" w:rsidP="00E4420F">
      <w:pPr>
        <w:ind w:left="-450" w:firstLine="90"/>
        <w:jc w:val="both"/>
        <w:rPr>
          <w:rFonts w:ascii="Tahoma" w:hAnsi="Tahoma" w:cs="Tahoma"/>
          <w:sz w:val="25"/>
          <w:szCs w:val="25"/>
        </w:rPr>
      </w:pPr>
      <w:r w:rsidRPr="001E487E">
        <w:rPr>
          <w:rFonts w:ascii="Tahoma" w:hAnsi="Tahoma" w:cs="Tahoma"/>
          <w:sz w:val="25"/>
          <w:szCs w:val="25"/>
        </w:rPr>
        <w:t xml:space="preserve">                                                                Srinaga</w:t>
      </w:r>
      <w:r w:rsidR="00E4420F">
        <w:rPr>
          <w:rFonts w:ascii="Tahoma" w:hAnsi="Tahoma" w:cs="Tahoma"/>
          <w:sz w:val="25"/>
          <w:szCs w:val="25"/>
        </w:rPr>
        <w:t>r</w:t>
      </w:r>
    </w:p>
    <w:p w14:paraId="156C27F5" w14:textId="77777777" w:rsidR="00E4420F" w:rsidRDefault="00E4420F" w:rsidP="007F61ED">
      <w:pPr>
        <w:ind w:left="-450" w:firstLine="90"/>
        <w:jc w:val="both"/>
        <w:rPr>
          <w:rFonts w:ascii="Tahoma" w:hAnsi="Tahoma" w:cs="Tahoma"/>
          <w:sz w:val="25"/>
          <w:szCs w:val="25"/>
        </w:rPr>
      </w:pPr>
    </w:p>
    <w:p w14:paraId="5354ACB8" w14:textId="1AE5B10F" w:rsidR="00E4420F" w:rsidRPr="00E4420F" w:rsidRDefault="00E4420F" w:rsidP="00E4420F">
      <w:pPr>
        <w:ind w:left="-450" w:firstLine="90"/>
        <w:jc w:val="both"/>
        <w:rPr>
          <w:rFonts w:ascii="Tahoma" w:hAnsi="Tahoma" w:cs="Tahoma"/>
          <w:b/>
          <w:bCs/>
          <w:sz w:val="25"/>
          <w:szCs w:val="25"/>
        </w:rPr>
      </w:pPr>
      <w:r w:rsidRPr="00E4420F">
        <w:rPr>
          <w:rFonts w:ascii="Tahoma" w:hAnsi="Tahoma" w:cs="Tahoma"/>
          <w:b/>
          <w:bCs/>
          <w:sz w:val="25"/>
          <w:szCs w:val="25"/>
        </w:rPr>
        <w:t>Copy to the:</w:t>
      </w:r>
    </w:p>
    <w:p w14:paraId="3E7D65ED" w14:textId="5F7C0F4D" w:rsidR="00E4420F" w:rsidRDefault="00E4420F" w:rsidP="007F61ED">
      <w:pPr>
        <w:ind w:left="-450" w:firstLine="90"/>
        <w:jc w:val="both"/>
        <w:rPr>
          <w:rFonts w:ascii="Tahoma" w:hAnsi="Tahoma" w:cs="Tahoma"/>
          <w:sz w:val="25"/>
          <w:szCs w:val="25"/>
        </w:rPr>
      </w:pPr>
      <w:r>
        <w:rPr>
          <w:rFonts w:ascii="Tahoma" w:hAnsi="Tahoma" w:cs="Tahoma"/>
          <w:sz w:val="25"/>
          <w:szCs w:val="25"/>
        </w:rPr>
        <w:t>1.</w:t>
      </w:r>
      <w:r w:rsidR="008B1AFD">
        <w:rPr>
          <w:rFonts w:ascii="Tahoma" w:hAnsi="Tahoma" w:cs="Tahoma"/>
          <w:sz w:val="25"/>
          <w:szCs w:val="25"/>
        </w:rPr>
        <w:t>Principal, Government</w:t>
      </w:r>
      <w:r>
        <w:rPr>
          <w:rFonts w:ascii="Tahoma" w:hAnsi="Tahoma" w:cs="Tahoma"/>
          <w:sz w:val="25"/>
          <w:szCs w:val="25"/>
        </w:rPr>
        <w:t xml:space="preserve"> Polytechnic College Kupwara for information.</w:t>
      </w:r>
    </w:p>
    <w:p w14:paraId="48F75B94" w14:textId="77777777" w:rsidR="00E4420F" w:rsidRDefault="00E4420F" w:rsidP="007F61ED">
      <w:pPr>
        <w:ind w:left="-450" w:firstLine="90"/>
        <w:jc w:val="both"/>
        <w:rPr>
          <w:rFonts w:ascii="Tahoma" w:hAnsi="Tahoma" w:cs="Tahoma"/>
          <w:sz w:val="25"/>
          <w:szCs w:val="25"/>
        </w:rPr>
      </w:pP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B1AFD">
      <w:headerReference w:type="default" r:id="rId7"/>
      <w:pgSz w:w="11906" w:h="16838"/>
      <w:pgMar w:top="797" w:right="65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E120B" w14:textId="77777777" w:rsidR="00FC3CDD" w:rsidRDefault="00FC3CDD">
      <w:r>
        <w:separator/>
      </w:r>
    </w:p>
  </w:endnote>
  <w:endnote w:type="continuationSeparator" w:id="0">
    <w:p w14:paraId="6944EC3C" w14:textId="77777777" w:rsidR="00FC3CDD" w:rsidRDefault="00FC3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6A341" w14:textId="77777777" w:rsidR="00FC3CDD" w:rsidRDefault="00FC3CDD">
      <w:r>
        <w:separator/>
      </w:r>
    </w:p>
  </w:footnote>
  <w:footnote w:type="continuationSeparator" w:id="0">
    <w:p w14:paraId="5DA02AFA" w14:textId="77777777" w:rsidR="00FC3CDD" w:rsidRDefault="00FC3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207346861" name="Picture 20734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D5EF1"/>
    <w:multiLevelType w:val="hybridMultilevel"/>
    <w:tmpl w:val="19540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51925923">
    <w:abstractNumId w:val="9"/>
  </w:num>
  <w:num w:numId="2" w16cid:durableId="1994141746">
    <w:abstractNumId w:val="7"/>
  </w:num>
  <w:num w:numId="3" w16cid:durableId="1483036454">
    <w:abstractNumId w:val="6"/>
  </w:num>
  <w:num w:numId="4" w16cid:durableId="1125197888">
    <w:abstractNumId w:val="5"/>
  </w:num>
  <w:num w:numId="5" w16cid:durableId="779228999">
    <w:abstractNumId w:val="4"/>
  </w:num>
  <w:num w:numId="6" w16cid:durableId="1725594473">
    <w:abstractNumId w:val="8"/>
  </w:num>
  <w:num w:numId="7" w16cid:durableId="402073272">
    <w:abstractNumId w:val="3"/>
  </w:num>
  <w:num w:numId="8" w16cid:durableId="993752286">
    <w:abstractNumId w:val="2"/>
  </w:num>
  <w:num w:numId="9" w16cid:durableId="1309281338">
    <w:abstractNumId w:val="1"/>
  </w:num>
  <w:num w:numId="10" w16cid:durableId="429394689">
    <w:abstractNumId w:val="0"/>
  </w:num>
  <w:num w:numId="11" w16cid:durableId="678124374">
    <w:abstractNumId w:val="10"/>
  </w:num>
  <w:num w:numId="12" w16cid:durableId="1904413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29EF"/>
    <w:rsid w:val="000F334E"/>
    <w:rsid w:val="000F3A4F"/>
    <w:rsid w:val="000F59AC"/>
    <w:rsid w:val="001364FE"/>
    <w:rsid w:val="001368DD"/>
    <w:rsid w:val="00147DB3"/>
    <w:rsid w:val="001518A5"/>
    <w:rsid w:val="00170095"/>
    <w:rsid w:val="00170E4F"/>
    <w:rsid w:val="001743F4"/>
    <w:rsid w:val="0017744B"/>
    <w:rsid w:val="00181126"/>
    <w:rsid w:val="00187C33"/>
    <w:rsid w:val="001936B7"/>
    <w:rsid w:val="00196AB1"/>
    <w:rsid w:val="001D02DE"/>
    <w:rsid w:val="001E3B05"/>
    <w:rsid w:val="001E487E"/>
    <w:rsid w:val="001F08DE"/>
    <w:rsid w:val="001F5E65"/>
    <w:rsid w:val="00201333"/>
    <w:rsid w:val="00210FA7"/>
    <w:rsid w:val="00212852"/>
    <w:rsid w:val="00216417"/>
    <w:rsid w:val="002343C8"/>
    <w:rsid w:val="00247F81"/>
    <w:rsid w:val="0026631D"/>
    <w:rsid w:val="002C2F53"/>
    <w:rsid w:val="002D0BC4"/>
    <w:rsid w:val="0033518C"/>
    <w:rsid w:val="00342855"/>
    <w:rsid w:val="003437C2"/>
    <w:rsid w:val="00345172"/>
    <w:rsid w:val="00360589"/>
    <w:rsid w:val="00377186"/>
    <w:rsid w:val="0037797E"/>
    <w:rsid w:val="003A1509"/>
    <w:rsid w:val="003A1C03"/>
    <w:rsid w:val="00414627"/>
    <w:rsid w:val="00420B16"/>
    <w:rsid w:val="0042469D"/>
    <w:rsid w:val="00425D63"/>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5F1793"/>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03CE"/>
    <w:rsid w:val="00746C14"/>
    <w:rsid w:val="007630D9"/>
    <w:rsid w:val="00780DCF"/>
    <w:rsid w:val="00791CC2"/>
    <w:rsid w:val="00794079"/>
    <w:rsid w:val="007C2C59"/>
    <w:rsid w:val="007E433B"/>
    <w:rsid w:val="007F61ED"/>
    <w:rsid w:val="00801F23"/>
    <w:rsid w:val="008048EF"/>
    <w:rsid w:val="00837632"/>
    <w:rsid w:val="0085640F"/>
    <w:rsid w:val="008567AA"/>
    <w:rsid w:val="00892712"/>
    <w:rsid w:val="008A680A"/>
    <w:rsid w:val="008B0BB0"/>
    <w:rsid w:val="008B1AFD"/>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922E9"/>
    <w:rsid w:val="00AA2C77"/>
    <w:rsid w:val="00AB7B78"/>
    <w:rsid w:val="00AC324A"/>
    <w:rsid w:val="00AC3FB9"/>
    <w:rsid w:val="00AC702A"/>
    <w:rsid w:val="00AD226F"/>
    <w:rsid w:val="00B13A52"/>
    <w:rsid w:val="00B14580"/>
    <w:rsid w:val="00B24CF4"/>
    <w:rsid w:val="00B26993"/>
    <w:rsid w:val="00B352A1"/>
    <w:rsid w:val="00B4570C"/>
    <w:rsid w:val="00B5208C"/>
    <w:rsid w:val="00B52214"/>
    <w:rsid w:val="00B5668A"/>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5619"/>
    <w:rsid w:val="00D61B7B"/>
    <w:rsid w:val="00D65F07"/>
    <w:rsid w:val="00D7212F"/>
    <w:rsid w:val="00D92BB7"/>
    <w:rsid w:val="00DC76D2"/>
    <w:rsid w:val="00DD30ED"/>
    <w:rsid w:val="00E4420F"/>
    <w:rsid w:val="00E64C21"/>
    <w:rsid w:val="00EC24C6"/>
    <w:rsid w:val="00EF2933"/>
    <w:rsid w:val="00F05146"/>
    <w:rsid w:val="00F1115D"/>
    <w:rsid w:val="00F15ECC"/>
    <w:rsid w:val="00F3513C"/>
    <w:rsid w:val="00F465C5"/>
    <w:rsid w:val="00F5180D"/>
    <w:rsid w:val="00F51B21"/>
    <w:rsid w:val="00F51D87"/>
    <w:rsid w:val="00F52DA3"/>
    <w:rsid w:val="00F6748E"/>
    <w:rsid w:val="00F8455C"/>
    <w:rsid w:val="00FC3CDD"/>
    <w:rsid w:val="00FE53E8"/>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E44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553152921">
      <w:bodyDiv w:val="1"/>
      <w:marLeft w:val="0"/>
      <w:marRight w:val="0"/>
      <w:marTop w:val="0"/>
      <w:marBottom w:val="0"/>
      <w:divBdr>
        <w:top w:val="none" w:sz="0" w:space="0" w:color="auto"/>
        <w:left w:val="none" w:sz="0" w:space="0" w:color="auto"/>
        <w:bottom w:val="none" w:sz="0" w:space="0" w:color="auto"/>
        <w:right w:val="none" w:sz="0" w:space="0" w:color="auto"/>
      </w:divBdr>
    </w:div>
    <w:div w:id="1557857278">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8</cp:revision>
  <cp:lastPrinted>2025-12-05T08:53:00Z</cp:lastPrinted>
  <dcterms:created xsi:type="dcterms:W3CDTF">2025-12-05T08:42:00Z</dcterms:created>
  <dcterms:modified xsi:type="dcterms:W3CDTF">2025-12-05T08:53:00Z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