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1BEF" w14:textId="13AD2B90" w:rsidR="00587897" w:rsidRPr="00587897" w:rsidRDefault="00587897" w:rsidP="00587897">
      <w:pPr>
        <w:rPr>
          <w:b/>
          <w:bCs/>
          <w:sz w:val="56"/>
          <w:szCs w:val="56"/>
        </w:rPr>
      </w:pPr>
      <w:r w:rsidRPr="00587897">
        <w:rPr>
          <w:b/>
          <w:bCs/>
          <w:sz w:val="56"/>
          <w:szCs w:val="56"/>
        </w:rPr>
        <w:t>ATS Best Practices</w:t>
      </w:r>
      <w:r w:rsidR="00FF47DF">
        <w:rPr>
          <w:b/>
          <w:bCs/>
          <w:sz w:val="56"/>
          <w:szCs w:val="56"/>
        </w:rPr>
        <w:t xml:space="preserve"> [25%</w:t>
      </w:r>
      <w:r w:rsidR="00512B3D">
        <w:rPr>
          <w:b/>
          <w:bCs/>
          <w:sz w:val="56"/>
          <w:szCs w:val="56"/>
        </w:rPr>
        <w:t>, 2.5 for each]</w:t>
      </w:r>
    </w:p>
    <w:p w14:paraId="66245E3D" w14:textId="34DAFD4D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1. Resume File Type</w:t>
      </w:r>
    </w:p>
    <w:p w14:paraId="1C402FC4" w14:textId="61488D06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 xml:space="preserve">Your resume is a </w:t>
      </w:r>
      <w:r w:rsidR="00FF47DF">
        <w:rPr>
          <w:sz w:val="28"/>
          <w:szCs w:val="28"/>
        </w:rPr>
        <w:t>.</w:t>
      </w:r>
      <w:r w:rsidRPr="00587897">
        <w:rPr>
          <w:sz w:val="28"/>
          <w:szCs w:val="28"/>
        </w:rPr>
        <w:t>txt, which can easily be scanned by ATS systems</w:t>
      </w:r>
      <w:r w:rsidR="00FF47DF">
        <w:rPr>
          <w:sz w:val="28"/>
          <w:szCs w:val="28"/>
        </w:rPr>
        <w:t xml:space="preserve">. The </w:t>
      </w:r>
      <w:r w:rsidR="00D22090">
        <w:rPr>
          <w:sz w:val="28"/>
          <w:szCs w:val="28"/>
        </w:rPr>
        <w:t>.</w:t>
      </w:r>
      <w:r w:rsidR="00FF47DF">
        <w:rPr>
          <w:sz w:val="28"/>
          <w:szCs w:val="28"/>
        </w:rPr>
        <w:t>docx format is good too.</w:t>
      </w:r>
      <w:r w:rsidR="00D22090">
        <w:rPr>
          <w:sz w:val="28"/>
          <w:szCs w:val="28"/>
        </w:rPr>
        <w:t xml:space="preserve"> And HTML </w:t>
      </w:r>
    </w:p>
    <w:p w14:paraId="6575315E" w14:textId="5EE24B63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2. Email Address</w:t>
      </w:r>
    </w:p>
    <w:p w14:paraId="5BF3C1B5" w14:textId="77777777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 xml:space="preserve">Your email </w:t>
      </w:r>
      <w:proofErr w:type="gramStart"/>
      <w:r w:rsidRPr="00587897">
        <w:rPr>
          <w:sz w:val="28"/>
          <w:szCs w:val="28"/>
        </w:rPr>
        <w:t>mattmorrison@gmail.com,mattmorrison@gmail.com</w:t>
      </w:r>
      <w:proofErr w:type="gramEnd"/>
      <w:r w:rsidRPr="00587897">
        <w:rPr>
          <w:sz w:val="28"/>
          <w:szCs w:val="28"/>
        </w:rPr>
        <w:t xml:space="preserve"> is on your resume, nice work!</w:t>
      </w:r>
    </w:p>
    <w:p w14:paraId="315B1F70" w14:textId="7F905936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3. Phone Number</w:t>
      </w:r>
    </w:p>
    <w:p w14:paraId="0FD1C7A2" w14:textId="76FE3A8C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Your phone number 1980565147320,2016-2020,2014-2016,2016-2020,2014-2016,12128558420,+1.509.389.8912,+1.509.389.8912,18218153810,349885396240,1955165109855,199326520955 is on your resume, good job!</w:t>
      </w:r>
    </w:p>
    <w:p w14:paraId="7DE45150" w14:textId="10ACE165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4. LinkedIn Profile</w:t>
      </w:r>
    </w:p>
    <w:p w14:paraId="3B10647F" w14:textId="77777777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Your resume appears to have a LinkedIn profile on it, data shows that including a LinkedIn profile gives you a higher chance of hearing back!</w:t>
      </w:r>
    </w:p>
    <w:p w14:paraId="7EEC2E7B" w14:textId="79668BCB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5. Job Title Match</w:t>
      </w:r>
    </w:p>
    <w:p w14:paraId="45C0166D" w14:textId="77777777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The job title sales executive was not found on your resume. We recommend including your target job title to increase your chances of a match.</w:t>
      </w:r>
    </w:p>
    <w:p w14:paraId="7529233E" w14:textId="6DDEC738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6. Education Match</w:t>
      </w:r>
    </w:p>
    <w:p w14:paraId="463A04F3" w14:textId="7913C672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The job description requires a(n) B</w:t>
      </w:r>
      <w:r w:rsidR="00FF47DF">
        <w:rPr>
          <w:sz w:val="28"/>
          <w:szCs w:val="28"/>
        </w:rPr>
        <w:t>Sc</w:t>
      </w:r>
      <w:r w:rsidRPr="00587897">
        <w:rPr>
          <w:sz w:val="28"/>
          <w:szCs w:val="28"/>
        </w:rPr>
        <w:t xml:space="preserve"> degree, your resume shows that you have a(n) B</w:t>
      </w:r>
      <w:r w:rsidR="00FF47DF">
        <w:rPr>
          <w:sz w:val="28"/>
          <w:szCs w:val="28"/>
        </w:rPr>
        <w:t>Sc</w:t>
      </w:r>
      <w:r w:rsidRPr="00587897">
        <w:rPr>
          <w:sz w:val="28"/>
          <w:szCs w:val="28"/>
        </w:rPr>
        <w:t>.</w:t>
      </w:r>
    </w:p>
    <w:p w14:paraId="3ADCA8D5" w14:textId="0EAB9605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7. Section Headings</w:t>
      </w:r>
    </w:p>
    <w:p w14:paraId="3E45C2F4" w14:textId="77777777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We found the Experience and Education sections on your resume, nice work!</w:t>
      </w:r>
    </w:p>
    <w:p w14:paraId="1554E0BC" w14:textId="6A59CD29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8. Date Formatting</w:t>
      </w:r>
    </w:p>
    <w:p w14:paraId="743E5AD2" w14:textId="3B9C00BB" w:rsidR="00587897" w:rsidRP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We could not find a date that matched a recommended format. We recommend using one of the following formats: "M/YY" or "MM/YY" or "M/YYYY" or "MM/YYYY" or "Month YYYY"</w:t>
      </w:r>
      <w:r w:rsidR="00FF47DF">
        <w:rPr>
          <w:sz w:val="28"/>
          <w:szCs w:val="28"/>
        </w:rPr>
        <w:t xml:space="preserve"> [e.g., 3/21 or 03/21 or 03/2021 or Mar 2021 or March 2021</w:t>
      </w:r>
    </w:p>
    <w:p w14:paraId="172F11EB" w14:textId="25BBF17C" w:rsidR="00587897" w:rsidRPr="00587897" w:rsidRDefault="00587897" w:rsidP="00587897">
      <w:pPr>
        <w:rPr>
          <w:color w:val="FF0000"/>
          <w:sz w:val="28"/>
          <w:szCs w:val="28"/>
        </w:rPr>
      </w:pPr>
      <w:r w:rsidRPr="00587897">
        <w:rPr>
          <w:color w:val="FF0000"/>
          <w:sz w:val="28"/>
          <w:szCs w:val="28"/>
        </w:rPr>
        <w:t>9. Unknown Characters</w:t>
      </w:r>
    </w:p>
    <w:p w14:paraId="03CF1FF1" w14:textId="6AD4D0EF" w:rsidR="00587897" w:rsidRDefault="00587897" w:rsidP="00587897">
      <w:pPr>
        <w:rPr>
          <w:sz w:val="28"/>
          <w:szCs w:val="28"/>
        </w:rPr>
      </w:pPr>
      <w:r w:rsidRPr="00587897">
        <w:rPr>
          <w:sz w:val="28"/>
          <w:szCs w:val="28"/>
        </w:rPr>
        <w:t>There are no unknown/unreadable characters on your resume.</w:t>
      </w:r>
    </w:p>
    <w:p w14:paraId="01605A36" w14:textId="58139FAC" w:rsidR="00FF47DF" w:rsidRDefault="00FF47DF" w:rsidP="00587897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FF47DF">
        <w:rPr>
          <w:sz w:val="28"/>
          <w:szCs w:val="28"/>
          <w:highlight w:val="yellow"/>
        </w:rPr>
        <w:t>Add the organisation’s name</w:t>
      </w:r>
      <w:r>
        <w:rPr>
          <w:sz w:val="28"/>
          <w:szCs w:val="28"/>
        </w:rPr>
        <w:t xml:space="preserve"> (the potential employer or advertiser) and the </w:t>
      </w:r>
      <w:r w:rsidRPr="00FF47DF">
        <w:rPr>
          <w:sz w:val="28"/>
          <w:szCs w:val="28"/>
          <w:highlight w:val="yellow"/>
        </w:rPr>
        <w:t>website address</w:t>
      </w:r>
      <w:r>
        <w:rPr>
          <w:sz w:val="28"/>
          <w:szCs w:val="28"/>
        </w:rPr>
        <w:t xml:space="preserve"> (URL) for this job advert.</w:t>
      </w:r>
    </w:p>
    <w:p w14:paraId="03E16E1E" w14:textId="7E30B902" w:rsidR="00827958" w:rsidRPr="00587897" w:rsidRDefault="00236871" w:rsidP="00587897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827958">
        <w:rPr>
          <w:sz w:val="28"/>
          <w:szCs w:val="28"/>
        </w:rPr>
        <w:t xml:space="preserve">[CALCULATION: </w:t>
      </w:r>
      <w:r w:rsidR="00827958" w:rsidRPr="00EE1CAB">
        <w:rPr>
          <w:b/>
          <w:bCs/>
          <w:color w:val="002060"/>
          <w:sz w:val="28"/>
          <w:szCs w:val="28"/>
          <w:u w:val="single"/>
        </w:rPr>
        <w:t xml:space="preserve">25 </w:t>
      </w:r>
      <w:r w:rsidR="00EE1CAB" w:rsidRPr="00EE1CAB">
        <w:rPr>
          <w:b/>
          <w:bCs/>
          <w:color w:val="002060"/>
          <w:sz w:val="28"/>
          <w:szCs w:val="28"/>
          <w:u w:val="single"/>
        </w:rPr>
        <w:t xml:space="preserve">marks </w:t>
      </w:r>
      <w:r w:rsidR="00827958" w:rsidRPr="00EE1CAB">
        <w:rPr>
          <w:b/>
          <w:bCs/>
          <w:color w:val="002060"/>
          <w:sz w:val="28"/>
          <w:szCs w:val="28"/>
          <w:u w:val="single"/>
        </w:rPr>
        <w:t>/10</w:t>
      </w:r>
      <w:r w:rsidR="00EE1CAB" w:rsidRPr="00EE1CAB">
        <w:rPr>
          <w:b/>
          <w:bCs/>
          <w:color w:val="002060"/>
          <w:sz w:val="28"/>
          <w:szCs w:val="28"/>
          <w:u w:val="single"/>
        </w:rPr>
        <w:t xml:space="preserve"> items</w:t>
      </w:r>
      <w:r w:rsidR="00EE1CAB" w:rsidRPr="00EE1CAB">
        <w:rPr>
          <w:color w:val="002060"/>
          <w:sz w:val="28"/>
          <w:szCs w:val="28"/>
        </w:rPr>
        <w:t xml:space="preserve"> </w:t>
      </w:r>
      <w:r w:rsidR="00827958" w:rsidRPr="00827958">
        <w:rPr>
          <w:sz w:val="28"/>
          <w:szCs w:val="28"/>
          <w:highlight w:val="yellow"/>
        </w:rPr>
        <w:t xml:space="preserve">= </w:t>
      </w:r>
      <w:r w:rsidR="00827958" w:rsidRPr="00827958">
        <w:rPr>
          <w:sz w:val="40"/>
          <w:szCs w:val="40"/>
          <w:highlight w:val="yellow"/>
          <w:u w:val="single"/>
        </w:rPr>
        <w:t>2.5</w:t>
      </w:r>
      <w:r w:rsidR="00827958" w:rsidRPr="00827958">
        <w:rPr>
          <w:sz w:val="40"/>
          <w:szCs w:val="40"/>
          <w:highlight w:val="yellow"/>
        </w:rPr>
        <w:t xml:space="preserve"> </w:t>
      </w:r>
      <w:r w:rsidR="00827958">
        <w:rPr>
          <w:sz w:val="28"/>
          <w:szCs w:val="28"/>
          <w:highlight w:val="yellow"/>
        </w:rPr>
        <w:t xml:space="preserve">marks for </w:t>
      </w:r>
      <w:r w:rsidR="00827958" w:rsidRPr="00827958">
        <w:rPr>
          <w:sz w:val="28"/>
          <w:szCs w:val="28"/>
          <w:highlight w:val="yellow"/>
        </w:rPr>
        <w:t>each good answer</w:t>
      </w:r>
    </w:p>
    <w:p w14:paraId="024DC432" w14:textId="67654D6B" w:rsidR="00053CD0" w:rsidRDefault="00053CD0"/>
    <w:p w14:paraId="3457E8D3" w14:textId="759F4829" w:rsidR="00FF47DF" w:rsidRPr="00847F67" w:rsidRDefault="00FF47DF">
      <w:pPr>
        <w:rPr>
          <w:b/>
          <w:bCs/>
          <w:sz w:val="48"/>
          <w:szCs w:val="48"/>
        </w:rPr>
      </w:pPr>
      <w:r w:rsidRPr="00847F67">
        <w:rPr>
          <w:b/>
          <w:bCs/>
          <w:sz w:val="48"/>
          <w:szCs w:val="48"/>
        </w:rPr>
        <w:t>Sales Index [25%]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FF47DF" w14:paraId="2671CA3B" w14:textId="77777777" w:rsidTr="00373528">
        <w:tc>
          <w:tcPr>
            <w:tcW w:w="4508" w:type="dxa"/>
          </w:tcPr>
          <w:p w14:paraId="620D77CF" w14:textId="77777777" w:rsidR="00FF47DF" w:rsidRDefault="00373528" w:rsidP="00FF47DF">
            <w:pPr>
              <w:rPr>
                <w:color w:val="FF0000"/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 xml:space="preserve">1. </w:t>
            </w:r>
            <w:r w:rsidR="00FF47DF" w:rsidRPr="00D22090">
              <w:rPr>
                <w:b/>
                <w:bCs/>
                <w:sz w:val="28"/>
                <w:szCs w:val="28"/>
              </w:rPr>
              <w:t>Word Count</w:t>
            </w:r>
            <w:r w:rsidR="00FF47DF" w:rsidRPr="00373528">
              <w:rPr>
                <w:sz w:val="28"/>
                <w:szCs w:val="28"/>
              </w:rPr>
              <w:t xml:space="preserve"> (</w:t>
            </w:r>
            <w:r w:rsidR="00FF47DF" w:rsidRPr="00373528">
              <w:rPr>
                <w:color w:val="FF0000"/>
                <w:sz w:val="28"/>
                <w:szCs w:val="28"/>
              </w:rPr>
              <w:t>25%)</w:t>
            </w:r>
          </w:p>
          <w:p w14:paraId="555928E4" w14:textId="19BF0F4F" w:rsidR="00827958" w:rsidRPr="00373528" w:rsidRDefault="00827958" w:rsidP="00FF47DF">
            <w:pPr>
              <w:rPr>
                <w:sz w:val="28"/>
                <w:szCs w:val="28"/>
              </w:rPr>
            </w:pPr>
            <w:r w:rsidRPr="00827958">
              <w:rPr>
                <w:sz w:val="28"/>
                <w:szCs w:val="28"/>
              </w:rPr>
              <w:t xml:space="preserve">[if the total word count is 400-100, then score </w:t>
            </w:r>
            <w:r w:rsidRPr="00827958">
              <w:rPr>
                <w:color w:val="FF0000"/>
                <w:sz w:val="28"/>
                <w:szCs w:val="28"/>
                <w:highlight w:val="yellow"/>
              </w:rPr>
              <w:t>25/25</w:t>
            </w:r>
            <w:r>
              <w:rPr>
                <w:color w:val="FF0000"/>
                <w:sz w:val="28"/>
                <w:szCs w:val="28"/>
              </w:rPr>
              <w:t>]</w:t>
            </w:r>
          </w:p>
        </w:tc>
        <w:tc>
          <w:tcPr>
            <w:tcW w:w="5552" w:type="dxa"/>
          </w:tcPr>
          <w:p w14:paraId="5882A145" w14:textId="02F45BAC" w:rsidR="00FF47DF" w:rsidRPr="00373528" w:rsidRDefault="00FF47DF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 xml:space="preserve">Normally 400 -1000 words, except an executive CV </w:t>
            </w:r>
          </w:p>
        </w:tc>
      </w:tr>
      <w:tr w:rsidR="00FF47DF" w14:paraId="7B294DD9" w14:textId="77777777" w:rsidTr="00373528">
        <w:tc>
          <w:tcPr>
            <w:tcW w:w="4508" w:type="dxa"/>
          </w:tcPr>
          <w:p w14:paraId="693505E5" w14:textId="4F2D979C" w:rsidR="00FF47DF" w:rsidRPr="00373528" w:rsidRDefault="00373528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 xml:space="preserve">2. </w:t>
            </w:r>
            <w:r w:rsidR="00FF47DF" w:rsidRPr="00D22090">
              <w:rPr>
                <w:b/>
                <w:bCs/>
                <w:sz w:val="28"/>
                <w:szCs w:val="28"/>
              </w:rPr>
              <w:t>Measurable Results</w:t>
            </w:r>
            <w:r w:rsidR="00FF47DF" w:rsidRPr="00373528">
              <w:rPr>
                <w:sz w:val="28"/>
                <w:szCs w:val="28"/>
              </w:rPr>
              <w:t xml:space="preserve"> (</w:t>
            </w:r>
            <w:r w:rsidR="00FF47DF" w:rsidRPr="00373528">
              <w:rPr>
                <w:color w:val="FF0000"/>
                <w:sz w:val="28"/>
                <w:szCs w:val="28"/>
              </w:rPr>
              <w:t>25%</w:t>
            </w:r>
            <w:r w:rsidR="00C33DB3" w:rsidRPr="00373528">
              <w:rPr>
                <w:color w:val="FF0000"/>
                <w:sz w:val="28"/>
                <w:szCs w:val="28"/>
              </w:rPr>
              <w:t>)</w:t>
            </w:r>
          </w:p>
          <w:p w14:paraId="7667FE11" w14:textId="7D17AE23" w:rsidR="00C33DB3" w:rsidRPr="00373528" w:rsidRDefault="00C33DB3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>[</w:t>
            </w:r>
            <w:r w:rsidR="00373528">
              <w:rPr>
                <w:sz w:val="28"/>
                <w:szCs w:val="28"/>
              </w:rPr>
              <w:t xml:space="preserve">at least 5. If less than 5, then assign </w:t>
            </w:r>
            <w:r w:rsidR="00236871">
              <w:rPr>
                <w:sz w:val="28"/>
                <w:szCs w:val="28"/>
              </w:rPr>
              <w:t xml:space="preserve">* </w:t>
            </w:r>
            <w:r w:rsidR="00EE1CAB" w:rsidRPr="00EE1CAB">
              <w:rPr>
                <w:b/>
                <w:bCs/>
                <w:color w:val="002060"/>
                <w:sz w:val="28"/>
                <w:szCs w:val="28"/>
                <w:u w:val="single"/>
              </w:rPr>
              <w:t>5</w:t>
            </w:r>
            <w:r w:rsidR="00373528" w:rsidRPr="00EE1CAB">
              <w:rPr>
                <w:b/>
                <w:bCs/>
                <w:color w:val="002060"/>
                <w:sz w:val="28"/>
                <w:szCs w:val="28"/>
                <w:u w:val="single"/>
              </w:rPr>
              <w:t>%</w:t>
            </w:r>
            <w:r w:rsidR="00373528">
              <w:rPr>
                <w:sz w:val="28"/>
                <w:szCs w:val="28"/>
              </w:rPr>
              <w:t xml:space="preserve"> to each one that the extractor identified]</w:t>
            </w:r>
            <w:r w:rsidR="00827958">
              <w:rPr>
                <w:sz w:val="28"/>
                <w:szCs w:val="28"/>
              </w:rPr>
              <w:t xml:space="preserve">. </w:t>
            </w:r>
            <w:proofErr w:type="spellStart"/>
            <w:r w:rsidR="00827958">
              <w:rPr>
                <w:sz w:val="28"/>
                <w:szCs w:val="28"/>
              </w:rPr>
              <w:t>eg</w:t>
            </w:r>
            <w:proofErr w:type="spellEnd"/>
            <w:r w:rsidR="00827958">
              <w:rPr>
                <w:sz w:val="28"/>
                <w:szCs w:val="28"/>
              </w:rPr>
              <w:t xml:space="preserve">, if only 3 were found= </w:t>
            </w:r>
            <w:r w:rsidR="00827958" w:rsidRPr="00827958">
              <w:rPr>
                <w:sz w:val="28"/>
                <w:szCs w:val="28"/>
                <w:highlight w:val="yellow"/>
              </w:rPr>
              <w:t>15/25</w:t>
            </w:r>
          </w:p>
        </w:tc>
        <w:tc>
          <w:tcPr>
            <w:tcW w:w="5552" w:type="dxa"/>
          </w:tcPr>
          <w:p w14:paraId="0E8ABAB4" w14:textId="29DC27F6" w:rsidR="00FF47DF" w:rsidRPr="00373528" w:rsidRDefault="00FF47DF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>%, £, $, numbers, and use my list of unquantifiable results as a database</w:t>
            </w:r>
          </w:p>
        </w:tc>
      </w:tr>
      <w:tr w:rsidR="00FF47DF" w14:paraId="43B74E4E" w14:textId="77777777" w:rsidTr="00373528">
        <w:tc>
          <w:tcPr>
            <w:tcW w:w="4508" w:type="dxa"/>
          </w:tcPr>
          <w:p w14:paraId="7A9C8274" w14:textId="55958979" w:rsidR="00FF47DF" w:rsidRPr="00373528" w:rsidRDefault="00373528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 xml:space="preserve">3. </w:t>
            </w:r>
            <w:r w:rsidR="00FF47DF" w:rsidRPr="00D22090">
              <w:rPr>
                <w:b/>
                <w:bCs/>
                <w:sz w:val="28"/>
                <w:szCs w:val="28"/>
              </w:rPr>
              <w:t>Action</w:t>
            </w:r>
            <w:r w:rsidR="00C33DB3" w:rsidRPr="00D22090">
              <w:rPr>
                <w:b/>
                <w:bCs/>
                <w:sz w:val="28"/>
                <w:szCs w:val="28"/>
              </w:rPr>
              <w:t xml:space="preserve"> Verbs/Power</w:t>
            </w:r>
            <w:r w:rsidR="00FF47DF" w:rsidRPr="00D22090">
              <w:rPr>
                <w:b/>
                <w:bCs/>
                <w:sz w:val="28"/>
                <w:szCs w:val="28"/>
              </w:rPr>
              <w:t xml:space="preserve"> </w:t>
            </w:r>
            <w:r w:rsidR="00C33DB3" w:rsidRPr="00D22090">
              <w:rPr>
                <w:b/>
                <w:bCs/>
                <w:sz w:val="28"/>
                <w:szCs w:val="28"/>
              </w:rPr>
              <w:t>Words</w:t>
            </w:r>
            <w:r w:rsidR="00FF47DF" w:rsidRPr="00373528">
              <w:rPr>
                <w:sz w:val="28"/>
                <w:szCs w:val="28"/>
              </w:rPr>
              <w:t xml:space="preserve"> </w:t>
            </w:r>
            <w:r w:rsidR="00FF47DF" w:rsidRPr="00373528">
              <w:rPr>
                <w:color w:val="FF0000"/>
                <w:sz w:val="28"/>
                <w:szCs w:val="28"/>
              </w:rPr>
              <w:t>(25%</w:t>
            </w:r>
            <w:r w:rsidR="00C33DB3" w:rsidRPr="00373528">
              <w:rPr>
                <w:color w:val="FF0000"/>
                <w:sz w:val="28"/>
                <w:szCs w:val="28"/>
              </w:rPr>
              <w:t>)</w:t>
            </w:r>
            <w:r w:rsidR="00C33DB3" w:rsidRPr="00373528">
              <w:rPr>
                <w:sz w:val="28"/>
                <w:szCs w:val="28"/>
              </w:rPr>
              <w:t>. At least 5 measurable results. Each will be allocated 5% when the total words are less than 5</w:t>
            </w:r>
            <w:r>
              <w:rPr>
                <w:sz w:val="28"/>
                <w:szCs w:val="28"/>
              </w:rPr>
              <w:t>]</w:t>
            </w:r>
            <w:r w:rsidR="00827958">
              <w:rPr>
                <w:sz w:val="28"/>
                <w:szCs w:val="28"/>
              </w:rPr>
              <w:t xml:space="preserve">. if it got 4, then score the candidate </w:t>
            </w:r>
            <w:r w:rsidR="00827958" w:rsidRPr="00827958">
              <w:rPr>
                <w:sz w:val="28"/>
                <w:szCs w:val="28"/>
                <w:highlight w:val="yellow"/>
              </w:rPr>
              <w:t>20/25</w:t>
            </w:r>
          </w:p>
        </w:tc>
        <w:tc>
          <w:tcPr>
            <w:tcW w:w="5552" w:type="dxa"/>
          </w:tcPr>
          <w:p w14:paraId="61458976" w14:textId="62589FCE" w:rsidR="00FF47DF" w:rsidRPr="00373528" w:rsidRDefault="00C33DB3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>See my 300+ action verbs and scrap from the web</w:t>
            </w:r>
          </w:p>
        </w:tc>
      </w:tr>
      <w:tr w:rsidR="00FF47DF" w14:paraId="0008A9C3" w14:textId="77777777" w:rsidTr="00373528">
        <w:tc>
          <w:tcPr>
            <w:tcW w:w="4508" w:type="dxa"/>
          </w:tcPr>
          <w:p w14:paraId="5BA2B311" w14:textId="306AB60B" w:rsidR="00FF47DF" w:rsidRPr="00373528" w:rsidRDefault="00373528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 xml:space="preserve">4. </w:t>
            </w:r>
            <w:r w:rsidR="00FF47DF" w:rsidRPr="00D22090">
              <w:rPr>
                <w:b/>
                <w:bCs/>
                <w:sz w:val="28"/>
                <w:szCs w:val="28"/>
              </w:rPr>
              <w:t>Chiches &amp; Buzzwords</w:t>
            </w:r>
            <w:r w:rsidR="00FF47DF" w:rsidRPr="00373528">
              <w:rPr>
                <w:sz w:val="28"/>
                <w:szCs w:val="28"/>
              </w:rPr>
              <w:t xml:space="preserve"> (</w:t>
            </w:r>
            <w:r w:rsidR="00FF47DF" w:rsidRPr="00373528">
              <w:rPr>
                <w:color w:val="FF0000"/>
                <w:sz w:val="28"/>
                <w:szCs w:val="28"/>
              </w:rPr>
              <w:t>25%</w:t>
            </w:r>
            <w:r w:rsidR="00C33DB3" w:rsidRPr="00373528">
              <w:rPr>
                <w:color w:val="FF0000"/>
                <w:sz w:val="28"/>
                <w:szCs w:val="28"/>
              </w:rPr>
              <w:t>)</w:t>
            </w:r>
          </w:p>
          <w:p w14:paraId="1097961B" w14:textId="77777777" w:rsidR="00C33DB3" w:rsidRDefault="00C33DB3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>[Any appearance of such will score 0%</w:t>
            </w:r>
          </w:p>
          <w:p w14:paraId="6A43E964" w14:textId="5723963D" w:rsidR="00827958" w:rsidRPr="00373528" w:rsidRDefault="00827958" w:rsidP="00FF4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[if the CV had 1 cliché, score </w:t>
            </w:r>
            <w:r w:rsidRPr="00827958">
              <w:rPr>
                <w:sz w:val="28"/>
                <w:szCs w:val="28"/>
                <w:highlight w:val="yellow"/>
              </w:rPr>
              <w:t>0%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552" w:type="dxa"/>
          </w:tcPr>
          <w:p w14:paraId="4A5D801D" w14:textId="51F1F98B" w:rsidR="00FF47DF" w:rsidRPr="00373528" w:rsidRDefault="00C33DB3" w:rsidP="00FF47DF">
            <w:pPr>
              <w:rPr>
                <w:sz w:val="28"/>
                <w:szCs w:val="28"/>
              </w:rPr>
            </w:pPr>
            <w:r w:rsidRPr="00373528">
              <w:rPr>
                <w:sz w:val="28"/>
                <w:szCs w:val="28"/>
              </w:rPr>
              <w:t>Use my 14 cliches to avoid and add scrap from the web</w:t>
            </w:r>
          </w:p>
        </w:tc>
      </w:tr>
    </w:tbl>
    <w:p w14:paraId="51F98BD3" w14:textId="3756FAE5" w:rsidR="00827958" w:rsidRPr="00EE1CAB" w:rsidRDefault="00827958" w:rsidP="00FF47DF">
      <w:pPr>
        <w:rPr>
          <w:sz w:val="28"/>
          <w:szCs w:val="28"/>
        </w:rPr>
      </w:pPr>
      <w:r w:rsidRPr="00EE1CAB">
        <w:rPr>
          <w:sz w:val="28"/>
          <w:szCs w:val="28"/>
        </w:rPr>
        <w:t>TOTAL= 25 + 15 + 20 + 0 = 60/100</w:t>
      </w:r>
      <w:r w:rsidR="00D22090">
        <w:rPr>
          <w:sz w:val="28"/>
          <w:szCs w:val="28"/>
        </w:rPr>
        <w:t xml:space="preserve"> </w:t>
      </w:r>
      <w:r w:rsidRPr="00EE1CAB">
        <w:rPr>
          <w:sz w:val="28"/>
          <w:szCs w:val="28"/>
        </w:rPr>
        <w:t>= 60%</w:t>
      </w:r>
    </w:p>
    <w:p w14:paraId="0A92343B" w14:textId="6FEC5206" w:rsidR="00827958" w:rsidRDefault="00827958" w:rsidP="00FF47DF">
      <w:r>
        <w:t xml:space="preserve">So final calculation for ‘sales index’ will be: 60/100 X 25% </w:t>
      </w:r>
      <w:r w:rsidRPr="00827958">
        <w:rPr>
          <w:sz w:val="40"/>
          <w:szCs w:val="40"/>
        </w:rPr>
        <w:t xml:space="preserve">= </w:t>
      </w:r>
      <w:r w:rsidRPr="00827958">
        <w:rPr>
          <w:sz w:val="40"/>
          <w:szCs w:val="40"/>
          <w:highlight w:val="yellow"/>
        </w:rPr>
        <w:t>15/25</w:t>
      </w:r>
    </w:p>
    <w:p w14:paraId="036BD4D3" w14:textId="42FD56A7" w:rsidR="00C33DB3" w:rsidRPr="00373528" w:rsidRDefault="00C33DB3" w:rsidP="00FF47DF">
      <w:p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3. </w:t>
      </w:r>
      <w:r w:rsidRPr="00373528">
        <w:rPr>
          <w:b/>
          <w:bCs/>
          <w:sz w:val="44"/>
          <w:szCs w:val="44"/>
        </w:rPr>
        <w:t>Hard Skills (25%)</w:t>
      </w:r>
    </w:p>
    <w:p w14:paraId="0BF22BD9" w14:textId="23499645" w:rsidR="00C33DB3" w:rsidRDefault="00C33DB3" w:rsidP="00FF47DF">
      <w:pPr>
        <w:rPr>
          <w:sz w:val="32"/>
          <w:szCs w:val="32"/>
        </w:rPr>
      </w:pPr>
      <w:r>
        <w:rPr>
          <w:sz w:val="32"/>
          <w:szCs w:val="32"/>
        </w:rPr>
        <w:t xml:space="preserve">[The final score in this sub-section will be a simple percentage distribution of how many the </w:t>
      </w:r>
      <w:proofErr w:type="spellStart"/>
      <w:r>
        <w:rPr>
          <w:sz w:val="32"/>
          <w:szCs w:val="32"/>
        </w:rPr>
        <w:t>Affinda</w:t>
      </w:r>
      <w:proofErr w:type="spellEnd"/>
      <w:r>
        <w:rPr>
          <w:sz w:val="32"/>
          <w:szCs w:val="32"/>
        </w:rPr>
        <w:t xml:space="preserve"> app extracted as ‘hard skills’</w:t>
      </w:r>
    </w:p>
    <w:p w14:paraId="5E4D4905" w14:textId="3F277AAB" w:rsidR="00C33DB3" w:rsidRDefault="00C33DB3" w:rsidP="00FF47DF">
      <w:pPr>
        <w:rPr>
          <w:sz w:val="32"/>
          <w:szCs w:val="32"/>
        </w:rPr>
      </w:pPr>
      <w:r>
        <w:rPr>
          <w:sz w:val="32"/>
          <w:szCs w:val="32"/>
        </w:rPr>
        <w:t xml:space="preserve">For example, if </w:t>
      </w:r>
      <w:proofErr w:type="spellStart"/>
      <w:r>
        <w:rPr>
          <w:sz w:val="32"/>
          <w:szCs w:val="32"/>
        </w:rPr>
        <w:t>Affinda</w:t>
      </w:r>
      <w:proofErr w:type="spellEnd"/>
      <w:r>
        <w:rPr>
          <w:sz w:val="32"/>
          <w:szCs w:val="32"/>
        </w:rPr>
        <w:t xml:space="preserve"> extracted 20 hard skills from a JD, and the candidate hard only 8 matched skills, the algorithm must calculate his sub-score as 8/20 X 25% = </w:t>
      </w:r>
      <w:r w:rsidRPr="00373528">
        <w:rPr>
          <w:b/>
          <w:bCs/>
          <w:color w:val="FF0000"/>
          <w:sz w:val="32"/>
          <w:szCs w:val="32"/>
          <w:highlight w:val="yellow"/>
          <w:u w:val="single"/>
        </w:rPr>
        <w:t>10</w:t>
      </w:r>
      <w:r w:rsidR="00847F67" w:rsidRPr="00373528">
        <w:rPr>
          <w:color w:val="FF0000"/>
          <w:sz w:val="32"/>
          <w:szCs w:val="32"/>
          <w:highlight w:val="yellow"/>
        </w:rPr>
        <w:t>%</w:t>
      </w:r>
      <w:r w:rsidR="00847F67" w:rsidRPr="00847F67">
        <w:rPr>
          <w:sz w:val="32"/>
          <w:szCs w:val="32"/>
          <w:highlight w:val="yellow"/>
        </w:rPr>
        <w:t xml:space="preserve"> </w:t>
      </w:r>
      <w:r w:rsidR="00847F67">
        <w:rPr>
          <w:sz w:val="32"/>
          <w:szCs w:val="32"/>
          <w:highlight w:val="yellow"/>
        </w:rPr>
        <w:t xml:space="preserve">score </w:t>
      </w:r>
      <w:r w:rsidR="00847F67" w:rsidRPr="00847F67">
        <w:rPr>
          <w:sz w:val="32"/>
          <w:szCs w:val="32"/>
          <w:highlight w:val="yellow"/>
        </w:rPr>
        <w:t>out of the total 25%</w:t>
      </w:r>
      <w:r w:rsidR="00847F67">
        <w:rPr>
          <w:sz w:val="32"/>
          <w:szCs w:val="32"/>
        </w:rPr>
        <w:t xml:space="preserve"> for this sub-section].</w:t>
      </w:r>
    </w:p>
    <w:p w14:paraId="6899D28D" w14:textId="77777777" w:rsidR="00373528" w:rsidRDefault="00373528" w:rsidP="00FF47DF">
      <w:pPr>
        <w:rPr>
          <w:sz w:val="32"/>
          <w:szCs w:val="32"/>
        </w:rPr>
      </w:pPr>
    </w:p>
    <w:p w14:paraId="5CB2ECA9" w14:textId="640946A1" w:rsidR="00847F67" w:rsidRDefault="00847F67" w:rsidP="00FF47DF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373528">
        <w:rPr>
          <w:b/>
          <w:bCs/>
          <w:sz w:val="48"/>
          <w:szCs w:val="48"/>
        </w:rPr>
        <w:t>Soft skills (25%)</w:t>
      </w:r>
    </w:p>
    <w:p w14:paraId="52E77956" w14:textId="1F6683B6" w:rsidR="00847F67" w:rsidRDefault="00847F67" w:rsidP="00FF47DF">
      <w:pPr>
        <w:rPr>
          <w:sz w:val="32"/>
          <w:szCs w:val="32"/>
        </w:rPr>
      </w:pPr>
      <w:r>
        <w:rPr>
          <w:sz w:val="32"/>
          <w:szCs w:val="32"/>
        </w:rPr>
        <w:t xml:space="preserve">[if the </w:t>
      </w:r>
      <w:proofErr w:type="spellStart"/>
      <w:r>
        <w:rPr>
          <w:sz w:val="32"/>
          <w:szCs w:val="32"/>
        </w:rPr>
        <w:t>Affinda</w:t>
      </w:r>
      <w:proofErr w:type="spellEnd"/>
      <w:r>
        <w:rPr>
          <w:sz w:val="32"/>
          <w:szCs w:val="32"/>
        </w:rPr>
        <w:t xml:space="preserve"> app extracted a total of 15 soft skills,</w:t>
      </w:r>
      <w:r w:rsidR="00827958">
        <w:rPr>
          <w:sz w:val="32"/>
          <w:szCs w:val="32"/>
        </w:rPr>
        <w:t xml:space="preserve"> for example,</w:t>
      </w:r>
      <w:r>
        <w:rPr>
          <w:sz w:val="32"/>
          <w:szCs w:val="32"/>
        </w:rPr>
        <w:t xml:space="preserve"> but the candidate’s CV only got 11, then, the algorithm will calculate it as 11/15 X 25% = </w:t>
      </w:r>
      <w:r w:rsidRPr="00373528">
        <w:rPr>
          <w:b/>
          <w:bCs/>
          <w:color w:val="FF0000"/>
          <w:sz w:val="32"/>
          <w:szCs w:val="32"/>
          <w:highlight w:val="yellow"/>
          <w:u w:val="single"/>
        </w:rPr>
        <w:t>18.3333</w:t>
      </w:r>
      <w:r w:rsidRPr="00847F67">
        <w:rPr>
          <w:sz w:val="32"/>
          <w:szCs w:val="32"/>
          <w:highlight w:val="yellow"/>
        </w:rPr>
        <w:t>% out of the total of 25% for the sub-section</w:t>
      </w:r>
      <w:r>
        <w:rPr>
          <w:sz w:val="32"/>
          <w:szCs w:val="32"/>
        </w:rPr>
        <w:t>].</w:t>
      </w:r>
    </w:p>
    <w:p w14:paraId="7826DDB7" w14:textId="77777777" w:rsidR="00847F67" w:rsidRPr="00C33DB3" w:rsidRDefault="00847F67" w:rsidP="00FF47DF">
      <w:pPr>
        <w:rPr>
          <w:sz w:val="32"/>
          <w:szCs w:val="32"/>
        </w:rPr>
      </w:pPr>
    </w:p>
    <w:sectPr w:rsidR="00847F67" w:rsidRPr="00C33DB3" w:rsidSect="00373528">
      <w:pgSz w:w="11906" w:h="16838"/>
      <w:pgMar w:top="568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MjYzMTczMTO1MLJU0lEKTi0uzszPAykwqgUAGK7LfiwAAAA="/>
  </w:docVars>
  <w:rsids>
    <w:rsidRoot w:val="00587897"/>
    <w:rsid w:val="00053CD0"/>
    <w:rsid w:val="00236871"/>
    <w:rsid w:val="00373528"/>
    <w:rsid w:val="00485181"/>
    <w:rsid w:val="00512B3D"/>
    <w:rsid w:val="00587897"/>
    <w:rsid w:val="00827958"/>
    <w:rsid w:val="00847F67"/>
    <w:rsid w:val="00C33DB3"/>
    <w:rsid w:val="00D22090"/>
    <w:rsid w:val="00EE1CAB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578B"/>
  <w15:chartTrackingRefBased/>
  <w15:docId w15:val="{24565271-278B-4F32-B46A-2A5D1743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97"/>
    <w:pPr>
      <w:ind w:left="720"/>
      <w:contextualSpacing/>
    </w:pPr>
  </w:style>
  <w:style w:type="table" w:styleId="TableGrid">
    <w:name w:val="Table Grid"/>
    <w:basedOn w:val="TableNormal"/>
    <w:uiPriority w:val="39"/>
    <w:rsid w:val="00FF4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31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F7F7F7"/>
            <w:right w:val="none" w:sz="0" w:space="0" w:color="auto"/>
          </w:divBdr>
          <w:divsChild>
            <w:div w:id="2041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6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30584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668265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463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131760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4956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8650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19827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6750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96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F7F7F7"/>
            <w:right w:val="none" w:sz="0" w:space="0" w:color="auto"/>
          </w:divBdr>
          <w:divsChild>
            <w:div w:id="1879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0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5498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950576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8844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84124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41680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70833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03941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2691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John</dc:creator>
  <cp:keywords/>
  <dc:description/>
  <cp:lastModifiedBy>Ita John</cp:lastModifiedBy>
  <cp:revision>3</cp:revision>
  <cp:lastPrinted>2021-11-17T16:25:00Z</cp:lastPrinted>
  <dcterms:created xsi:type="dcterms:W3CDTF">2021-11-17T16:34:00Z</dcterms:created>
  <dcterms:modified xsi:type="dcterms:W3CDTF">2021-11-21T08:58:00Z</dcterms:modified>
</cp:coreProperties>
</file>