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919C39C" w:rsidR="00266B62" w:rsidRPr="00707DE3" w:rsidRDefault="00DE7F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1853ABF" w:rsidR="00266B62" w:rsidRPr="00707DE3" w:rsidRDefault="00DE7F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75C7479" w:rsidR="00266B62" w:rsidRPr="00707DE3" w:rsidRDefault="00DE7F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95D784D" w:rsidR="00266B62" w:rsidRPr="00707DE3" w:rsidRDefault="00DE7F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E41FCD" w:rsidR="00266B62" w:rsidRPr="00707DE3" w:rsidRDefault="00DE7F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A4D564" w:rsidR="00266B62" w:rsidRPr="00707DE3" w:rsidRDefault="00DE7F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89B0F9B" w:rsidR="00266B62" w:rsidRPr="00707DE3" w:rsidRDefault="00DE7F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DE7F9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DE7F98" w:rsidRPr="00707DE3" w:rsidRDefault="00DE7F98" w:rsidP="00DE7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76D11A9" w:rsidR="00DE7F98" w:rsidRPr="00707DE3" w:rsidRDefault="00DE7F98" w:rsidP="00DE7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DE7F9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DE7F98" w:rsidRPr="00707DE3" w:rsidRDefault="00DE7F98" w:rsidP="00DE7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3C0EA5C" w:rsidR="00DE7F98" w:rsidRPr="00707DE3" w:rsidRDefault="00DE7F98" w:rsidP="00DE7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DE7F9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DE7F98" w:rsidRPr="00707DE3" w:rsidRDefault="00DE7F98" w:rsidP="00DE7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305C4B" w:rsidR="00DE7F98" w:rsidRPr="00707DE3" w:rsidRDefault="00DE7F98" w:rsidP="00DE7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DE7F9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DE7F98" w:rsidRPr="00707DE3" w:rsidRDefault="00DE7F98" w:rsidP="00DE7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15120E1" w:rsidR="00DE7F98" w:rsidRPr="00707DE3" w:rsidRDefault="00DE7F98" w:rsidP="00DE7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DE7F9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DE7F98" w:rsidRPr="00707DE3" w:rsidRDefault="00DE7F98" w:rsidP="00DE7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DBACC86" w:rsidR="00DE7F98" w:rsidRPr="00707DE3" w:rsidRDefault="00DE7F98" w:rsidP="00015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81DFBBF" w:rsidR="00266B62" w:rsidRPr="00707DE3" w:rsidRDefault="00DE7F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A1E0FD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F416054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084E1A3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0A6E587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DC03E76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388B980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4D0E243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F413176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3292D94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C84F915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54852D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DC65225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31356C1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C4A24F1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7800AD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7F4109D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2540C72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985F493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3049474" w:rsidR="00266B62" w:rsidRPr="00707DE3" w:rsidRDefault="000152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D5B277" w14:textId="77777777" w:rsidR="00DF3AF8" w:rsidRDefault="00AD23F5" w:rsidP="00AD23F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E180ABF" w14:textId="452C6A61" w:rsidR="00AD23F5" w:rsidRDefault="00AD23F5" w:rsidP="00AD2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three coins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tossed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possibility of getting two head and one</w:t>
      </w:r>
    </w:p>
    <w:p w14:paraId="4FD299D5" w14:textId="77777777" w:rsidR="00AD23F5" w:rsidRDefault="00AD23F5" w:rsidP="00AD2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as follows :- </w:t>
      </w:r>
    </w:p>
    <w:p w14:paraId="04570A26" w14:textId="77777777" w:rsidR="000121EE" w:rsidRDefault="00AD23F5" w:rsidP="00AD2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(T,H,H) ; (H,T,H) ; (H,H,T) .  </w:t>
      </w:r>
    </w:p>
    <w:p w14:paraId="387A7A66" w14:textId="77777777" w:rsidR="000121EE" w:rsidRPr="000121EE" w:rsidRDefault="000121EE" w:rsidP="00AD2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121EE">
        <w:rPr>
          <w:rFonts w:ascii="Times New Roman" w:hAnsi="Times New Roman" w:cs="Times New Roman"/>
          <w:sz w:val="28"/>
          <w:szCs w:val="28"/>
        </w:rPr>
        <w:t>= 1/8 + 1/8 + 1/8</w:t>
      </w:r>
    </w:p>
    <w:p w14:paraId="3DBEBF7E" w14:textId="5658747D" w:rsidR="00015215" w:rsidRPr="000121EE" w:rsidRDefault="000121EE" w:rsidP="00AD23F5">
      <w:pPr>
        <w:rPr>
          <w:rFonts w:ascii="Times New Roman" w:hAnsi="Times New Roman" w:cs="Times New Roman"/>
          <w:sz w:val="28"/>
          <w:szCs w:val="28"/>
        </w:rPr>
      </w:pPr>
      <w:r w:rsidRPr="000121EE">
        <w:rPr>
          <w:rFonts w:ascii="Times New Roman" w:hAnsi="Times New Roman" w:cs="Times New Roman"/>
          <w:sz w:val="28"/>
          <w:szCs w:val="28"/>
        </w:rPr>
        <w:tab/>
      </w:r>
      <w:r w:rsidRPr="000121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A1DC2" w:rsidRPr="000121EE">
        <w:rPr>
          <w:rFonts w:ascii="Times New Roman" w:hAnsi="Times New Roman" w:cs="Times New Roman"/>
          <w:sz w:val="28"/>
          <w:szCs w:val="28"/>
        </w:rPr>
        <w:t>n</w:t>
      </w:r>
      <w:r w:rsidRPr="00012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21EE">
        <w:rPr>
          <w:rFonts w:ascii="Times New Roman" w:hAnsi="Times New Roman" w:cs="Times New Roman"/>
          <w:sz w:val="28"/>
          <w:szCs w:val="28"/>
        </w:rPr>
        <w:t>P) = 3/8 OR  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1AB9AFD" w14:textId="77777777" w:rsidR="00741B4F" w:rsidRDefault="00741B4F" w:rsidP="00741B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120E91" w14:textId="77777777" w:rsidR="00015215" w:rsidRDefault="00741B4F" w:rsidP="00741B4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41B4F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741B4F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541C621A" w14:textId="77777777" w:rsidR="000121EE" w:rsidRDefault="00741B4F" w:rsidP="000121E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741B4F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Start"/>
      <w:r>
        <w:rPr>
          <w:rFonts w:ascii="Times New Roman" w:hAnsi="Times New Roman" w:cs="Times New Roman"/>
          <w:sz w:val="28"/>
          <w:szCs w:val="28"/>
        </w:rPr>
        <w:t>-  There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no </w:t>
      </w:r>
      <w:r w:rsidR="003B3222">
        <w:rPr>
          <w:rFonts w:ascii="Times New Roman" w:hAnsi="Times New Roman" w:cs="Times New Roman"/>
          <w:sz w:val="28"/>
          <w:szCs w:val="28"/>
        </w:rPr>
        <w:t>possibility</w:t>
      </w:r>
      <w:r>
        <w:rPr>
          <w:rFonts w:ascii="Times New Roman" w:hAnsi="Times New Roman" w:cs="Times New Roman"/>
          <w:sz w:val="28"/>
          <w:szCs w:val="28"/>
        </w:rPr>
        <w:t xml:space="preserve"> of getting  sum  equal to one.</w:t>
      </w:r>
      <w:r w:rsidR="00105581">
        <w:rPr>
          <w:rFonts w:ascii="Times New Roman" w:hAnsi="Times New Roman" w:cs="Times New Roman"/>
          <w:sz w:val="28"/>
          <w:szCs w:val="28"/>
        </w:rPr>
        <w:t xml:space="preserve"> Therefore  </w:t>
      </w:r>
      <w:r w:rsidR="000121EE">
        <w:rPr>
          <w:rFonts w:ascii="Times New Roman" w:hAnsi="Times New Roman" w:cs="Times New Roman"/>
          <w:sz w:val="28"/>
          <w:szCs w:val="28"/>
        </w:rPr>
        <w:t xml:space="preserve">   </w:t>
      </w:r>
      <w:r w:rsidR="000121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05581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105581">
        <w:rPr>
          <w:rFonts w:ascii="Times New Roman" w:hAnsi="Times New Roman" w:cs="Times New Roman"/>
          <w:sz w:val="28"/>
          <w:szCs w:val="28"/>
        </w:rPr>
        <w:t>a) = 0.</w:t>
      </w:r>
    </w:p>
    <w:p w14:paraId="09AB7160" w14:textId="77777777" w:rsidR="000121EE" w:rsidRDefault="00741B4F" w:rsidP="000121E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105581"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105581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105581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="00105581">
        <w:rPr>
          <w:rFonts w:ascii="Times New Roman" w:hAnsi="Times New Roman" w:cs="Times New Roman"/>
          <w:sz w:val="28"/>
          <w:szCs w:val="28"/>
        </w:rPr>
        <w:t>-</w:t>
      </w:r>
    </w:p>
    <w:p w14:paraId="1BAEABAB" w14:textId="77777777" w:rsidR="000121EE" w:rsidRDefault="000121EE" w:rsidP="000121E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3222">
        <w:rPr>
          <w:rFonts w:ascii="Times New Roman" w:hAnsi="Times New Roman" w:cs="Times New Roman"/>
          <w:sz w:val="28"/>
          <w:szCs w:val="28"/>
        </w:rPr>
        <w:t>b</w:t>
      </w:r>
      <w:r w:rsidR="008B26A6">
        <w:rPr>
          <w:rFonts w:ascii="Times New Roman" w:hAnsi="Times New Roman" w:cs="Times New Roman"/>
          <w:sz w:val="28"/>
          <w:szCs w:val="28"/>
        </w:rPr>
        <w:t>{</w:t>
      </w:r>
      <w:r w:rsidR="00105581">
        <w:rPr>
          <w:rFonts w:ascii="Times New Roman" w:hAnsi="Times New Roman" w:cs="Times New Roman"/>
          <w:sz w:val="28"/>
          <w:szCs w:val="28"/>
        </w:rPr>
        <w:t>(1,1) ; (1,2); (1,3) ;</w:t>
      </w:r>
      <w:r w:rsidR="008B26A6">
        <w:rPr>
          <w:rFonts w:ascii="Times New Roman" w:hAnsi="Times New Roman" w:cs="Times New Roman"/>
          <w:sz w:val="28"/>
          <w:szCs w:val="28"/>
        </w:rPr>
        <w:t xml:space="preserve"> (2,1) ; (2,2) ; (</w:t>
      </w:r>
      <w:r w:rsidR="003B3222">
        <w:rPr>
          <w:rFonts w:ascii="Times New Roman" w:hAnsi="Times New Roman" w:cs="Times New Roman"/>
          <w:sz w:val="28"/>
          <w:szCs w:val="28"/>
        </w:rPr>
        <w:t>3,1) } = n(b) =6.</w:t>
      </w:r>
    </w:p>
    <w:p w14:paraId="7C78F1D3" w14:textId="77777777" w:rsidR="000121EE" w:rsidRDefault="000121EE" w:rsidP="000121E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B322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3B3222">
        <w:rPr>
          <w:rFonts w:ascii="Times New Roman" w:hAnsi="Times New Roman" w:cs="Times New Roman"/>
          <w:sz w:val="28"/>
          <w:szCs w:val="28"/>
        </w:rPr>
        <w:t>b) = 1/6.</w:t>
      </w:r>
    </w:p>
    <w:p w14:paraId="28A0853A" w14:textId="253292F4" w:rsidR="00E11FAF" w:rsidRPr="000121EE" w:rsidRDefault="000121EE" w:rsidP="000121EE">
      <w:pPr>
        <w:ind w:left="360"/>
        <w:rPr>
          <w:rFonts w:ascii="Times New Roman" w:hAnsi="Times New Roman" w:cs="Times New Roman"/>
          <w:sz w:val="28"/>
          <w:szCs w:val="28"/>
        </w:rPr>
      </w:pPr>
      <w:r w:rsidRPr="000121EE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1FAF" w:rsidRPr="000121EE">
        <w:rPr>
          <w:rFonts w:ascii="Times New Roman" w:hAnsi="Times New Roman" w:cs="Times New Roman"/>
          <w:sz w:val="28"/>
          <w:szCs w:val="28"/>
        </w:rPr>
        <w:t xml:space="preserve">Sum is divisible by 2 </w:t>
      </w:r>
      <w:proofErr w:type="gramStart"/>
      <w:r w:rsidR="00E11FAF" w:rsidRPr="000121EE">
        <w:rPr>
          <w:rFonts w:ascii="Times New Roman" w:hAnsi="Times New Roman" w:cs="Times New Roman"/>
          <w:sz w:val="28"/>
          <w:szCs w:val="28"/>
        </w:rPr>
        <w:t>and  3</w:t>
      </w:r>
      <w:proofErr w:type="gramEnd"/>
      <w:r w:rsidR="00E11FAF" w:rsidRPr="000121EE">
        <w:rPr>
          <w:rFonts w:ascii="Times New Roman" w:hAnsi="Times New Roman" w:cs="Times New Roman"/>
          <w:sz w:val="28"/>
          <w:szCs w:val="28"/>
        </w:rPr>
        <w:t xml:space="preserve"> :- </w:t>
      </w:r>
      <w:r>
        <w:rPr>
          <w:rFonts w:ascii="Times New Roman" w:hAnsi="Times New Roman" w:cs="Times New Roman"/>
          <w:sz w:val="28"/>
          <w:szCs w:val="28"/>
        </w:rPr>
        <w:t xml:space="preserve"> n(P) =5/36</w:t>
      </w:r>
      <w:r w:rsidR="00000518" w:rsidRPr="000121EE">
        <w:rPr>
          <w:rFonts w:ascii="Times New Roman" w:hAnsi="Times New Roman" w:cs="Times New Roman"/>
          <w:sz w:val="28"/>
          <w:szCs w:val="28"/>
        </w:rPr>
        <w:t>.</w:t>
      </w:r>
    </w:p>
    <w:p w14:paraId="0C2C5F97" w14:textId="203E474F" w:rsidR="003B3222" w:rsidRPr="003B3222" w:rsidRDefault="003B3222" w:rsidP="003B32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27CBC8D" w14:textId="77777777" w:rsidR="00105581" w:rsidRPr="00707DE3" w:rsidRDefault="00105581" w:rsidP="001055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7B563B" w14:textId="57DB4A9A" w:rsidR="00741B4F" w:rsidRPr="00741B4F" w:rsidRDefault="00741B4F" w:rsidP="00741B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3E40EF" w14:textId="6982D465" w:rsidR="00741B4F" w:rsidRPr="00741B4F" w:rsidRDefault="00741B4F" w:rsidP="00741B4F">
      <w:pPr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5294F4B" w14:textId="3F2CE699" w:rsidR="00000518" w:rsidRDefault="00000518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3AC47660" w14:textId="77777777" w:rsidR="00000518" w:rsidRDefault="00000518" w:rsidP="000005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</w:pP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Total number of balls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= (2 + 3 + 2)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= 7</w:t>
      </w:r>
    </w:p>
    <w:p w14:paraId="38C6AAFB" w14:textId="77777777" w:rsidR="00000518" w:rsidRDefault="00000518" w:rsidP="000005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</w:pP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Let S be the sample space</w:t>
      </w:r>
    </w:p>
    <w:p w14:paraId="5FAE69E0" w14:textId="389A2D2F" w:rsidR="00000518" w:rsidRPr="00000518" w:rsidRDefault="00000518" w:rsidP="00000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</w: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(S) = Number of ways of drawing 2 balls out of 7</w:t>
      </w:r>
    </w:p>
    <w:p w14:paraId="14605C1A" w14:textId="597A39F4" w:rsidR="00732BF1" w:rsidRDefault="00000518" w:rsidP="0000051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proofErr w:type="gramStart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n(</w:t>
      </w:r>
      <w:proofErr w:type="gramEnd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S)=7C2</w:t>
      </w:r>
    </w:p>
    <w:p w14:paraId="4BDB1B1F" w14:textId="77777777" w:rsidR="00732BF1" w:rsidRDefault="00000518" w:rsidP="0000051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proofErr w:type="gramStart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n(</w:t>
      </w:r>
      <w:proofErr w:type="gramEnd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S)=(7×6)(2×1)</w:t>
      </w:r>
    </w:p>
    <w:p w14:paraId="4120A0EC" w14:textId="2FAC5811" w:rsidR="00000518" w:rsidRPr="00000518" w:rsidRDefault="00000518" w:rsidP="0000051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n(</w:t>
      </w:r>
      <w:proofErr w:type="gramEnd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S)=21</w:t>
      </w:r>
    </w:p>
    <w:p w14:paraId="3C75137F" w14:textId="77777777" w:rsidR="00000518" w:rsidRDefault="00000518" w:rsidP="000005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</w: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E = Event of 2 balls, none of which is blue</w:t>
      </w:r>
    </w:p>
    <w:p w14:paraId="1BCA62D1" w14:textId="7279BE2F" w:rsidR="00000518" w:rsidRDefault="00000518" w:rsidP="000005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</w:pPr>
      <w:proofErr w:type="gramStart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n(</w:t>
      </w:r>
      <w:proofErr w:type="gramEnd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E) = Number of ways of drawing 2 balls out of (2 + 3) balls</w:t>
      </w:r>
    </w:p>
    <w:p w14:paraId="4382031D" w14:textId="77777777" w:rsidR="00000518" w:rsidRPr="00000518" w:rsidRDefault="00000518" w:rsidP="00000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DBE5B0E" w14:textId="77777777" w:rsidR="00000518" w:rsidRDefault="00000518" w:rsidP="0000051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proofErr w:type="gramStart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n(</w:t>
      </w:r>
      <w:proofErr w:type="gramEnd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E)=5C2</w:t>
      </w:r>
    </w:p>
    <w:p w14:paraId="73790297" w14:textId="77777777" w:rsidR="00000518" w:rsidRDefault="00000518" w:rsidP="0000051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proofErr w:type="gramStart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n(</w:t>
      </w:r>
      <w:proofErr w:type="gramEnd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E)=(5×4)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/ </w:t>
      </w: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(2×1)</w:t>
      </w:r>
    </w:p>
    <w:p w14:paraId="3F911E21" w14:textId="77777777" w:rsidR="00000518" w:rsidRDefault="00000518" w:rsidP="0000051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proofErr w:type="gramStart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n(</w:t>
      </w:r>
      <w:proofErr w:type="gramEnd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E)=10</w:t>
      </w:r>
    </w:p>
    <w:p w14:paraId="3E3DA0AD" w14:textId="3D522A35" w:rsidR="00000518" w:rsidRDefault="00000518" w:rsidP="0000051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proofErr w:type="gramStart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P(</w:t>
      </w:r>
      <w:proofErr w:type="gramEnd"/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</w:t>
      </w: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=10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/</w:t>
      </w:r>
      <w:r w:rsidRPr="0000051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17E40C18" w14:textId="50537D56" w:rsidR="002E0863" w:rsidRDefault="00F055E8" w:rsidP="00F055E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Therefore the probability of getting no blue ball is 10/21.</w:t>
      </w:r>
    </w:p>
    <w:p w14:paraId="2DFC3F7C" w14:textId="77777777" w:rsidR="00F055E8" w:rsidRPr="00F055E8" w:rsidRDefault="00F055E8" w:rsidP="00F055E8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IN" w:eastAsia="en-IN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60E9B37E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DA9935B" w14:textId="4E3ECCE3" w:rsidR="00000518" w:rsidRDefault="00000518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77864F3A" w14:textId="77777777" w:rsidR="00000518" w:rsidRPr="00000518" w:rsidRDefault="00000518" w:rsidP="0000051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00051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Expected number of candies for a randomly selected child</w:t>
      </w:r>
    </w:p>
    <w:p w14:paraId="769A537C" w14:textId="77777777" w:rsidR="00000518" w:rsidRPr="00000518" w:rsidRDefault="00000518" w:rsidP="0000051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gramStart"/>
      <w:r w:rsidRPr="0000051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 1</w:t>
      </w:r>
      <w:proofErr w:type="gramEnd"/>
      <w:r w:rsidRPr="0000051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* 0.015  + 4*0.20  + 3 *0.65  + 5*0.005  + 6 *0.01  + 2 * 0.12</w:t>
      </w:r>
    </w:p>
    <w:p w14:paraId="1981C026" w14:textId="77777777" w:rsidR="00000518" w:rsidRPr="00000518" w:rsidRDefault="00000518" w:rsidP="0000051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00051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= 0.015 + </w:t>
      </w:r>
      <w:proofErr w:type="gramStart"/>
      <w:r w:rsidRPr="0000051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0.8  +</w:t>
      </w:r>
      <w:proofErr w:type="gramEnd"/>
      <w:r w:rsidRPr="0000051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1.95 + 0.025 + 0.06 + 0.24</w:t>
      </w:r>
    </w:p>
    <w:p w14:paraId="3EBCFD4F" w14:textId="284FB56F" w:rsidR="00000518" w:rsidRDefault="00000518" w:rsidP="0000051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gramStart"/>
      <w:r w:rsidRPr="0000051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 3.09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1B37E8C3" w14:textId="643C59DE" w:rsidR="006D7AA1" w:rsidRPr="003D77E2" w:rsidRDefault="00000518" w:rsidP="003D77E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00051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Expected number of candies for a randomly selected child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is 3.09</w:t>
      </w:r>
      <w:r w:rsidR="003D77E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B74BA63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r w:rsidR="003D77E2">
        <w:rPr>
          <w:sz w:val="28"/>
          <w:szCs w:val="28"/>
        </w:rPr>
        <w:t>t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81F63AC" w14:textId="77777777" w:rsidR="003D77E2" w:rsidRDefault="003D77E2" w:rsidP="00707DE3">
      <w:pPr>
        <w:rPr>
          <w:b/>
          <w:bCs/>
          <w:sz w:val="28"/>
          <w:szCs w:val="28"/>
        </w:rPr>
      </w:pPr>
    </w:p>
    <w:p w14:paraId="773F9320" w14:textId="73CE6673" w:rsidR="003D77E2" w:rsidRDefault="003D77E2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Answer :</w:t>
      </w:r>
      <w:proofErr w:type="gramEnd"/>
      <w:r>
        <w:rPr>
          <w:b/>
          <w:bCs/>
          <w:sz w:val="28"/>
          <w:szCs w:val="28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77E2" w14:paraId="13194D0E" w14:textId="77777777" w:rsidTr="001223B8">
        <w:tc>
          <w:tcPr>
            <w:tcW w:w="2337" w:type="dxa"/>
          </w:tcPr>
          <w:p w14:paraId="6B3148A8" w14:textId="77777777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5CBD5203" w14:textId="658E7248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66001607" w14:textId="79E32DCA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2C59FBB0" w14:textId="3BAAD896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3D77E2" w14:paraId="4F4965ED" w14:textId="77777777" w:rsidTr="001223B8">
        <w:tc>
          <w:tcPr>
            <w:tcW w:w="2337" w:type="dxa"/>
          </w:tcPr>
          <w:p w14:paraId="4CADDBD1" w14:textId="1F371453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44D6B093" w14:textId="187F6D24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3.5965</w:t>
            </w:r>
          </w:p>
        </w:tc>
        <w:tc>
          <w:tcPr>
            <w:tcW w:w="2338" w:type="dxa"/>
          </w:tcPr>
          <w:p w14:paraId="7B40D476" w14:textId="4F19783C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3.2172</w:t>
            </w:r>
          </w:p>
        </w:tc>
        <w:tc>
          <w:tcPr>
            <w:tcW w:w="2338" w:type="dxa"/>
          </w:tcPr>
          <w:p w14:paraId="0123A3A3" w14:textId="7BAC45D4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17.8487</w:t>
            </w:r>
          </w:p>
        </w:tc>
      </w:tr>
      <w:tr w:rsidR="003D77E2" w14:paraId="607A96FC" w14:textId="77777777" w:rsidTr="001223B8">
        <w:tc>
          <w:tcPr>
            <w:tcW w:w="2337" w:type="dxa"/>
          </w:tcPr>
          <w:p w14:paraId="4DD81A67" w14:textId="07E2F797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Median </w:t>
            </w:r>
          </w:p>
        </w:tc>
        <w:tc>
          <w:tcPr>
            <w:tcW w:w="2337" w:type="dxa"/>
          </w:tcPr>
          <w:p w14:paraId="7679B689" w14:textId="06BCC6E2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365C8CCC" w14:textId="44E14AD3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17923EA9" w14:textId="1324351A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3D77E2" w14:paraId="3AC36BD3" w14:textId="77777777" w:rsidTr="001223B8">
        <w:tc>
          <w:tcPr>
            <w:tcW w:w="2337" w:type="dxa"/>
          </w:tcPr>
          <w:p w14:paraId="59FF2739" w14:textId="23F9AE03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2C90A234" w14:textId="45512510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43AB7F54" w14:textId="423A6C81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25409C93" w14:textId="28D2F39B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17.02</w:t>
            </w:r>
          </w:p>
        </w:tc>
      </w:tr>
      <w:tr w:rsidR="003D77E2" w14:paraId="6A611905" w14:textId="77777777" w:rsidTr="001223B8">
        <w:tc>
          <w:tcPr>
            <w:tcW w:w="2337" w:type="dxa"/>
          </w:tcPr>
          <w:p w14:paraId="760C4EDF" w14:textId="61B867D5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513ABD51" w14:textId="1649684D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0.2858</w:t>
            </w:r>
          </w:p>
        </w:tc>
        <w:tc>
          <w:tcPr>
            <w:tcW w:w="2338" w:type="dxa"/>
          </w:tcPr>
          <w:p w14:paraId="557DB374" w14:textId="7431368F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0.9573</w:t>
            </w:r>
          </w:p>
        </w:tc>
        <w:tc>
          <w:tcPr>
            <w:tcW w:w="2338" w:type="dxa"/>
          </w:tcPr>
          <w:p w14:paraId="525A399D" w14:textId="7D930BBE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3.1931</w:t>
            </w:r>
          </w:p>
        </w:tc>
      </w:tr>
      <w:tr w:rsidR="003D77E2" w14:paraId="4454AF73" w14:textId="77777777" w:rsidTr="001223B8">
        <w:tc>
          <w:tcPr>
            <w:tcW w:w="2337" w:type="dxa"/>
          </w:tcPr>
          <w:p w14:paraId="2A09BE9E" w14:textId="7CD270F0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52E27928" w14:textId="2A28FC60" w:rsidR="003D77E2" w:rsidRDefault="001223B8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0.5346</w:t>
            </w:r>
          </w:p>
        </w:tc>
        <w:tc>
          <w:tcPr>
            <w:tcW w:w="2338" w:type="dxa"/>
          </w:tcPr>
          <w:p w14:paraId="554ED17E" w14:textId="43D08C1D" w:rsidR="003D77E2" w:rsidRDefault="001223B8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0.9784</w:t>
            </w:r>
          </w:p>
        </w:tc>
        <w:tc>
          <w:tcPr>
            <w:tcW w:w="2338" w:type="dxa"/>
          </w:tcPr>
          <w:p w14:paraId="4BC7A012" w14:textId="3A8E18CF" w:rsidR="003D77E2" w:rsidRDefault="001223B8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1.7869</w:t>
            </w:r>
          </w:p>
        </w:tc>
      </w:tr>
      <w:tr w:rsidR="003D77E2" w14:paraId="0E3251E7" w14:textId="77777777" w:rsidTr="001223B8">
        <w:tc>
          <w:tcPr>
            <w:tcW w:w="2337" w:type="dxa"/>
          </w:tcPr>
          <w:p w14:paraId="7FDBB19B" w14:textId="7855DF41" w:rsidR="003D77E2" w:rsidRDefault="003D77E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2A39778E" w14:textId="0058E03C" w:rsidR="003D77E2" w:rsidRDefault="001223B8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2.76, 4.93</w:t>
            </w:r>
          </w:p>
        </w:tc>
        <w:tc>
          <w:tcPr>
            <w:tcW w:w="2338" w:type="dxa"/>
          </w:tcPr>
          <w:p w14:paraId="79AC39F4" w14:textId="2E2848D1" w:rsidR="003D77E2" w:rsidRDefault="001223B8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1.513 , 5.424</w:t>
            </w:r>
          </w:p>
        </w:tc>
        <w:tc>
          <w:tcPr>
            <w:tcW w:w="2338" w:type="dxa"/>
          </w:tcPr>
          <w:p w14:paraId="5F384EC2" w14:textId="63AAD28D" w:rsidR="003D77E2" w:rsidRDefault="001223B8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14.5, 22.9</w:t>
            </w:r>
          </w:p>
        </w:tc>
      </w:tr>
    </w:tbl>
    <w:p w14:paraId="270E9EE4" w14:textId="5F3AD591" w:rsidR="003D77E2" w:rsidRDefault="000121EE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F1FFFA1" wp14:editId="7B099C86">
            <wp:extent cx="5943600" cy="1561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602" w14:textId="74324783" w:rsidR="003D77E2" w:rsidRPr="003D77E2" w:rsidRDefault="003D77E2" w:rsidP="003D77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39ADC" w14:textId="77777777" w:rsidR="003D77E2" w:rsidRPr="000D69F4" w:rsidRDefault="003D77E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555A16">
      <w:pPr>
        <w:pBdr>
          <w:bottom w:val="single" w:sz="4" w:space="1" w:color="auto"/>
        </w:pBd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EA344A6" w14:textId="77777777" w:rsidR="00DF3AF8" w:rsidRDefault="00886FF2" w:rsidP="00555A16">
      <w:pPr>
        <w:pBdr>
          <w:bottom w:val="single" w:sz="4" w:space="1" w:color="auto"/>
        </w:pBd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 </w:t>
      </w:r>
    </w:p>
    <w:p w14:paraId="25D38D28" w14:textId="303355B5" w:rsidR="000121EE" w:rsidRPr="006F14EC" w:rsidRDefault="000121EE" w:rsidP="000121E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  <w:r w:rsidRPr="006F14EC">
        <w:rPr>
          <w:color w:val="000000"/>
          <w:sz w:val="28"/>
          <w:szCs w:val="28"/>
          <w:lang w:val="en-IN" w:eastAsia="en-IN"/>
        </w:rPr>
        <w:t xml:space="preserve">Expected </w:t>
      </w:r>
      <w:proofErr w:type="gramStart"/>
      <w:r w:rsidRPr="006F14EC">
        <w:rPr>
          <w:color w:val="000000"/>
          <w:sz w:val="28"/>
          <w:szCs w:val="28"/>
          <w:lang w:val="en-IN" w:eastAsia="en-IN"/>
        </w:rPr>
        <w:t>Value  =</w:t>
      </w:r>
      <w:proofErr w:type="gramEnd"/>
      <w:r w:rsidRPr="006F14EC">
        <w:rPr>
          <w:color w:val="000000"/>
          <w:sz w:val="28"/>
          <w:szCs w:val="28"/>
          <w:lang w:val="en-IN" w:eastAsia="en-IN"/>
        </w:rPr>
        <w:t xml:space="preserve">  ∑ ( probability  * Value )</w:t>
      </w:r>
    </w:p>
    <w:p w14:paraId="3FDB084E" w14:textId="77777777" w:rsidR="000121EE" w:rsidRPr="006F14EC" w:rsidRDefault="000121EE" w:rsidP="000121E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                                     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 ∑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P(x)*E(x)</w:t>
      </w:r>
    </w:p>
    <w:p w14:paraId="50DA6AD5" w14:textId="77777777" w:rsidR="000121EE" w:rsidRPr="006F14EC" w:rsidRDefault="000121EE" w:rsidP="000121E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</w:t>
      </w:r>
    </w:p>
    <w:p w14:paraId="664146B1" w14:textId="77777777" w:rsidR="000121EE" w:rsidRPr="006F14EC" w:rsidRDefault="000121EE" w:rsidP="000121E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there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are 9 patients</w:t>
      </w:r>
    </w:p>
    <w:p w14:paraId="7141E1EB" w14:textId="77777777" w:rsidR="000121EE" w:rsidRPr="006F14EC" w:rsidRDefault="000121EE" w:rsidP="000121E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Probability of selecting each patient = 1/9</w:t>
      </w:r>
    </w:p>
    <w:p w14:paraId="0784EA9D" w14:textId="77777777" w:rsidR="000121EE" w:rsidRPr="006F14EC" w:rsidRDefault="000121EE" w:rsidP="000121E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E(x):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-  108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 110, 123, 134, 135, 145, 167, 187, 199</w:t>
      </w:r>
    </w:p>
    <w:p w14:paraId="11292E6D" w14:textId="77777777" w:rsidR="000121EE" w:rsidRPr="006F14EC" w:rsidRDefault="000121EE" w:rsidP="000121E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P(x):-   1/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9  1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/9   1/9  1/9   1/9   1/9   1/9   1/9  1/9</w:t>
      </w:r>
    </w:p>
    <w:p w14:paraId="73E6D792" w14:textId="113204F2" w:rsidR="000121EE" w:rsidRPr="006F14EC" w:rsidRDefault="000121EE" w:rsidP="000121E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6F14EC">
        <w:rPr>
          <w:rFonts w:ascii="Times New Roman" w:hAnsi="Times New Roman" w:cs="Times New Roman"/>
          <w:color w:val="000000"/>
          <w:sz w:val="28"/>
          <w:szCs w:val="28"/>
          <w:lang w:val="en-IN" w:eastAsia="en-IN"/>
        </w:rPr>
        <w:t xml:space="preserve">Expected </w:t>
      </w:r>
      <w:proofErr w:type="gramStart"/>
      <w:r w:rsidRPr="006F14EC">
        <w:rPr>
          <w:rFonts w:ascii="Times New Roman" w:hAnsi="Times New Roman" w:cs="Times New Roman"/>
          <w:color w:val="000000"/>
          <w:sz w:val="28"/>
          <w:szCs w:val="28"/>
          <w:lang w:val="en-IN" w:eastAsia="en-IN"/>
        </w:rPr>
        <w:t>Value  =</w:t>
      </w:r>
      <w:proofErr w:type="gramEnd"/>
      <w:r w:rsidRPr="006F14EC">
        <w:rPr>
          <w:rFonts w:ascii="Times New Roman" w:hAnsi="Times New Roman" w:cs="Times New Roman"/>
          <w:color w:val="000000"/>
          <w:sz w:val="28"/>
          <w:szCs w:val="28"/>
          <w:lang w:val="en-IN" w:eastAsia="en-IN"/>
        </w:rPr>
        <w:t xml:space="preserve">  (1/9)*108 + (1/9)*110  + (1/9)*123 + (1/9)*134 +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IN" w:eastAsia="en-IN"/>
        </w:rPr>
        <w:tab/>
      </w:r>
      <w:r w:rsidRPr="006F14EC">
        <w:rPr>
          <w:rFonts w:ascii="Times New Roman" w:hAnsi="Times New Roman" w:cs="Times New Roman"/>
          <w:color w:val="000000"/>
          <w:sz w:val="28"/>
          <w:szCs w:val="28"/>
          <w:lang w:val="en-IN" w:eastAsia="en-IN"/>
        </w:rPr>
        <w:t>( 1/9)*135 + (1/9)*145 + (1/9*167 + (1/9)*187 + (1/9)*199</w:t>
      </w:r>
    </w:p>
    <w:p w14:paraId="79E90348" w14:textId="77777777" w:rsidR="000121EE" w:rsidRPr="006F14EC" w:rsidRDefault="000121EE" w:rsidP="000121E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= (1/9) 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( 108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+ 110 + 123 + 134 + 135 + 145 + 167 + 187 + 199)</w:t>
      </w:r>
    </w:p>
    <w:p w14:paraId="7B2FDC1C" w14:textId="77777777" w:rsidR="000121EE" w:rsidRPr="006F14EC" w:rsidRDefault="000121EE" w:rsidP="000121E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= (1/9</w:t>
      </w:r>
      <w:proofErr w:type="gramStart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  (</w:t>
      </w:r>
      <w:proofErr w:type="gramEnd"/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 1308)</w:t>
      </w:r>
    </w:p>
    <w:p w14:paraId="761C2138" w14:textId="77777777" w:rsidR="000121EE" w:rsidRPr="006F14EC" w:rsidRDefault="000121EE" w:rsidP="000121E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= 145.33 pounds</w:t>
      </w:r>
    </w:p>
    <w:p w14:paraId="10303E52" w14:textId="77777777" w:rsidR="000121EE" w:rsidRDefault="000121EE" w:rsidP="00555A16">
      <w:pPr>
        <w:pBdr>
          <w:bottom w:val="single" w:sz="4" w:space="1" w:color="auto"/>
        </w:pBd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463B10C" w14:textId="4CB22904" w:rsidR="00886FF2" w:rsidRDefault="00886FF2" w:rsidP="00555A16">
      <w:pPr>
        <w:pBdr>
          <w:bottom w:val="single" w:sz="4" w:space="1" w:color="auto"/>
        </w:pBd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Expected Value of the Weight of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patient</w:t>
      </w:r>
      <w:r w:rsidR="000121E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=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  <w:r w:rsidR="000121E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pounds.</w:t>
      </w:r>
    </w:p>
    <w:p w14:paraId="4F2F995F" w14:textId="77777777" w:rsidR="00886FF2" w:rsidRDefault="00886FF2" w:rsidP="00555A16">
      <w:pPr>
        <w:pBdr>
          <w:bottom w:val="single" w:sz="4" w:space="1" w:color="auto"/>
        </w:pBd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59AFB1B" w14:textId="2119D8B0" w:rsidR="00886FF2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670919">
        <w:rPr>
          <w:b/>
          <w:sz w:val="28"/>
          <w:szCs w:val="28"/>
        </w:rPr>
        <w:t>Cars speed and distance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269CA93" w14:textId="2B3CA8E1" w:rsidR="00670919" w:rsidRDefault="00670919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Answer :</w:t>
      </w:r>
      <w:proofErr w:type="gramEnd"/>
      <w:r>
        <w:rPr>
          <w:b/>
          <w:sz w:val="28"/>
          <w:szCs w:val="28"/>
        </w:rPr>
        <w:t xml:space="preserve">- </w:t>
      </w:r>
    </w:p>
    <w:p w14:paraId="3C906610" w14:textId="77777777" w:rsidR="00776045" w:rsidRDefault="00776045" w:rsidP="00707DE3">
      <w:pPr>
        <w:rPr>
          <w:b/>
          <w:sz w:val="28"/>
          <w:szCs w:val="28"/>
        </w:rPr>
      </w:pPr>
    </w:p>
    <w:p w14:paraId="68638C4B" w14:textId="69E04256" w:rsidR="00670919" w:rsidRPr="00670919" w:rsidRDefault="00670919" w:rsidP="0067091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670919">
        <w:rPr>
          <w:b/>
          <w:sz w:val="28"/>
          <w:szCs w:val="28"/>
        </w:rPr>
        <w:t xml:space="preserve">Skewness </w:t>
      </w:r>
      <w:r>
        <w:rPr>
          <w:b/>
          <w:sz w:val="28"/>
          <w:szCs w:val="28"/>
        </w:rPr>
        <w:t xml:space="preserve"> </w:t>
      </w:r>
      <w:r w:rsidR="00240E2D">
        <w:rPr>
          <w:b/>
          <w:sz w:val="28"/>
          <w:szCs w:val="28"/>
        </w:rPr>
        <w:t xml:space="preserve">&amp; </w:t>
      </w:r>
      <w:r w:rsidR="00240E2D" w:rsidRPr="00B12A3A">
        <w:rPr>
          <w:b/>
          <w:sz w:val="28"/>
          <w:szCs w:val="28"/>
        </w:rPr>
        <w:t>Kurtosis</w:t>
      </w:r>
      <w:r w:rsidR="00240E2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of given data of car speed and distance =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82"/>
        <w:gridCol w:w="2882"/>
      </w:tblGrid>
      <w:tr w:rsidR="00670919" w14:paraId="2576ABFA" w14:textId="77777777" w:rsidTr="00670919">
        <w:tc>
          <w:tcPr>
            <w:tcW w:w="3116" w:type="dxa"/>
          </w:tcPr>
          <w:p w14:paraId="1B1AE235" w14:textId="77777777" w:rsidR="00670919" w:rsidRDefault="00670919" w:rsidP="00670919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7164BF54" w14:textId="20700757" w:rsidR="00670919" w:rsidRDefault="00670919" w:rsidP="0067091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670919">
              <w:rPr>
                <w:b/>
                <w:sz w:val="28"/>
                <w:szCs w:val="28"/>
              </w:rPr>
              <w:t xml:space="preserve">speed       </w:t>
            </w:r>
            <w:r>
              <w:rPr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3117" w:type="dxa"/>
          </w:tcPr>
          <w:p w14:paraId="410CDC92" w14:textId="55322C6F" w:rsidR="00670919" w:rsidRDefault="00670919" w:rsidP="0067091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670919">
              <w:rPr>
                <w:b/>
                <w:sz w:val="28"/>
                <w:szCs w:val="28"/>
              </w:rPr>
              <w:t>dist</w:t>
            </w:r>
            <w:r>
              <w:rPr>
                <w:b/>
                <w:sz w:val="28"/>
                <w:szCs w:val="28"/>
              </w:rPr>
              <w:t>ance</w:t>
            </w:r>
          </w:p>
        </w:tc>
      </w:tr>
      <w:tr w:rsidR="00670919" w14:paraId="1AB0487C" w14:textId="77777777" w:rsidTr="00670919">
        <w:tc>
          <w:tcPr>
            <w:tcW w:w="3116" w:type="dxa"/>
          </w:tcPr>
          <w:p w14:paraId="54B04E9D" w14:textId="56607A20" w:rsidR="00670919" w:rsidRDefault="00670919" w:rsidP="0067091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AC4D11A" w14:textId="6DBE85A1" w:rsidR="00670919" w:rsidRDefault="00670919" w:rsidP="0067091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670919">
              <w:rPr>
                <w:b/>
                <w:sz w:val="28"/>
                <w:szCs w:val="28"/>
              </w:rPr>
              <w:t xml:space="preserve">-0.1139548  </w:t>
            </w:r>
            <w:r>
              <w:rPr>
                <w:b/>
                <w:sz w:val="28"/>
                <w:szCs w:val="28"/>
              </w:rPr>
              <w:t xml:space="preserve">  </w:t>
            </w:r>
          </w:p>
        </w:tc>
        <w:tc>
          <w:tcPr>
            <w:tcW w:w="3117" w:type="dxa"/>
          </w:tcPr>
          <w:p w14:paraId="3B9693C9" w14:textId="19A68920" w:rsidR="00670919" w:rsidRDefault="00670919" w:rsidP="0067091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670919">
              <w:rPr>
                <w:b/>
                <w:sz w:val="28"/>
                <w:szCs w:val="28"/>
              </w:rPr>
              <w:t>0.7824835</w:t>
            </w:r>
          </w:p>
        </w:tc>
      </w:tr>
      <w:tr w:rsidR="00240E2D" w14:paraId="653D1936" w14:textId="77777777" w:rsidTr="00670919">
        <w:tc>
          <w:tcPr>
            <w:tcW w:w="3116" w:type="dxa"/>
          </w:tcPr>
          <w:p w14:paraId="3DD457EA" w14:textId="1EB243ED" w:rsidR="00240E2D" w:rsidRDefault="00240E2D" w:rsidP="0067091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163D9236" w14:textId="3DDC89DB" w:rsidR="00240E2D" w:rsidRPr="00670919" w:rsidRDefault="00240E2D" w:rsidP="0067091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670919">
              <w:rPr>
                <w:b/>
                <w:sz w:val="28"/>
                <w:szCs w:val="28"/>
              </w:rPr>
              <w:t>2.422853</w:t>
            </w:r>
          </w:p>
        </w:tc>
        <w:tc>
          <w:tcPr>
            <w:tcW w:w="3117" w:type="dxa"/>
          </w:tcPr>
          <w:p w14:paraId="531EF22A" w14:textId="2639D164" w:rsidR="00240E2D" w:rsidRPr="00670919" w:rsidRDefault="00240E2D" w:rsidP="0067091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670919">
              <w:rPr>
                <w:b/>
                <w:sz w:val="28"/>
                <w:szCs w:val="28"/>
              </w:rPr>
              <w:t>3.248019</w:t>
            </w:r>
          </w:p>
        </w:tc>
      </w:tr>
    </w:tbl>
    <w:p w14:paraId="26A9D288" w14:textId="0B77A31F" w:rsidR="00670919" w:rsidRDefault="00670919" w:rsidP="00240E2D">
      <w:pPr>
        <w:rPr>
          <w:b/>
          <w:noProof/>
          <w:sz w:val="28"/>
          <w:szCs w:val="28"/>
          <w:lang w:val="en-IN" w:eastAsia="en-IN"/>
        </w:rPr>
      </w:pPr>
    </w:p>
    <w:p w14:paraId="2C311F0A" w14:textId="737F551C" w:rsidR="008C42A7" w:rsidRDefault="008C42A7" w:rsidP="00670919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76F10403" wp14:editId="6A1F5A90">
            <wp:extent cx="5466715" cy="25717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9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792" cy="26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430EFF9F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tbl>
      <w:tblPr>
        <w:tblStyle w:val="TableGrid"/>
        <w:tblpPr w:leftFromText="180" w:rightFromText="180" w:vertAnchor="text" w:tblpY="43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045" w14:paraId="6543076F" w14:textId="77777777" w:rsidTr="00776045">
        <w:tc>
          <w:tcPr>
            <w:tcW w:w="3116" w:type="dxa"/>
          </w:tcPr>
          <w:p w14:paraId="0BD0617F" w14:textId="77777777" w:rsidR="00776045" w:rsidRDefault="00776045" w:rsidP="00776045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438ED72" w14:textId="4738631B" w:rsidR="00776045" w:rsidRDefault="00776045" w:rsidP="007760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26FA23FA" w14:textId="5EA31B72" w:rsidR="00776045" w:rsidRDefault="00776045" w:rsidP="007760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</w:tr>
      <w:tr w:rsidR="00776045" w14:paraId="51E00890" w14:textId="77777777" w:rsidTr="00776045">
        <w:tc>
          <w:tcPr>
            <w:tcW w:w="3116" w:type="dxa"/>
          </w:tcPr>
          <w:p w14:paraId="57811074" w14:textId="68B2E4AA" w:rsidR="00776045" w:rsidRDefault="00776045" w:rsidP="007760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D6117E6" w14:textId="47DD8777" w:rsidR="00776045" w:rsidRDefault="00776045" w:rsidP="00776045">
            <w:pPr>
              <w:rPr>
                <w:b/>
                <w:sz w:val="28"/>
                <w:szCs w:val="28"/>
              </w:rPr>
            </w:pPr>
            <w:r w:rsidRPr="00776045">
              <w:rPr>
                <w:b/>
                <w:sz w:val="28"/>
                <w:szCs w:val="28"/>
              </w:rPr>
              <w:t>1.5814537</w:t>
            </w:r>
          </w:p>
        </w:tc>
        <w:tc>
          <w:tcPr>
            <w:tcW w:w="3117" w:type="dxa"/>
          </w:tcPr>
          <w:p w14:paraId="60DE794A" w14:textId="7EA42938" w:rsidR="00776045" w:rsidRDefault="00776045" w:rsidP="00776045">
            <w:pPr>
              <w:rPr>
                <w:b/>
                <w:sz w:val="28"/>
                <w:szCs w:val="28"/>
              </w:rPr>
            </w:pPr>
            <w:r w:rsidRPr="00776045">
              <w:rPr>
                <w:b/>
                <w:sz w:val="28"/>
                <w:szCs w:val="28"/>
              </w:rPr>
              <w:t>-0.6033099</w:t>
            </w:r>
          </w:p>
        </w:tc>
      </w:tr>
      <w:tr w:rsidR="00776045" w14:paraId="03537C52" w14:textId="77777777" w:rsidTr="00776045">
        <w:tc>
          <w:tcPr>
            <w:tcW w:w="3116" w:type="dxa"/>
          </w:tcPr>
          <w:p w14:paraId="1AB55FBF" w14:textId="74FE8565" w:rsidR="00776045" w:rsidRDefault="00776045" w:rsidP="00776045">
            <w:pPr>
              <w:rPr>
                <w:b/>
                <w:sz w:val="28"/>
                <w:szCs w:val="28"/>
              </w:rPr>
            </w:pPr>
            <w:r w:rsidRPr="00B12A3A"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3B26D749" w14:textId="72FB35A5" w:rsidR="00776045" w:rsidRDefault="00776045" w:rsidP="00776045">
            <w:pPr>
              <w:rPr>
                <w:b/>
                <w:sz w:val="28"/>
                <w:szCs w:val="28"/>
              </w:rPr>
            </w:pPr>
            <w:r w:rsidRPr="00776045">
              <w:rPr>
                <w:b/>
                <w:sz w:val="28"/>
                <w:szCs w:val="28"/>
              </w:rPr>
              <w:t>5.723521</w:t>
            </w:r>
          </w:p>
        </w:tc>
        <w:tc>
          <w:tcPr>
            <w:tcW w:w="3117" w:type="dxa"/>
          </w:tcPr>
          <w:p w14:paraId="5C1DEE80" w14:textId="490A06B5" w:rsidR="00776045" w:rsidRDefault="00776045" w:rsidP="00776045">
            <w:pPr>
              <w:rPr>
                <w:b/>
                <w:sz w:val="28"/>
                <w:szCs w:val="28"/>
              </w:rPr>
            </w:pPr>
            <w:r w:rsidRPr="00776045">
              <w:rPr>
                <w:b/>
                <w:sz w:val="28"/>
                <w:szCs w:val="28"/>
              </w:rPr>
              <w:t>3.819466</w:t>
            </w:r>
          </w:p>
        </w:tc>
      </w:tr>
    </w:tbl>
    <w:p w14:paraId="16123FDC" w14:textId="34D504C5" w:rsidR="00707DE3" w:rsidRDefault="0077604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D69F4">
        <w:rPr>
          <w:b/>
          <w:sz w:val="28"/>
          <w:szCs w:val="28"/>
        </w:rPr>
        <w:t>Use Q9_b.csv</w:t>
      </w:r>
    </w:p>
    <w:p w14:paraId="0AA84C02" w14:textId="77777777" w:rsidR="00776045" w:rsidRDefault="00776045" w:rsidP="00707DE3">
      <w:pPr>
        <w:rPr>
          <w:b/>
          <w:sz w:val="28"/>
          <w:szCs w:val="28"/>
        </w:rPr>
      </w:pPr>
    </w:p>
    <w:p w14:paraId="7578942F" w14:textId="0C7BE45A" w:rsidR="00776045" w:rsidRDefault="008C42A7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7F3F8B6" wp14:editId="627593F1">
            <wp:extent cx="59309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9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01" cy="326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008197B1" w:rsidR="00707DE3" w:rsidRDefault="009C38DE" w:rsidP="00707DE3">
      <w:r>
        <w:rPr>
          <w:noProof/>
        </w:rPr>
        <w:pict w14:anchorId="225DB8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in;margin-top:417pt;width:467.25pt;height:243.75pt;z-index:251659264;mso-position-horizontal:absolute;mso-position-horizontal-relative:page;mso-position-vertical:absolute;mso-position-vertical-relative:page">
            <v:imagedata r:id="rId9" o:title="histogram"/>
            <w10:wrap anchorx="page" anchory="page"/>
          </v:shape>
        </w:pict>
      </w:r>
    </w:p>
    <w:p w14:paraId="5B1547CA" w14:textId="77777777" w:rsidR="00744E73" w:rsidRDefault="00744E73" w:rsidP="00744E73">
      <w:pPr>
        <w:rPr>
          <w:b/>
          <w:sz w:val="28"/>
          <w:szCs w:val="28"/>
        </w:rPr>
      </w:pPr>
      <w:proofErr w:type="gramStart"/>
      <w:r w:rsidRPr="00744E73">
        <w:rPr>
          <w:b/>
          <w:sz w:val="28"/>
          <w:szCs w:val="28"/>
        </w:rPr>
        <w:t>Answer :</w:t>
      </w:r>
      <w:proofErr w:type="gramEnd"/>
      <w:r w:rsidRPr="00744E73">
        <w:rPr>
          <w:b/>
          <w:sz w:val="28"/>
          <w:szCs w:val="28"/>
        </w:rPr>
        <w:t xml:space="preserve">- </w:t>
      </w:r>
    </w:p>
    <w:p w14:paraId="14340A77" w14:textId="77777777" w:rsidR="00744E73" w:rsidRDefault="00744E73" w:rsidP="00744E73">
      <w:pPr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744E73">
        <w:rPr>
          <w:rStyle w:val="t"/>
          <w:rFonts w:cstheme="minorHAnsi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Histogram:</w:t>
      </w:r>
      <w:r w:rsidRPr="00744E73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</w:p>
    <w:p w14:paraId="2ED88AAA" w14:textId="77777777" w:rsidR="00744E73" w:rsidRDefault="00744E73" w:rsidP="00744E73">
      <w:pPr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744E73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Chick weight data is right skewed or positively skewed</w:t>
      </w:r>
      <w:r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</w:t>
      </w:r>
    </w:p>
    <w:p w14:paraId="1614CEF5" w14:textId="77777777" w:rsidR="00744E73" w:rsidRDefault="00744E73" w:rsidP="00744E73">
      <w:pPr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744E73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More than 50% Chi</w:t>
      </w:r>
      <w:r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ck Weight is between 50 to </w:t>
      </w:r>
      <w:proofErr w:type="gramStart"/>
      <w:r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150.,</w:t>
      </w:r>
      <w:proofErr w:type="gramEnd"/>
    </w:p>
    <w:p w14:paraId="56837CD3" w14:textId="5BEDD166" w:rsidR="00744E73" w:rsidRPr="00744E73" w:rsidRDefault="00744E73" w:rsidP="00744E73">
      <w:pPr>
        <w:rPr>
          <w:b/>
          <w:sz w:val="28"/>
          <w:szCs w:val="28"/>
        </w:rPr>
      </w:pPr>
      <w:r w:rsidRPr="00744E73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Most of the chick weight is </w:t>
      </w:r>
      <w:proofErr w:type="gramStart"/>
      <w:r w:rsidRPr="00744E73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100</w:t>
      </w:r>
      <w:proofErr w:type="gramEnd"/>
      <w:r w:rsidRPr="00744E73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</w:p>
    <w:p w14:paraId="2C4F0B65" w14:textId="489BC10B" w:rsidR="00707DE3" w:rsidRDefault="00707DE3" w:rsidP="00707DE3"/>
    <w:p w14:paraId="6F74E8F2" w14:textId="77777777" w:rsidR="00266B62" w:rsidRDefault="00683CE0" w:rsidP="00EB6B5E">
      <w:r>
        <w:rPr>
          <w:noProof/>
        </w:rPr>
        <w:lastRenderedPageBreak/>
        <w:pict w14:anchorId="7663A373">
          <v:shape id="_x0000_i1025" type="#_x0000_t75" style="width:231pt;height:232.5pt">
            <v:imagedata r:id="rId10" o:title="Boxplot1"/>
          </v:shape>
        </w:pict>
      </w:r>
    </w:p>
    <w:p w14:paraId="73198226" w14:textId="75A6EF39" w:rsidR="00EB6B5E" w:rsidRDefault="00744E73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Boxplot :</w:t>
      </w:r>
      <w:proofErr w:type="gramEnd"/>
      <w:r>
        <w:rPr>
          <w:sz w:val="28"/>
          <w:szCs w:val="28"/>
        </w:rPr>
        <w:t xml:space="preserve">- </w:t>
      </w:r>
    </w:p>
    <w:p w14:paraId="36C6DA2E" w14:textId="77777777" w:rsidR="00744E73" w:rsidRDefault="00744E73" w:rsidP="00EB6B5E">
      <w:pPr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744E73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 data is right skewed</w:t>
      </w:r>
      <w:r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</w:t>
      </w:r>
    </w:p>
    <w:p w14:paraId="20346182" w14:textId="2BE9BAB3" w:rsidR="00744E73" w:rsidRPr="009C38DE" w:rsidRDefault="00744E73" w:rsidP="00EB6B5E">
      <w:pPr>
        <w:rPr>
          <w:rStyle w:val="t"/>
          <w:rFonts w:ascii="Times New Roman" w:hAnsi="Times New Roman" w:cs="Times New Roman"/>
          <w:sz w:val="28"/>
          <w:szCs w:val="28"/>
        </w:rPr>
      </w:pPr>
      <w:r w:rsidRPr="00744E73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There are outliers at upper side.</w:t>
      </w:r>
      <w:r w:rsidR="009C38DE" w:rsidRPr="009C38DE">
        <w:rPr>
          <w:rFonts w:ascii="Times New Roman" w:hAnsi="Times New Roman" w:cs="Times New Roman"/>
          <w:sz w:val="28"/>
          <w:szCs w:val="28"/>
        </w:rPr>
        <w:t xml:space="preserve"> </w:t>
      </w:r>
      <w:r w:rsidR="009C38DE" w:rsidRPr="006F14EC">
        <w:rPr>
          <w:rFonts w:ascii="Times New Roman" w:hAnsi="Times New Roman" w:cs="Times New Roman"/>
          <w:sz w:val="28"/>
          <w:szCs w:val="28"/>
        </w:rPr>
        <w:t>7 outliers are present in above box plot.</w:t>
      </w:r>
    </w:p>
    <w:p w14:paraId="0D585533" w14:textId="77777777" w:rsidR="00472033" w:rsidRPr="00744E73" w:rsidRDefault="00472033" w:rsidP="00EB6B5E">
      <w:pPr>
        <w:rPr>
          <w:rFonts w:cstheme="minorHAnsi"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C3D2273" w14:textId="77777777" w:rsidR="00164F35" w:rsidRDefault="00164F3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 </w:t>
      </w:r>
    </w:p>
    <w:p w14:paraId="5493FA57" w14:textId="505F8B90" w:rsidR="00164F35" w:rsidRDefault="00164F35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64F35">
        <w:rPr>
          <w:rFonts w:cstheme="minorHAnsi"/>
          <w:color w:val="000000"/>
          <w:sz w:val="28"/>
          <w:szCs w:val="28"/>
          <w:shd w:val="clear" w:color="auto" w:fill="FFFFFF"/>
        </w:rPr>
        <w:t xml:space="preserve">Sample mean = 200 </w:t>
      </w:r>
    </w:p>
    <w:p w14:paraId="7C7A01D4" w14:textId="77777777" w:rsidR="00164F35" w:rsidRDefault="00164F35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64F35">
        <w:rPr>
          <w:rFonts w:cstheme="minorHAnsi"/>
          <w:color w:val="000000"/>
          <w:sz w:val="28"/>
          <w:szCs w:val="28"/>
          <w:shd w:val="clear" w:color="auto" w:fill="FFFFFF"/>
        </w:rPr>
        <w:t xml:space="preserve">Sample SD = 30 </w:t>
      </w:r>
    </w:p>
    <w:p w14:paraId="3B6FBC81" w14:textId="6FA51F25" w:rsidR="00164F35" w:rsidRDefault="00164F35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64F35">
        <w:rPr>
          <w:rFonts w:cstheme="minorHAnsi"/>
          <w:color w:val="000000"/>
          <w:sz w:val="28"/>
          <w:szCs w:val="28"/>
          <w:shd w:val="clear" w:color="auto" w:fill="FFFFFF"/>
        </w:rPr>
        <w:t>n = 2000</w:t>
      </w:r>
    </w:p>
    <w:p w14:paraId="536BADB4" w14:textId="77777777" w:rsidR="00F63318" w:rsidRDefault="009A06F3" w:rsidP="00F63318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633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Average weight of an adult male in Mexico with confidence interval  94% :-</w:t>
      </w:r>
    </w:p>
    <w:p w14:paraId="74B621C8" w14:textId="7F1F84D1" w:rsidR="00F63318" w:rsidRDefault="00F63318" w:rsidP="00533C0B">
      <w:pPr>
        <w:pStyle w:val="ListParagraph"/>
        <w:ind w:left="643"/>
        <w:rPr>
          <w:rFonts w:cstheme="minorHAnsi"/>
          <w:color w:val="000000"/>
          <w:sz w:val="28"/>
          <w:szCs w:val="28"/>
        </w:rPr>
      </w:pPr>
      <w:r w:rsidRPr="00F63318">
        <w:rPr>
          <w:rFonts w:cstheme="minorHAnsi"/>
          <w:color w:val="000000"/>
          <w:sz w:val="28"/>
          <w:szCs w:val="28"/>
          <w:shd w:val="clear" w:color="auto" w:fill="FFFFFF"/>
        </w:rPr>
        <w:t>CI range between</w:t>
      </w:r>
      <w:r w:rsidRPr="00F633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</w:t>
      </w:r>
      <w:proofErr w:type="gramStart"/>
      <w:r w:rsidRPr="00F63318">
        <w:rPr>
          <w:rFonts w:cstheme="minorHAnsi"/>
          <w:color w:val="000000"/>
          <w:sz w:val="28"/>
          <w:szCs w:val="28"/>
        </w:rPr>
        <w:t>198.738325292158  to</w:t>
      </w:r>
      <w:proofErr w:type="gramEnd"/>
      <w:r w:rsidRPr="00F63318">
        <w:rPr>
          <w:rFonts w:cstheme="minorHAnsi"/>
          <w:color w:val="000000"/>
          <w:sz w:val="28"/>
          <w:szCs w:val="28"/>
        </w:rPr>
        <w:t xml:space="preserve"> 201.261674707842</w:t>
      </w:r>
      <w:r w:rsidRPr="00533C0B">
        <w:rPr>
          <w:rFonts w:cstheme="minorHAnsi"/>
          <w:color w:val="000000"/>
          <w:sz w:val="28"/>
          <w:szCs w:val="28"/>
        </w:rPr>
        <w:t>.</w:t>
      </w:r>
    </w:p>
    <w:p w14:paraId="7737459A" w14:textId="77777777" w:rsidR="00533C0B" w:rsidRPr="00533C0B" w:rsidRDefault="00533C0B" w:rsidP="00533C0B">
      <w:pPr>
        <w:pStyle w:val="ListParagraph"/>
        <w:ind w:left="643"/>
        <w:rPr>
          <w:rFonts w:cstheme="minorHAnsi"/>
          <w:color w:val="000000"/>
          <w:sz w:val="28"/>
          <w:szCs w:val="28"/>
        </w:rPr>
      </w:pPr>
    </w:p>
    <w:p w14:paraId="55239697" w14:textId="77777777" w:rsidR="00F63318" w:rsidRDefault="00F63318" w:rsidP="00F63318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633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Average weight of an adult male in Mexico with confidence interval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</w:t>
      </w:r>
      <w:r w:rsidRPr="00F633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:-</w:t>
      </w:r>
    </w:p>
    <w:p w14:paraId="0A18FDE7" w14:textId="51550428" w:rsidR="00F63318" w:rsidRDefault="00F63318" w:rsidP="00F63318">
      <w:pPr>
        <w:pStyle w:val="ListParagraph"/>
        <w:ind w:left="643"/>
        <w:rPr>
          <w:rFonts w:cstheme="minorHAnsi"/>
          <w:color w:val="000000"/>
          <w:sz w:val="28"/>
          <w:szCs w:val="28"/>
        </w:rPr>
      </w:pPr>
      <w:r w:rsidRPr="00F63318">
        <w:rPr>
          <w:rFonts w:cstheme="minorHAnsi"/>
          <w:color w:val="000000"/>
          <w:sz w:val="28"/>
          <w:szCs w:val="28"/>
          <w:shd w:val="clear" w:color="auto" w:fill="FFFFFF"/>
        </w:rPr>
        <w:t xml:space="preserve">CI range </w:t>
      </w:r>
      <w:proofErr w:type="gramStart"/>
      <w:r w:rsidRPr="00F63318">
        <w:rPr>
          <w:rFonts w:cstheme="minorHAnsi"/>
          <w:color w:val="000000"/>
          <w:sz w:val="28"/>
          <w:szCs w:val="28"/>
          <w:shd w:val="clear" w:color="auto" w:fill="FFFFFF"/>
        </w:rPr>
        <w:t>between</w:t>
      </w:r>
      <w:r w:rsidRPr="00F633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</w:t>
      </w:r>
      <w:r w:rsidRPr="00F63318">
        <w:rPr>
          <w:rFonts w:cstheme="minorHAnsi"/>
          <w:color w:val="000000"/>
          <w:sz w:val="28"/>
          <w:szCs w:val="28"/>
        </w:rPr>
        <w:t>198.43943840429978 to 201.56056159570022</w:t>
      </w:r>
      <w:proofErr w:type="gramEnd"/>
      <w:r w:rsidRPr="00F63318">
        <w:rPr>
          <w:rFonts w:cstheme="minorHAnsi"/>
          <w:color w:val="000000"/>
          <w:sz w:val="28"/>
          <w:szCs w:val="28"/>
        </w:rPr>
        <w:t>.</w:t>
      </w:r>
    </w:p>
    <w:p w14:paraId="1E761291" w14:textId="77777777" w:rsidR="00533C0B" w:rsidRPr="00F63318" w:rsidRDefault="00533C0B" w:rsidP="00F63318">
      <w:pPr>
        <w:pStyle w:val="ListParagraph"/>
        <w:ind w:left="64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B62F0EB" w14:textId="3064CBA5" w:rsidR="00F63318" w:rsidRDefault="00F63318" w:rsidP="00F63318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633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Average weight of an adult male in Mexico with confidence interval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r w:rsidRPr="00F633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:-</w:t>
      </w:r>
    </w:p>
    <w:p w14:paraId="4C23AD79" w14:textId="67D092DC" w:rsidR="00F63318" w:rsidRPr="00F63318" w:rsidRDefault="00F63318" w:rsidP="00F63318">
      <w:pPr>
        <w:pStyle w:val="ListParagraph"/>
        <w:ind w:left="643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63318">
        <w:rPr>
          <w:rFonts w:cstheme="minorHAnsi"/>
          <w:color w:val="000000"/>
          <w:sz w:val="28"/>
          <w:szCs w:val="28"/>
          <w:shd w:val="clear" w:color="auto" w:fill="FFFFFF"/>
        </w:rPr>
        <w:t>CI range between</w:t>
      </w:r>
      <w:r w:rsidRPr="00F633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</w:t>
      </w:r>
      <w:r w:rsidRPr="00F63318">
        <w:rPr>
          <w:rFonts w:cstheme="minorHAnsi"/>
          <w:color w:val="000000"/>
          <w:sz w:val="28"/>
          <w:szCs w:val="28"/>
        </w:rPr>
        <w:t>198.62230334813333, 201.37769665186667</w:t>
      </w:r>
      <w:r>
        <w:rPr>
          <w:rFonts w:cstheme="minorHAnsi"/>
          <w:color w:val="000000"/>
          <w:sz w:val="28"/>
          <w:szCs w:val="28"/>
        </w:rPr>
        <w:t>.</w:t>
      </w:r>
    </w:p>
    <w:p w14:paraId="59A2AD85" w14:textId="77777777" w:rsidR="00F63318" w:rsidRPr="00F63318" w:rsidRDefault="00F63318" w:rsidP="00F63318">
      <w:pPr>
        <w:pStyle w:val="ListParagraph"/>
        <w:ind w:left="643"/>
        <w:rPr>
          <w:rFonts w:cstheme="minorHAnsi"/>
          <w:color w:val="000000"/>
          <w:sz w:val="28"/>
          <w:szCs w:val="28"/>
        </w:rPr>
      </w:pPr>
    </w:p>
    <w:p w14:paraId="59CB96C8" w14:textId="77777777" w:rsidR="00F63318" w:rsidRPr="00F63318" w:rsidRDefault="00F63318" w:rsidP="00F633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3819A4" w14:textId="0733E7D8" w:rsidR="009A06F3" w:rsidRDefault="009A06F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C222B16" w14:textId="77777777" w:rsidR="009A06F3" w:rsidRDefault="009A06F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E61ADE3" w14:textId="77777777" w:rsidR="00164F35" w:rsidRDefault="00164F3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89F7768" w14:textId="77777777" w:rsidR="00164F35" w:rsidRPr="00164F35" w:rsidRDefault="00164F35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B1DF27D" w14:textId="76175995" w:rsidR="00235862" w:rsidRDefault="00DF78A0" w:rsidP="00DF78A0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 w:rsidR="009C38DE">
        <w:rPr>
          <w:sz w:val="28"/>
          <w:szCs w:val="28"/>
        </w:rPr>
        <w:t xml:space="preserve">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2447"/>
      </w:tblGrid>
      <w:tr w:rsidR="00DF78A0" w14:paraId="54245AE2" w14:textId="77777777" w:rsidTr="00240E2D">
        <w:trPr>
          <w:trHeight w:val="567"/>
        </w:trPr>
        <w:tc>
          <w:tcPr>
            <w:tcW w:w="2793" w:type="dxa"/>
          </w:tcPr>
          <w:p w14:paraId="4F1C2B9C" w14:textId="7BE273F7" w:rsidR="00DF78A0" w:rsidRDefault="00DF78A0" w:rsidP="00DF7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447" w:type="dxa"/>
          </w:tcPr>
          <w:p w14:paraId="06C1CEBA" w14:textId="3301C648" w:rsidR="00DF78A0" w:rsidRDefault="00D33672" w:rsidP="00DF7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DF78A0" w14:paraId="22817284" w14:textId="77777777" w:rsidTr="00240E2D">
        <w:trPr>
          <w:trHeight w:val="593"/>
        </w:trPr>
        <w:tc>
          <w:tcPr>
            <w:tcW w:w="2793" w:type="dxa"/>
          </w:tcPr>
          <w:p w14:paraId="11BF7B7A" w14:textId="53545B00" w:rsidR="00DF78A0" w:rsidRDefault="00DF78A0" w:rsidP="00DF7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447" w:type="dxa"/>
          </w:tcPr>
          <w:p w14:paraId="79F0B5F5" w14:textId="4F6930D1" w:rsidR="00DF78A0" w:rsidRDefault="00C704A2" w:rsidP="00DF7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D33672">
              <w:rPr>
                <w:sz w:val="28"/>
                <w:szCs w:val="28"/>
              </w:rPr>
              <w:t>.5</w:t>
            </w:r>
          </w:p>
        </w:tc>
      </w:tr>
      <w:tr w:rsidR="00DF78A0" w14:paraId="2BEB971E" w14:textId="77777777" w:rsidTr="00240E2D">
        <w:trPr>
          <w:trHeight w:val="567"/>
        </w:trPr>
        <w:tc>
          <w:tcPr>
            <w:tcW w:w="2793" w:type="dxa"/>
          </w:tcPr>
          <w:p w14:paraId="5B12E4D4" w14:textId="149A2366" w:rsidR="00DF78A0" w:rsidRDefault="00DF78A0" w:rsidP="00DF7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447" w:type="dxa"/>
          </w:tcPr>
          <w:p w14:paraId="7EE17FAA" w14:textId="0EA79B7F" w:rsidR="00DF78A0" w:rsidRDefault="005766DD" w:rsidP="00DF7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25.52</w:t>
            </w:r>
          </w:p>
        </w:tc>
      </w:tr>
      <w:tr w:rsidR="00DF78A0" w14:paraId="182F767C" w14:textId="77777777" w:rsidTr="00240E2D">
        <w:trPr>
          <w:trHeight w:val="567"/>
        </w:trPr>
        <w:tc>
          <w:tcPr>
            <w:tcW w:w="2793" w:type="dxa"/>
          </w:tcPr>
          <w:p w14:paraId="08112535" w14:textId="4803A66C" w:rsidR="00DF78A0" w:rsidRDefault="00DF78A0" w:rsidP="00DF7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Standard deviation </w:t>
            </w:r>
          </w:p>
        </w:tc>
        <w:tc>
          <w:tcPr>
            <w:tcW w:w="2447" w:type="dxa"/>
          </w:tcPr>
          <w:p w14:paraId="14CD046D" w14:textId="35CE5EC2" w:rsidR="00DF78A0" w:rsidRDefault="00D33672" w:rsidP="00DF7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5.0526</w:t>
            </w:r>
          </w:p>
        </w:tc>
      </w:tr>
    </w:tbl>
    <w:p w14:paraId="118296BF" w14:textId="1B2BDCB0" w:rsidR="00D33672" w:rsidRDefault="00F162B4" w:rsidP="00235862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CBE11C4" wp14:editId="54EBB8C1">
            <wp:extent cx="451485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92" cy="23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6D71" w14:textId="77777777" w:rsidR="009C38DE" w:rsidRPr="006F14EC" w:rsidRDefault="009C38DE" w:rsidP="009C38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14EC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6F14EC">
        <w:rPr>
          <w:rFonts w:ascii="Times New Roman" w:hAnsi="Times New Roman" w:cs="Times New Roman"/>
          <w:sz w:val="28"/>
          <w:szCs w:val="28"/>
        </w:rPr>
        <w:t>Avg</w:t>
      </w:r>
      <w:proofErr w:type="spellEnd"/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of student marks 41.</w:t>
      </w:r>
    </w:p>
    <w:p w14:paraId="6FB64244" w14:textId="77777777" w:rsidR="009C38DE" w:rsidRPr="006F14EC" w:rsidRDefault="009C38DE" w:rsidP="009C38DE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The student </w:t>
      </w:r>
      <w:proofErr w:type="spellStart"/>
      <w:r w:rsidRPr="006F14EC">
        <w:rPr>
          <w:rFonts w:ascii="Times New Roman" w:hAnsi="Times New Roman" w:cs="Times New Roman"/>
          <w:sz w:val="28"/>
          <w:szCs w:val="28"/>
        </w:rPr>
        <w:t>markes</w:t>
      </w:r>
      <w:proofErr w:type="spellEnd"/>
      <w:r w:rsidRPr="006F14EC">
        <w:rPr>
          <w:rFonts w:ascii="Times New Roman" w:hAnsi="Times New Roman" w:cs="Times New Roman"/>
          <w:sz w:val="28"/>
          <w:szCs w:val="28"/>
        </w:rPr>
        <w:t xml:space="preserve"> range from 34 to 56.</w:t>
      </w:r>
    </w:p>
    <w:p w14:paraId="3E193013" w14:textId="77777777" w:rsidR="009C38DE" w:rsidRPr="006F14EC" w:rsidRDefault="009C38DE" w:rsidP="009C38DE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>Mode is 41</w:t>
      </w:r>
    </w:p>
    <w:p w14:paraId="67562F07" w14:textId="77777777" w:rsidR="009C38DE" w:rsidRPr="006F14EC" w:rsidRDefault="009C38DE" w:rsidP="009C38DE">
      <w:pPr>
        <w:rPr>
          <w:rFonts w:ascii="Times New Roman" w:hAnsi="Times New Roman" w:cs="Times New Roman"/>
          <w:sz w:val="28"/>
          <w:szCs w:val="28"/>
        </w:rPr>
      </w:pPr>
      <w:r w:rsidRPr="006F14EC">
        <w:rPr>
          <w:rFonts w:ascii="Times New Roman" w:hAnsi="Times New Roman" w:cs="Times New Roman"/>
          <w:sz w:val="28"/>
          <w:szCs w:val="28"/>
        </w:rPr>
        <w:t xml:space="preserve">Most of students score is </w:t>
      </w:r>
      <w:proofErr w:type="spellStart"/>
      <w:proofErr w:type="gramStart"/>
      <w:r w:rsidRPr="006F14EC">
        <w:rPr>
          <w:rFonts w:ascii="Times New Roman" w:hAnsi="Times New Roman" w:cs="Times New Roman"/>
          <w:sz w:val="28"/>
          <w:szCs w:val="28"/>
        </w:rPr>
        <w:t>bw</w:t>
      </w:r>
      <w:proofErr w:type="spellEnd"/>
      <w:proofErr w:type="gramEnd"/>
      <w:r w:rsidRPr="006F14EC">
        <w:rPr>
          <w:rFonts w:ascii="Times New Roman" w:hAnsi="Times New Roman" w:cs="Times New Roman"/>
          <w:sz w:val="28"/>
          <w:szCs w:val="28"/>
        </w:rPr>
        <w:t xml:space="preserve"> 35 to 42</w:t>
      </w:r>
    </w:p>
    <w:p w14:paraId="721BAF42" w14:textId="77777777" w:rsidR="009C38DE" w:rsidRDefault="009C38DE" w:rsidP="00235862">
      <w:pPr>
        <w:rPr>
          <w:sz w:val="28"/>
          <w:szCs w:val="28"/>
        </w:rPr>
      </w:pPr>
    </w:p>
    <w:p w14:paraId="59DDE88A" w14:textId="77777777" w:rsidR="00D33672" w:rsidRDefault="00D33672" w:rsidP="00235862">
      <w:pPr>
        <w:rPr>
          <w:sz w:val="28"/>
          <w:szCs w:val="28"/>
        </w:rPr>
      </w:pPr>
    </w:p>
    <w:p w14:paraId="5AC84025" w14:textId="358CED6A" w:rsidR="00F162B4" w:rsidRPr="00F162B4" w:rsidRDefault="00235862" w:rsidP="00F162B4">
      <w:pPr>
        <w:spacing w:after="159"/>
        <w:ind w:left="-5" w:right="524" w:hanging="10"/>
        <w:rPr>
          <w:rFonts w:ascii="Times New Roman" w:hAnsi="Times New Roman" w:cs="Times New Roman"/>
        </w:rPr>
      </w:pPr>
      <w:r w:rsidRPr="00235862">
        <w:rPr>
          <w:sz w:val="28"/>
          <w:szCs w:val="28"/>
        </w:rPr>
        <w:t>2)</w:t>
      </w:r>
      <w:r>
        <w:rPr>
          <w:sz w:val="28"/>
          <w:szCs w:val="28"/>
        </w:rPr>
        <w:t xml:space="preserve">  </w:t>
      </w:r>
      <w:r w:rsidR="00F162B4" w:rsidRPr="00F162B4">
        <w:rPr>
          <w:rFonts w:ascii="Times New Roman" w:hAnsi="Times New Roman" w:cs="Times New Roman"/>
          <w:sz w:val="28"/>
        </w:rPr>
        <w:t xml:space="preserve">Mass of students marks </w:t>
      </w:r>
      <w:proofErr w:type="gramStart"/>
      <w:r w:rsidR="00F162B4" w:rsidRPr="00F162B4">
        <w:rPr>
          <w:rFonts w:ascii="Times New Roman" w:hAnsi="Times New Roman" w:cs="Times New Roman"/>
          <w:sz w:val="28"/>
        </w:rPr>
        <w:t xml:space="preserve">between </w:t>
      </w:r>
      <w:r w:rsidR="00240E2D">
        <w:rPr>
          <w:rFonts w:ascii="Times New Roman" w:hAnsi="Times New Roman" w:cs="Times New Roman"/>
          <w:sz w:val="28"/>
        </w:rPr>
        <w:t xml:space="preserve"> </w:t>
      </w:r>
      <w:r w:rsidR="00F162B4" w:rsidRPr="00F162B4">
        <w:rPr>
          <w:rFonts w:ascii="Times New Roman" w:hAnsi="Times New Roman" w:cs="Times New Roman"/>
          <w:sz w:val="28"/>
        </w:rPr>
        <w:t>38</w:t>
      </w:r>
      <w:proofErr w:type="gramEnd"/>
      <w:r w:rsidR="00F162B4" w:rsidRPr="00F162B4">
        <w:rPr>
          <w:rFonts w:ascii="Times New Roman" w:hAnsi="Times New Roman" w:cs="Times New Roman"/>
          <w:sz w:val="28"/>
        </w:rPr>
        <w:t xml:space="preserve">-42. </w:t>
      </w:r>
      <w:r w:rsidR="00F162B4">
        <w:rPr>
          <w:rFonts w:ascii="Times New Roman" w:hAnsi="Times New Roman" w:cs="Times New Roman"/>
        </w:rPr>
        <w:t xml:space="preserve"> </w:t>
      </w:r>
      <w:r w:rsidR="00F162B4">
        <w:rPr>
          <w:rFonts w:ascii="Times New Roman" w:hAnsi="Times New Roman" w:cs="Times New Roman"/>
          <w:sz w:val="28"/>
        </w:rPr>
        <w:t>Skewness is 1.52</w:t>
      </w:r>
      <w:r w:rsidR="00F162B4" w:rsidRPr="00F162B4">
        <w:rPr>
          <w:rFonts w:ascii="Times New Roman" w:hAnsi="Times New Roman" w:cs="Times New Roman"/>
          <w:sz w:val="28"/>
        </w:rPr>
        <w:t xml:space="preserve"> is positive because ma</w:t>
      </w:r>
      <w:r w:rsidR="00F162B4">
        <w:rPr>
          <w:rFonts w:ascii="Times New Roman" w:hAnsi="Times New Roman" w:cs="Times New Roman"/>
          <w:sz w:val="28"/>
        </w:rPr>
        <w:t>ss of marks in left side of histogram</w:t>
      </w:r>
      <w:r w:rsidR="00F162B4" w:rsidRPr="00F162B4">
        <w:rPr>
          <w:rFonts w:ascii="Times New Roman" w:hAnsi="Times New Roman" w:cs="Times New Roman"/>
          <w:sz w:val="28"/>
        </w:rPr>
        <w:t xml:space="preserve">. </w:t>
      </w:r>
    </w:p>
    <w:p w14:paraId="3BB0AF82" w14:textId="1995C875" w:rsidR="00DF78A0" w:rsidRPr="00235862" w:rsidRDefault="00DF78A0" w:rsidP="00235862">
      <w:pPr>
        <w:rPr>
          <w:sz w:val="28"/>
          <w:szCs w:val="28"/>
        </w:rPr>
      </w:pPr>
    </w:p>
    <w:p w14:paraId="0449DB2F" w14:textId="77777777" w:rsidR="00DF78A0" w:rsidRDefault="00DF78A0" w:rsidP="00DF78A0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DBC6F17" w14:textId="77777777" w:rsidR="00F162B4" w:rsidRDefault="00F162B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- </w:t>
      </w:r>
    </w:p>
    <w:p w14:paraId="7E72ED16" w14:textId="10FE826D" w:rsidR="00F162B4" w:rsidRDefault="00F162B4" w:rsidP="00CB08A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62B4">
        <w:rPr>
          <w:rFonts w:ascii="Times New Roman" w:hAnsi="Times New Roman" w:cs="Times New Roman"/>
          <w:sz w:val="28"/>
          <w:szCs w:val="28"/>
          <w:shd w:val="clear" w:color="auto" w:fill="FFFFFF"/>
        </w:rPr>
        <w:t>If </w:t>
      </w:r>
      <w:r w:rsidRPr="00F162B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the distribution is symmetric</w:t>
      </w:r>
      <w:r w:rsidRPr="00F162B4">
        <w:rPr>
          <w:rFonts w:ascii="Times New Roman" w:hAnsi="Times New Roman" w:cs="Times New Roman"/>
          <w:sz w:val="28"/>
          <w:szCs w:val="28"/>
          <w:shd w:val="clear" w:color="auto" w:fill="FFFFFF"/>
        </w:rPr>
        <w:t>, then the mean is equal to the median, and the distribution has zero skewness. Therefore, if the mean and median are equal there will be No Skewness.</w:t>
      </w:r>
    </w:p>
    <w:p w14:paraId="1E39DDE6" w14:textId="77777777" w:rsidR="00DF3AF8" w:rsidRPr="00F162B4" w:rsidRDefault="00DF3AF8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D0277EE" w14:textId="70570F7C" w:rsidR="00DF3AF8" w:rsidRPr="009C38DE" w:rsidRDefault="00F162B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Answer :</w:t>
      </w:r>
      <w:proofErr w:type="gramEnd"/>
      <w:r>
        <w:rPr>
          <w:sz w:val="28"/>
          <w:szCs w:val="28"/>
        </w:rPr>
        <w:t>-</w:t>
      </w:r>
      <w:r w:rsidRPr="00DF3AF8">
        <w:rPr>
          <w:rFonts w:ascii="Times New Roman" w:hAnsi="Times New Roman" w:cs="Times New Roman"/>
          <w:sz w:val="28"/>
          <w:szCs w:val="28"/>
          <w:shd w:val="clear" w:color="auto" w:fill="FFFFFF"/>
        </w:rPr>
        <w:t>If the mean is greater than the median, the distribution is </w:t>
      </w:r>
      <w:r w:rsidRPr="00DF3AF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positively skewed</w:t>
      </w:r>
      <w:r w:rsidRPr="00DF3AF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EC53587" w14:textId="77777777" w:rsidR="00DF3AF8" w:rsidRPr="00DF3AF8" w:rsidRDefault="00DF3AF8" w:rsidP="00CB08A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25F8062" w14:textId="0C94C0D7" w:rsidR="00DF3AF8" w:rsidRPr="00DF3AF8" w:rsidRDefault="00DF3AF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:-</w:t>
      </w:r>
      <w:proofErr w:type="gramEnd"/>
      <w:r>
        <w:rPr>
          <w:sz w:val="28"/>
          <w:szCs w:val="28"/>
        </w:rPr>
        <w:t xml:space="preserve"> </w:t>
      </w:r>
      <w:r w:rsidRPr="00DF3A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r w:rsidRPr="00DF3AF8">
        <w:rPr>
          <w:rFonts w:ascii="Times New Roman" w:hAnsi="Times New Roman" w:cs="Times New Roman"/>
          <w:sz w:val="28"/>
          <w:szCs w:val="28"/>
          <w:shd w:val="clear" w:color="auto" w:fill="FFFFFF"/>
        </w:rPr>
        <w:t>f the mean is less than the median, the distribution is negatively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4EBBC9D" w14:textId="77777777" w:rsidR="00DF3AF8" w:rsidRDefault="00DF3AF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- </w:t>
      </w:r>
    </w:p>
    <w:p w14:paraId="532BFB8B" w14:textId="22AFB498" w:rsidR="00DF3AF8" w:rsidRDefault="00DF3AF8" w:rsidP="00CB08A5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F3AF8">
        <w:rPr>
          <w:rFonts w:ascii="Times New Roman" w:hAnsi="Times New Roman" w:cs="Times New Roman"/>
          <w:sz w:val="28"/>
          <w:szCs w:val="28"/>
          <w:shd w:val="clear" w:color="auto" w:fill="FFFFFF"/>
        </w:rPr>
        <w:t>Positive values of kurtosis indicate </w:t>
      </w:r>
      <w:r w:rsidRPr="00DF3AF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that a distribution is peaked and possess thick tails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742A7B9F" w14:textId="77777777" w:rsidR="00DF3AF8" w:rsidRPr="00DF3AF8" w:rsidRDefault="00DF3AF8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CD57B66" w14:textId="7D905A47" w:rsidR="00DF3AF8" w:rsidRDefault="00DF3AF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- </w:t>
      </w:r>
    </w:p>
    <w:p w14:paraId="25E448F6" w14:textId="15AEF7A4" w:rsidR="00DF3AF8" w:rsidRDefault="00DF3AF8" w:rsidP="00CB08A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3AF8">
        <w:rPr>
          <w:rFonts w:ascii="Times New Roman" w:hAnsi="Times New Roman" w:cs="Times New Roman"/>
          <w:sz w:val="28"/>
          <w:szCs w:val="28"/>
          <w:shd w:val="clear" w:color="auto" w:fill="FFFFFF"/>
        </w:rPr>
        <w:t>Negative values of kurtosis indicate that </w:t>
      </w:r>
      <w:r w:rsidRPr="00DF3AF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 distribution is flat and has thin tails</w:t>
      </w:r>
      <w:r w:rsidRPr="00DF3AF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227DFE5" w14:textId="77777777" w:rsidR="00DF3AF8" w:rsidRPr="00DF3AF8" w:rsidRDefault="00DF3AF8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11E3285B" w:rsidR="005438FD" w:rsidRDefault="00683CE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385B012">
          <v:shape id="_x0000_i1026" type="#_x0000_t75" style="width:440.25pt;height:113.25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3F9DB7C" w14:textId="0042B90D" w:rsidR="00DF3AF8" w:rsidRDefault="005D1150" w:rsidP="00CB08A5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 data is </w:t>
      </w:r>
      <w:r w:rsidR="00240E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not in Normally Distributed. </w:t>
      </w:r>
    </w:p>
    <w:p w14:paraId="1F937EDA" w14:textId="0F75376C" w:rsidR="005D1150" w:rsidRDefault="005D1150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5334F28" w14:textId="77777777" w:rsidR="00240E2D" w:rsidRDefault="00240E2D" w:rsidP="00240E2D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 data is </w:t>
      </w:r>
      <w:r w:rsidRPr="00240E2D">
        <w:rPr>
          <w:rFonts w:ascii="Times New Roman" w:hAnsi="Times New Roman" w:cs="Times New Roman"/>
          <w:sz w:val="28"/>
          <w:szCs w:val="28"/>
          <w:shd w:val="clear" w:color="auto" w:fill="FFFFFF"/>
        </w:rPr>
        <w:t>negatively-skewed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168312C" w14:textId="77777777" w:rsidR="00240E2D" w:rsidRDefault="00240E2D" w:rsidP="00CB08A5">
      <w:pPr>
        <w:rPr>
          <w:sz w:val="28"/>
          <w:szCs w:val="28"/>
        </w:rPr>
      </w:pPr>
    </w:p>
    <w:p w14:paraId="1AC1E5EA" w14:textId="77777777" w:rsidR="00240E2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1DCAE070" w14:textId="52C26F07" w:rsidR="00C57628" w:rsidRDefault="00240E2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:-</w:t>
      </w:r>
      <w:proofErr w:type="gramEnd"/>
      <w:r>
        <w:rPr>
          <w:sz w:val="28"/>
          <w:szCs w:val="28"/>
        </w:rPr>
        <w:t xml:space="preserve">  The IQR of the data 10 to 18 approximately.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83CE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5pt;height:169.5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221701A" w14:textId="2C086C0D" w:rsidR="00683CE0" w:rsidRPr="00683CE0" w:rsidRDefault="00683CE0" w:rsidP="00683CE0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Answer </w:t>
      </w:r>
      <w:r w:rsidRPr="00683CE0">
        <w:rPr>
          <w:rFonts w:cstheme="minorHAnsi"/>
          <w:sz w:val="28"/>
          <w:szCs w:val="28"/>
        </w:rPr>
        <w:t>:</w:t>
      </w:r>
      <w:proofErr w:type="gramEnd"/>
      <w:r w:rsidRPr="00683CE0">
        <w:rPr>
          <w:rFonts w:cstheme="minorHAnsi"/>
          <w:sz w:val="28"/>
          <w:szCs w:val="28"/>
        </w:rPr>
        <w:t>-</w:t>
      </w:r>
    </w:p>
    <w:p w14:paraId="17D677AE" w14:textId="77777777" w:rsidR="00683CE0" w:rsidRPr="00683CE0" w:rsidRDefault="00683CE0" w:rsidP="00683CE0">
      <w:pPr>
        <w:pStyle w:val="ListParagraph"/>
        <w:spacing w:line="256" w:lineRule="auto"/>
        <w:rPr>
          <w:rFonts w:cstheme="minorHAnsi"/>
          <w:sz w:val="28"/>
          <w:szCs w:val="28"/>
        </w:rPr>
      </w:pPr>
      <w:r w:rsidRPr="00683CE0">
        <w:rPr>
          <w:rFonts w:cstheme="minorHAnsi"/>
          <w:sz w:val="28"/>
          <w:szCs w:val="28"/>
        </w:rPr>
        <w:t>Both the plots infer that their data is normally distributed.</w:t>
      </w:r>
    </w:p>
    <w:p w14:paraId="19BA06B6" w14:textId="77777777" w:rsidR="00683CE0" w:rsidRPr="00683CE0" w:rsidRDefault="00683CE0" w:rsidP="00683CE0">
      <w:pPr>
        <w:pStyle w:val="ListParagraph"/>
        <w:spacing w:line="256" w:lineRule="auto"/>
        <w:rPr>
          <w:rFonts w:cstheme="minorHAnsi"/>
          <w:sz w:val="28"/>
          <w:szCs w:val="28"/>
        </w:rPr>
      </w:pPr>
      <w:r w:rsidRPr="00683CE0">
        <w:rPr>
          <w:rFonts w:cstheme="minorHAnsi"/>
          <w:sz w:val="28"/>
          <w:szCs w:val="28"/>
        </w:rPr>
        <w:t>We can say that box plot 1 is for sample distribution and box plot 2 is for population or a sample with larger size.</w:t>
      </w:r>
    </w:p>
    <w:p w14:paraId="1298D800" w14:textId="078D1798" w:rsidR="00683CE0" w:rsidRDefault="00683CE0" w:rsidP="00683C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683CE0">
        <w:rPr>
          <w:rFonts w:cstheme="minorHAnsi"/>
          <w:sz w:val="28"/>
          <w:szCs w:val="28"/>
        </w:rPr>
        <w:t>No outliers</w:t>
      </w:r>
    </w:p>
    <w:p w14:paraId="5BF18F2C" w14:textId="2E21B036" w:rsidR="00683CE0" w:rsidRPr="00683CE0" w:rsidRDefault="00683CE0" w:rsidP="00683CE0">
      <w:pPr>
        <w:pStyle w:val="ListParagraph"/>
        <w:spacing w:line="256" w:lineRule="auto"/>
        <w:rPr>
          <w:rFonts w:cstheme="minorHAnsi"/>
          <w:sz w:val="28"/>
          <w:szCs w:val="28"/>
        </w:rPr>
      </w:pPr>
      <w:r w:rsidRPr="00683CE0">
        <w:rPr>
          <w:rFonts w:cstheme="minorHAnsi"/>
          <w:sz w:val="28"/>
          <w:szCs w:val="28"/>
        </w:rPr>
        <w:t xml:space="preserve">Q1 is 25%, Q3=75%. IQR is 50% for both the box plots. So we can say both the distribution s follow normal </w:t>
      </w:r>
      <w:proofErr w:type="gramStart"/>
      <w:r w:rsidRPr="00683CE0">
        <w:rPr>
          <w:rFonts w:cstheme="minorHAnsi"/>
          <w:sz w:val="28"/>
          <w:szCs w:val="28"/>
        </w:rPr>
        <w:t>distribution  (</w:t>
      </w:r>
      <w:proofErr w:type="gramEnd"/>
      <w:r w:rsidRPr="00683CE0">
        <w:rPr>
          <w:rFonts w:cstheme="minorHAnsi"/>
          <w:sz w:val="28"/>
          <w:szCs w:val="28"/>
        </w:rPr>
        <w:t xml:space="preserve"> mean=median=mode).</w:t>
      </w:r>
    </w:p>
    <w:p w14:paraId="4ACED6F8" w14:textId="7C19BD22" w:rsidR="00683CE0" w:rsidRDefault="00683CE0" w:rsidP="00683CE0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4BE00EE" w:rsidR="007A3B9F" w:rsidRDefault="007A3B9F" w:rsidP="00322AB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22AB2">
        <w:rPr>
          <w:sz w:val="28"/>
          <w:szCs w:val="28"/>
        </w:rPr>
        <w:t>P (</w:t>
      </w:r>
      <w:r w:rsidR="00360870" w:rsidRPr="00322AB2">
        <w:rPr>
          <w:sz w:val="28"/>
          <w:szCs w:val="28"/>
        </w:rPr>
        <w:t>20</w:t>
      </w:r>
      <w:r w:rsidRPr="00322AB2">
        <w:rPr>
          <w:sz w:val="28"/>
          <w:szCs w:val="28"/>
        </w:rPr>
        <w:t>&lt;</w:t>
      </w:r>
      <w:r w:rsidR="00360870" w:rsidRPr="00322AB2">
        <w:rPr>
          <w:sz w:val="28"/>
          <w:szCs w:val="28"/>
        </w:rPr>
        <w:t>MPG</w:t>
      </w:r>
      <w:r w:rsidRPr="00322AB2">
        <w:rPr>
          <w:sz w:val="28"/>
          <w:szCs w:val="28"/>
        </w:rPr>
        <w:t>&lt;</w:t>
      </w:r>
      <w:r w:rsidR="00360870" w:rsidRPr="00322AB2">
        <w:rPr>
          <w:sz w:val="28"/>
          <w:szCs w:val="28"/>
        </w:rPr>
        <w:t>50</w:t>
      </w:r>
      <w:r w:rsidRPr="00322AB2">
        <w:rPr>
          <w:sz w:val="28"/>
          <w:szCs w:val="28"/>
        </w:rPr>
        <w:t>)</w:t>
      </w:r>
    </w:p>
    <w:p w14:paraId="2F64472C" w14:textId="77777777" w:rsidR="008711F5" w:rsidRPr="00322AB2" w:rsidRDefault="008711F5" w:rsidP="008711F5">
      <w:pPr>
        <w:pStyle w:val="ListParagraph"/>
        <w:ind w:left="1440"/>
        <w:rPr>
          <w:sz w:val="28"/>
          <w:szCs w:val="28"/>
        </w:rPr>
      </w:pPr>
    </w:p>
    <w:p w14:paraId="5B04AFE5" w14:textId="77777777" w:rsidR="008F66DC" w:rsidRDefault="00322AB2" w:rsidP="008711F5">
      <w:pPr>
        <w:pStyle w:val="ListParagraph"/>
        <w:spacing w:after="0" w:line="240" w:lineRule="auto"/>
        <w:ind w:left="643"/>
        <w:rPr>
          <w:sz w:val="28"/>
          <w:szCs w:val="28"/>
        </w:rPr>
      </w:pPr>
      <w:r w:rsidRPr="008711F5">
        <w:rPr>
          <w:sz w:val="28"/>
          <w:szCs w:val="28"/>
        </w:rPr>
        <w:t xml:space="preserve">Answer:- </w:t>
      </w:r>
    </w:p>
    <w:p w14:paraId="495FDD5E" w14:textId="5DDCBBC8" w:rsidR="008711F5" w:rsidRDefault="008711F5" w:rsidP="008711F5">
      <w:pPr>
        <w:pStyle w:val="ListParagraph"/>
        <w:spacing w:after="0" w:line="240" w:lineRule="auto"/>
        <w:ind w:left="643"/>
        <w:rPr>
          <w:sz w:val="28"/>
          <w:szCs w:val="28"/>
        </w:rPr>
      </w:pPr>
      <w:proofErr w:type="gramStart"/>
      <w:r w:rsidRPr="008711F5">
        <w:rPr>
          <w:sz w:val="28"/>
          <w:szCs w:val="28"/>
        </w:rPr>
        <w:t>P(</w:t>
      </w:r>
      <w:proofErr w:type="gramEnd"/>
      <w:r w:rsidRPr="008711F5">
        <w:rPr>
          <w:sz w:val="28"/>
          <w:szCs w:val="28"/>
        </w:rPr>
        <w:t>MPG&gt;38)</w:t>
      </w:r>
      <w:r>
        <w:rPr>
          <w:sz w:val="28"/>
          <w:szCs w:val="28"/>
        </w:rPr>
        <w:t xml:space="preserve"> =</w:t>
      </w:r>
      <w:r w:rsidRPr="008711F5">
        <w:t xml:space="preserve"> </w:t>
      </w:r>
      <w:r w:rsidRPr="008711F5">
        <w:rPr>
          <w:sz w:val="28"/>
          <w:szCs w:val="28"/>
        </w:rPr>
        <w:t>0.3475908</w:t>
      </w:r>
    </w:p>
    <w:p w14:paraId="04294070" w14:textId="2D7474C4" w:rsidR="008F66DC" w:rsidRDefault="008F66DC" w:rsidP="008F66DC">
      <w:pPr>
        <w:spacing w:after="0" w:line="240" w:lineRule="auto"/>
        <w:ind w:firstLine="643"/>
        <w:rPr>
          <w:sz w:val="28"/>
          <w:szCs w:val="28"/>
        </w:rPr>
      </w:pPr>
      <w:proofErr w:type="gramStart"/>
      <w:r w:rsidRPr="008F66DC">
        <w:rPr>
          <w:sz w:val="28"/>
          <w:szCs w:val="28"/>
        </w:rPr>
        <w:t>P(</w:t>
      </w:r>
      <w:proofErr w:type="gramEnd"/>
      <w:r w:rsidRPr="008F66DC">
        <w:rPr>
          <w:sz w:val="28"/>
          <w:szCs w:val="28"/>
        </w:rPr>
        <w:t>MPG&lt;40)</w:t>
      </w:r>
      <w:r>
        <w:rPr>
          <w:sz w:val="28"/>
          <w:szCs w:val="28"/>
        </w:rPr>
        <w:t xml:space="preserve"> = </w:t>
      </w:r>
      <w:r w:rsidRPr="008F66DC">
        <w:rPr>
          <w:sz w:val="28"/>
          <w:szCs w:val="28"/>
        </w:rPr>
        <w:t>0.7293527</w:t>
      </w:r>
    </w:p>
    <w:p w14:paraId="7E244B8F" w14:textId="763AFCC1" w:rsidR="008F66DC" w:rsidRPr="008F66DC" w:rsidRDefault="008F66DC" w:rsidP="008F66DC">
      <w:pPr>
        <w:ind w:firstLine="643"/>
        <w:rPr>
          <w:sz w:val="28"/>
          <w:szCs w:val="28"/>
        </w:rPr>
      </w:pPr>
      <w:r w:rsidRPr="008F66DC">
        <w:rPr>
          <w:sz w:val="28"/>
          <w:szCs w:val="28"/>
        </w:rPr>
        <w:t>P (20&lt;MPG&lt;50)</w:t>
      </w:r>
      <w:r>
        <w:rPr>
          <w:sz w:val="28"/>
          <w:szCs w:val="28"/>
        </w:rPr>
        <w:t xml:space="preserve"> = </w:t>
      </w:r>
      <w:r w:rsidRPr="008F66DC">
        <w:rPr>
          <w:sz w:val="28"/>
          <w:szCs w:val="28"/>
        </w:rPr>
        <w:t>0.01311818</w:t>
      </w:r>
    </w:p>
    <w:p w14:paraId="7E7F8BD4" w14:textId="77777777" w:rsidR="008F66DC" w:rsidRPr="008F66DC" w:rsidRDefault="008F66DC" w:rsidP="008F66DC">
      <w:pPr>
        <w:spacing w:after="0" w:line="240" w:lineRule="auto"/>
        <w:ind w:firstLine="643"/>
        <w:rPr>
          <w:sz w:val="28"/>
          <w:szCs w:val="28"/>
        </w:rPr>
      </w:pPr>
    </w:p>
    <w:p w14:paraId="781CCE74" w14:textId="77777777" w:rsidR="008F66DC" w:rsidRDefault="008F66DC" w:rsidP="008711F5">
      <w:pPr>
        <w:pStyle w:val="ListParagraph"/>
        <w:spacing w:after="0" w:line="240" w:lineRule="auto"/>
        <w:ind w:left="643"/>
        <w:rPr>
          <w:sz w:val="28"/>
          <w:szCs w:val="28"/>
        </w:rPr>
      </w:pPr>
    </w:p>
    <w:p w14:paraId="13F0AB38" w14:textId="4FCC479A" w:rsidR="007A3B9F" w:rsidRPr="008F66DC" w:rsidRDefault="007A3B9F" w:rsidP="008F66DC">
      <w:pPr>
        <w:spacing w:after="0" w:line="240" w:lineRule="auto"/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633D1E9" w14:textId="140E272D" w:rsidR="00DB464F" w:rsidRDefault="00DB464F" w:rsidP="0072445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>-</w:t>
      </w:r>
      <w:r w:rsidR="00DC4616">
        <w:rPr>
          <w:sz w:val="28"/>
          <w:szCs w:val="28"/>
        </w:rPr>
        <w:t>a)</w:t>
      </w:r>
      <w:r w:rsidR="009C38DE">
        <w:rPr>
          <w:sz w:val="28"/>
          <w:szCs w:val="28"/>
        </w:rPr>
        <w:t xml:space="preserve">  </w:t>
      </w:r>
      <w:r w:rsidR="009C38DE">
        <w:rPr>
          <w:rFonts w:ascii="Times New Roman" w:hAnsi="Times New Roman" w:cs="Times New Roman"/>
          <w:sz w:val="28"/>
          <w:szCs w:val="28"/>
        </w:rPr>
        <w:t>Answer</w:t>
      </w:r>
      <w:r w:rsidR="009C38DE" w:rsidRPr="006F14EC">
        <w:rPr>
          <w:rFonts w:ascii="Times New Roman" w:hAnsi="Times New Roman" w:cs="Times New Roman"/>
          <w:sz w:val="28"/>
          <w:szCs w:val="28"/>
        </w:rPr>
        <w:t xml:space="preserve">:- </w:t>
      </w:r>
      <w:r w:rsidR="009C38DE">
        <w:rPr>
          <w:rFonts w:ascii="Times New Roman" w:hAnsi="Times New Roman" w:cs="Times New Roman"/>
          <w:sz w:val="28"/>
          <w:szCs w:val="28"/>
        </w:rPr>
        <w:t xml:space="preserve">MPG of cars  not </w:t>
      </w:r>
      <w:r w:rsidR="009C38DE" w:rsidRPr="006F14EC">
        <w:rPr>
          <w:rFonts w:ascii="Times New Roman" w:hAnsi="Times New Roman" w:cs="Times New Roman"/>
          <w:sz w:val="28"/>
          <w:szCs w:val="28"/>
        </w:rPr>
        <w:t xml:space="preserve"> follow</w:t>
      </w:r>
      <w:r w:rsidR="009C38DE">
        <w:rPr>
          <w:rFonts w:ascii="Times New Roman" w:hAnsi="Times New Roman" w:cs="Times New Roman"/>
          <w:sz w:val="28"/>
          <w:szCs w:val="28"/>
        </w:rPr>
        <w:t>ing</w:t>
      </w:r>
      <w:r w:rsidR="009C38DE" w:rsidRPr="006F14EC">
        <w:rPr>
          <w:rFonts w:ascii="Times New Roman" w:hAnsi="Times New Roman" w:cs="Times New Roman"/>
          <w:sz w:val="28"/>
          <w:szCs w:val="28"/>
        </w:rPr>
        <w:t xml:space="preserve"> normal distribution</w:t>
      </w:r>
    </w:p>
    <w:p w14:paraId="7BC02CE9" w14:textId="1E19F9A8" w:rsidR="007A3B9F" w:rsidRPr="00EF70C9" w:rsidRDefault="00DC4616" w:rsidP="00DC4616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2B9BCDB" wp14:editId="2ECEE966">
            <wp:extent cx="4977778" cy="3326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1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8F86B42" w14:textId="12211E83" w:rsidR="00376E91" w:rsidRPr="009C38DE" w:rsidRDefault="00DC4616" w:rsidP="009C38D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Answer :-</w:t>
      </w:r>
      <w:proofErr w:type="gramEnd"/>
      <w:r w:rsidR="009C38DE" w:rsidRPr="009C38DE">
        <w:rPr>
          <w:rFonts w:ascii="Times New Roman" w:hAnsi="Times New Roman" w:cs="Times New Roman"/>
          <w:sz w:val="28"/>
          <w:szCs w:val="28"/>
        </w:rPr>
        <w:t xml:space="preserve"> </w:t>
      </w:r>
      <w:r w:rsidR="009C38DE" w:rsidRPr="006F14EC">
        <w:rPr>
          <w:rFonts w:ascii="Times New Roman" w:hAnsi="Times New Roman" w:cs="Times New Roman"/>
          <w:sz w:val="28"/>
          <w:szCs w:val="28"/>
        </w:rPr>
        <w:t>Waist &amp; AT doe</w:t>
      </w:r>
      <w:r w:rsidR="009C38DE">
        <w:rPr>
          <w:rFonts w:ascii="Times New Roman" w:hAnsi="Times New Roman" w:cs="Times New Roman"/>
          <w:sz w:val="28"/>
          <w:szCs w:val="28"/>
        </w:rPr>
        <w:t>s not follow normal Distribution</w:t>
      </w:r>
    </w:p>
    <w:p w14:paraId="037AE416" w14:textId="14117474" w:rsidR="00376E91" w:rsidRPr="00EF70C9" w:rsidRDefault="00376E91" w:rsidP="007A3B9F">
      <w:pPr>
        <w:pStyle w:val="ListParagraph"/>
        <w:rPr>
          <w:sz w:val="28"/>
          <w:szCs w:val="28"/>
        </w:rPr>
      </w:pPr>
    </w:p>
    <w:p w14:paraId="004C6F57" w14:textId="52B5A000" w:rsidR="007A3B9F" w:rsidRDefault="00376E9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CC7F7E5" wp14:editId="3E7DC224">
            <wp:extent cx="5117460" cy="336507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1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60" cy="33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B086" w14:textId="6111BC1B" w:rsidR="00376E91" w:rsidRDefault="00376E91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Adipose Tissue (AT</w:t>
      </w:r>
      <w:proofErr w:type="gramStart"/>
      <w:r w:rsidRPr="00EF70C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Normal</w:t>
      </w:r>
      <w:proofErr w:type="gramEnd"/>
      <w:r w:rsidRPr="00EF70C9">
        <w:rPr>
          <w:sz w:val="28"/>
          <w:szCs w:val="28"/>
        </w:rPr>
        <w:t xml:space="preserve"> Distribution</w:t>
      </w:r>
      <w:r>
        <w:rPr>
          <w:sz w:val="28"/>
          <w:szCs w:val="28"/>
        </w:rPr>
        <w:t xml:space="preserve"> :-</w:t>
      </w:r>
    </w:p>
    <w:p w14:paraId="006A4F2C" w14:textId="11160F23" w:rsidR="00376E91" w:rsidRPr="00EF70C9" w:rsidRDefault="00376E9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64F5F3D" wp14:editId="2D914B0A">
            <wp:extent cx="5053968" cy="3326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1 b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08B30CE" w14:textId="73E4330D" w:rsidR="00376E91" w:rsidRDefault="00376E91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>-</w:t>
      </w:r>
    </w:p>
    <w:p w14:paraId="14877356" w14:textId="7BF4DD9E" w:rsidR="00376E91" w:rsidRDefault="00D16A28" w:rsidP="00376E9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of </w:t>
      </w:r>
      <w:r w:rsidR="00376E91">
        <w:rPr>
          <w:sz w:val="28"/>
          <w:szCs w:val="28"/>
        </w:rPr>
        <w:t xml:space="preserve">90% confidence interval :- </w:t>
      </w:r>
      <w:r w:rsidRPr="00D16A28">
        <w:rPr>
          <w:sz w:val="28"/>
          <w:szCs w:val="28"/>
        </w:rPr>
        <w:t>0.8416212</w:t>
      </w:r>
    </w:p>
    <w:p w14:paraId="21AB8B2E" w14:textId="38F26E63" w:rsidR="00D16A28" w:rsidRDefault="00D16A28" w:rsidP="00376E9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of 94% confidence interval :- </w:t>
      </w:r>
      <w:r w:rsidRPr="00D16A28">
        <w:rPr>
          <w:sz w:val="28"/>
          <w:szCs w:val="28"/>
        </w:rPr>
        <w:t>1.644854</w:t>
      </w:r>
    </w:p>
    <w:p w14:paraId="144C7983" w14:textId="39584348" w:rsidR="00D16A28" w:rsidRPr="00EF70C9" w:rsidRDefault="00D16A28" w:rsidP="00376E9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of 60% confidence interval :- </w:t>
      </w:r>
      <w:r w:rsidRPr="00D16A28">
        <w:rPr>
          <w:sz w:val="28"/>
          <w:szCs w:val="28"/>
        </w:rPr>
        <w:t>1.880794</w:t>
      </w:r>
    </w:p>
    <w:p w14:paraId="3DAD86FD" w14:textId="734E3EE3" w:rsidR="00E605D6" w:rsidRDefault="00BC5748" w:rsidP="00D16A28">
      <w:pPr>
        <w:ind w:left="120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BCF8CC5" w14:textId="09CAD549" w:rsidR="00D16A28" w:rsidRDefault="00D16A28" w:rsidP="00D16A28">
      <w:pPr>
        <w:ind w:left="12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>-</w:t>
      </w:r>
    </w:p>
    <w:p w14:paraId="4F6F1CF4" w14:textId="3DDA4E21" w:rsidR="00D16A28" w:rsidRDefault="009C38DE" w:rsidP="00D16A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D16A28" w:rsidRPr="00EF70C9">
        <w:rPr>
          <w:sz w:val="28"/>
          <w:szCs w:val="28"/>
        </w:rPr>
        <w:t xml:space="preserve"> scores</w:t>
      </w:r>
      <w:r>
        <w:rPr>
          <w:sz w:val="28"/>
          <w:szCs w:val="28"/>
        </w:rPr>
        <w:t xml:space="preserve"> of 95</w:t>
      </w:r>
      <w:r w:rsidR="00D16A28">
        <w:rPr>
          <w:sz w:val="28"/>
          <w:szCs w:val="28"/>
        </w:rPr>
        <w:t xml:space="preserve">% confidence interval :- </w:t>
      </w:r>
      <w:r w:rsidR="00D16A28" w:rsidRPr="00D16A28">
        <w:rPr>
          <w:sz w:val="28"/>
          <w:szCs w:val="28"/>
        </w:rPr>
        <w:t>2.063899</w:t>
      </w:r>
    </w:p>
    <w:p w14:paraId="74B6AAA2" w14:textId="3E28DA19" w:rsidR="00D16A28" w:rsidRDefault="009C38DE" w:rsidP="00D16A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r w:rsidR="00D16A28" w:rsidRPr="00EF70C9">
        <w:rPr>
          <w:sz w:val="28"/>
          <w:szCs w:val="28"/>
        </w:rPr>
        <w:t>scores</w:t>
      </w:r>
      <w:r w:rsidR="00E51EEC">
        <w:rPr>
          <w:sz w:val="28"/>
          <w:szCs w:val="28"/>
        </w:rPr>
        <w:t xml:space="preserve"> of 96</w:t>
      </w:r>
      <w:r w:rsidR="00D16A28">
        <w:rPr>
          <w:sz w:val="28"/>
          <w:szCs w:val="28"/>
        </w:rPr>
        <w:t xml:space="preserve">% confidence interval :- </w:t>
      </w:r>
      <w:r w:rsidR="00D16A28" w:rsidRPr="00D16A28">
        <w:rPr>
          <w:sz w:val="28"/>
          <w:szCs w:val="28"/>
        </w:rPr>
        <w:t>2.063899</w:t>
      </w:r>
    </w:p>
    <w:p w14:paraId="1EBCFB92" w14:textId="56892B61" w:rsidR="00D16A28" w:rsidRPr="00EF70C9" w:rsidRDefault="009C38DE" w:rsidP="00D16A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D16A28" w:rsidRPr="00EF70C9">
        <w:rPr>
          <w:sz w:val="28"/>
          <w:szCs w:val="28"/>
        </w:rPr>
        <w:t xml:space="preserve"> scores</w:t>
      </w:r>
      <w:r w:rsidR="00E51EEC">
        <w:rPr>
          <w:sz w:val="28"/>
          <w:szCs w:val="28"/>
        </w:rPr>
        <w:t xml:space="preserve"> of 99</w:t>
      </w:r>
      <w:r w:rsidR="00D16A28">
        <w:rPr>
          <w:sz w:val="28"/>
          <w:szCs w:val="28"/>
        </w:rPr>
        <w:t xml:space="preserve">% confidence interval :- </w:t>
      </w:r>
      <w:r w:rsidR="00D16A28" w:rsidRPr="00D16A28">
        <w:rPr>
          <w:sz w:val="28"/>
          <w:szCs w:val="28"/>
        </w:rPr>
        <w:t>2.79694</w:t>
      </w:r>
    </w:p>
    <w:p w14:paraId="4565049F" w14:textId="77777777" w:rsidR="00D16A28" w:rsidRDefault="00D16A28" w:rsidP="00D16A28">
      <w:pPr>
        <w:ind w:left="120"/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0558750" w14:textId="66AE0DBD" w:rsidR="00FB5718" w:rsidRDefault="00FB571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</w:p>
    <w:p w14:paraId="6C20CF70" w14:textId="77777777" w:rsidR="00350ED9" w:rsidRDefault="00FB5718" w:rsidP="00FB571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</w:pPr>
      <w:r w:rsidRPr="00FB5718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>Pop</w:t>
      </w:r>
      <w:r w:rsidR="00350ED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>ulation</w:t>
      </w:r>
      <w:r w:rsidRPr="00FB5718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 xml:space="preserve"> mean =270 days </w:t>
      </w:r>
    </w:p>
    <w:p w14:paraId="708B2878" w14:textId="77777777" w:rsidR="00350ED9" w:rsidRDefault="00FB5718" w:rsidP="00FB571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</w:pPr>
      <w:r w:rsidRPr="00FB5718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 xml:space="preserve">Sample mean = 260 days </w:t>
      </w:r>
    </w:p>
    <w:p w14:paraId="7E2035F5" w14:textId="77777777" w:rsidR="00350ED9" w:rsidRDefault="00FB5718" w:rsidP="00FB571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</w:pPr>
      <w:r w:rsidRPr="00FB5718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 xml:space="preserve">Sample SD = 90 days </w:t>
      </w:r>
    </w:p>
    <w:p w14:paraId="35968823" w14:textId="77777777" w:rsidR="00350ED9" w:rsidRPr="00350ED9" w:rsidRDefault="00FB5718" w:rsidP="00FB5718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IN" w:eastAsia="en-IN"/>
        </w:rPr>
      </w:pPr>
      <w:r w:rsidRPr="00FB5718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 xml:space="preserve">Sample n = 18 bulbs </w:t>
      </w:r>
    </w:p>
    <w:p w14:paraId="4F05ABF0" w14:textId="13DFC345" w:rsidR="00350ED9" w:rsidRDefault="00FB5718" w:rsidP="00FB571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FB5718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>df</w:t>
      </w:r>
      <w:proofErr w:type="spellEnd"/>
      <w:proofErr w:type="gramEnd"/>
      <w:r w:rsidRPr="00FB5718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 xml:space="preserve"> = n-1 = 17</w:t>
      </w:r>
    </w:p>
    <w:p w14:paraId="3DE90265" w14:textId="77777777" w:rsidR="00C93841" w:rsidRPr="00FB5718" w:rsidRDefault="00C93841" w:rsidP="00FB571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</w:pPr>
    </w:p>
    <w:p w14:paraId="6DA7AD0C" w14:textId="77777777" w:rsidR="00E51EEC" w:rsidRPr="006F14EC" w:rsidRDefault="00E51EEC" w:rsidP="00E51EE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t= {(260-270) / (90/√18)}</w:t>
      </w:r>
    </w:p>
    <w:p w14:paraId="54A6A6D6" w14:textId="77777777" w:rsidR="00E51EEC" w:rsidRPr="006F14EC" w:rsidRDefault="00E51EEC" w:rsidP="00E51EE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t>t=(-1 * √2) / 3</w:t>
      </w:r>
    </w:p>
    <w:p w14:paraId="185B34CA" w14:textId="77777777" w:rsidR="00E51EEC" w:rsidRPr="006F14EC" w:rsidRDefault="00E51EEC" w:rsidP="00E51EE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t= - 0.471</w:t>
      </w:r>
      <w:bookmarkStart w:id="0" w:name="_GoBack"/>
      <w:bookmarkEnd w:id="0"/>
    </w:p>
    <w:p w14:paraId="7E04E313" w14:textId="77777777" w:rsidR="00E51EEC" w:rsidRPr="006F14EC" w:rsidRDefault="00E51EEC" w:rsidP="00E51EE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F14E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For probability calculations, the number of degrees of freedom is n - 1, so here you need the t-distribution with 17 degrees of freedom.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213AD34B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C938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`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1CD"/>
    <w:multiLevelType w:val="hybridMultilevel"/>
    <w:tmpl w:val="64F459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D82E01"/>
    <w:multiLevelType w:val="hybridMultilevel"/>
    <w:tmpl w:val="31A61D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9D538E"/>
    <w:multiLevelType w:val="hybridMultilevel"/>
    <w:tmpl w:val="86D4F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25B6A"/>
    <w:multiLevelType w:val="hybridMultilevel"/>
    <w:tmpl w:val="5BAA23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95CB8"/>
    <w:multiLevelType w:val="hybridMultilevel"/>
    <w:tmpl w:val="A1920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261A4"/>
    <w:multiLevelType w:val="hybridMultilevel"/>
    <w:tmpl w:val="1A3E17C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171D6"/>
    <w:multiLevelType w:val="hybridMultilevel"/>
    <w:tmpl w:val="DA102E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11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0518"/>
    <w:rsid w:val="000121EE"/>
    <w:rsid w:val="00015215"/>
    <w:rsid w:val="00022704"/>
    <w:rsid w:val="00083863"/>
    <w:rsid w:val="000B36AF"/>
    <w:rsid w:val="000B417C"/>
    <w:rsid w:val="000D69F4"/>
    <w:rsid w:val="000F2D83"/>
    <w:rsid w:val="00105581"/>
    <w:rsid w:val="001223B8"/>
    <w:rsid w:val="00164F35"/>
    <w:rsid w:val="001864D6"/>
    <w:rsid w:val="00190F7C"/>
    <w:rsid w:val="001A1DC2"/>
    <w:rsid w:val="002078BC"/>
    <w:rsid w:val="00235862"/>
    <w:rsid w:val="00240E2D"/>
    <w:rsid w:val="00242AA9"/>
    <w:rsid w:val="00266B62"/>
    <w:rsid w:val="002818A0"/>
    <w:rsid w:val="0028213D"/>
    <w:rsid w:val="00293532"/>
    <w:rsid w:val="002A6694"/>
    <w:rsid w:val="002B66F5"/>
    <w:rsid w:val="002E0863"/>
    <w:rsid w:val="002E657B"/>
    <w:rsid w:val="002E78B5"/>
    <w:rsid w:val="00302B26"/>
    <w:rsid w:val="00322AB2"/>
    <w:rsid w:val="00323DD5"/>
    <w:rsid w:val="00342515"/>
    <w:rsid w:val="00350ED9"/>
    <w:rsid w:val="00360870"/>
    <w:rsid w:val="00376E91"/>
    <w:rsid w:val="00396AEA"/>
    <w:rsid w:val="003A03BA"/>
    <w:rsid w:val="003B01D0"/>
    <w:rsid w:val="003B3222"/>
    <w:rsid w:val="003D77E2"/>
    <w:rsid w:val="003F354C"/>
    <w:rsid w:val="00437040"/>
    <w:rsid w:val="00472033"/>
    <w:rsid w:val="00494A7E"/>
    <w:rsid w:val="004D09A1"/>
    <w:rsid w:val="00533C0B"/>
    <w:rsid w:val="005438FD"/>
    <w:rsid w:val="00555A16"/>
    <w:rsid w:val="005766DD"/>
    <w:rsid w:val="005D1150"/>
    <w:rsid w:val="005D1DBF"/>
    <w:rsid w:val="005E36B7"/>
    <w:rsid w:val="006432DB"/>
    <w:rsid w:val="0066364B"/>
    <w:rsid w:val="00670919"/>
    <w:rsid w:val="006723AD"/>
    <w:rsid w:val="00674D4C"/>
    <w:rsid w:val="00683CE0"/>
    <w:rsid w:val="006953A0"/>
    <w:rsid w:val="006D7AA1"/>
    <w:rsid w:val="006E0ED4"/>
    <w:rsid w:val="00706CEB"/>
    <w:rsid w:val="00707DE3"/>
    <w:rsid w:val="00724454"/>
    <w:rsid w:val="007273CD"/>
    <w:rsid w:val="007300FB"/>
    <w:rsid w:val="00732BF1"/>
    <w:rsid w:val="00741B4F"/>
    <w:rsid w:val="007427F9"/>
    <w:rsid w:val="00744E73"/>
    <w:rsid w:val="007641DD"/>
    <w:rsid w:val="00776045"/>
    <w:rsid w:val="00786F22"/>
    <w:rsid w:val="007A3B9F"/>
    <w:rsid w:val="007B7F44"/>
    <w:rsid w:val="008711F5"/>
    <w:rsid w:val="00886FF2"/>
    <w:rsid w:val="008B26A6"/>
    <w:rsid w:val="008B2CB7"/>
    <w:rsid w:val="008C42A7"/>
    <w:rsid w:val="008F66DC"/>
    <w:rsid w:val="009043E8"/>
    <w:rsid w:val="00923E3B"/>
    <w:rsid w:val="00966B62"/>
    <w:rsid w:val="00990162"/>
    <w:rsid w:val="009A06F3"/>
    <w:rsid w:val="009C38DE"/>
    <w:rsid w:val="009D6E8A"/>
    <w:rsid w:val="009E3275"/>
    <w:rsid w:val="00A50B04"/>
    <w:rsid w:val="00AA44EF"/>
    <w:rsid w:val="00AA67B0"/>
    <w:rsid w:val="00AB0E5D"/>
    <w:rsid w:val="00AC4D0C"/>
    <w:rsid w:val="00AD23F5"/>
    <w:rsid w:val="00B22C7F"/>
    <w:rsid w:val="00BB68E7"/>
    <w:rsid w:val="00BC5748"/>
    <w:rsid w:val="00BE6CBD"/>
    <w:rsid w:val="00BF683B"/>
    <w:rsid w:val="00C07637"/>
    <w:rsid w:val="00C41684"/>
    <w:rsid w:val="00C50D38"/>
    <w:rsid w:val="00C57628"/>
    <w:rsid w:val="00C6737B"/>
    <w:rsid w:val="00C700CD"/>
    <w:rsid w:val="00C704A2"/>
    <w:rsid w:val="00C76165"/>
    <w:rsid w:val="00C93841"/>
    <w:rsid w:val="00CB08A5"/>
    <w:rsid w:val="00D16A28"/>
    <w:rsid w:val="00D17F5A"/>
    <w:rsid w:val="00D309C7"/>
    <w:rsid w:val="00D33672"/>
    <w:rsid w:val="00D44288"/>
    <w:rsid w:val="00D50C21"/>
    <w:rsid w:val="00D610DF"/>
    <w:rsid w:val="00D74923"/>
    <w:rsid w:val="00D759AC"/>
    <w:rsid w:val="00D87AA3"/>
    <w:rsid w:val="00DB464F"/>
    <w:rsid w:val="00DB650D"/>
    <w:rsid w:val="00DC4616"/>
    <w:rsid w:val="00DD5854"/>
    <w:rsid w:val="00DE7F98"/>
    <w:rsid w:val="00DF3AF8"/>
    <w:rsid w:val="00DF78A0"/>
    <w:rsid w:val="00E11FAF"/>
    <w:rsid w:val="00E51EEC"/>
    <w:rsid w:val="00E605D6"/>
    <w:rsid w:val="00EB6B5E"/>
    <w:rsid w:val="00EF70C9"/>
    <w:rsid w:val="00F055E8"/>
    <w:rsid w:val="00F162B4"/>
    <w:rsid w:val="00F407B7"/>
    <w:rsid w:val="00F63318"/>
    <w:rsid w:val="00FB57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text">
    <w:name w:val="mtext"/>
    <w:basedOn w:val="DefaultParagraphFont"/>
    <w:rsid w:val="00000518"/>
  </w:style>
  <w:style w:type="character" w:customStyle="1" w:styleId="mo">
    <w:name w:val="mo"/>
    <w:basedOn w:val="DefaultParagraphFont"/>
    <w:rsid w:val="00000518"/>
  </w:style>
  <w:style w:type="character" w:customStyle="1" w:styleId="mn">
    <w:name w:val="mn"/>
    <w:basedOn w:val="DefaultParagraphFont"/>
    <w:rsid w:val="00000518"/>
  </w:style>
  <w:style w:type="character" w:customStyle="1" w:styleId="mi">
    <w:name w:val="mi"/>
    <w:basedOn w:val="DefaultParagraphFont"/>
    <w:rsid w:val="00000518"/>
  </w:style>
  <w:style w:type="character" w:customStyle="1" w:styleId="mjxassistivemathml">
    <w:name w:val="mjx_assistive_mathml"/>
    <w:basedOn w:val="DefaultParagraphFont"/>
    <w:rsid w:val="00000518"/>
  </w:style>
  <w:style w:type="table" w:styleId="TableGridLight">
    <w:name w:val="Grid Table Light"/>
    <w:basedOn w:val="TableNormal"/>
    <w:uiPriority w:val="40"/>
    <w:rsid w:val="001223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">
    <w:name w:val="t"/>
    <w:basedOn w:val="DefaultParagraphFont"/>
    <w:rsid w:val="00744E73"/>
  </w:style>
  <w:style w:type="paragraph" w:styleId="HTMLPreformatted">
    <w:name w:val="HTML Preformatted"/>
    <w:basedOn w:val="Normal"/>
    <w:link w:val="HTMLPreformattedChar"/>
    <w:uiPriority w:val="99"/>
    <w:unhideWhenUsed/>
    <w:rsid w:val="00F63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31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35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7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E4A82-FA29-4D55-BAE4-5DB648F4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16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Mr.UNSTOPABLE</cp:lastModifiedBy>
  <cp:revision>29</cp:revision>
  <dcterms:created xsi:type="dcterms:W3CDTF">2021-09-16T18:54:00Z</dcterms:created>
  <dcterms:modified xsi:type="dcterms:W3CDTF">2021-10-09T12:36:00Z</dcterms:modified>
</cp:coreProperties>
</file>