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1F67" w:rsidRPr="00211F67" w:rsidRDefault="00211F67" w:rsidP="00211F67">
      <w:pPr>
        <w:jc w:val="center"/>
        <w:rPr>
          <w:rFonts w:ascii="Times New Roman" w:hAnsi="Times New Roman" w:cs="Times New Roman"/>
          <w:b/>
          <w:sz w:val="48"/>
          <w:szCs w:val="48"/>
          <w:u w:val="double"/>
        </w:rPr>
      </w:pPr>
      <w:r w:rsidRPr="00211F67">
        <w:rPr>
          <w:rFonts w:ascii="Times New Roman" w:hAnsi="Times New Roman" w:cs="Times New Roman"/>
          <w:b/>
          <w:sz w:val="48"/>
          <w:szCs w:val="48"/>
          <w:u w:val="double"/>
        </w:rPr>
        <w:t>Part 2: Data Relationships in MS Access</w:t>
      </w:r>
    </w:p>
    <w:p w:rsidR="00211F67" w:rsidRPr="00211F67" w:rsidRDefault="00211F67" w:rsidP="00211F67">
      <w:pPr>
        <w:rPr>
          <w:b/>
          <w:sz w:val="36"/>
          <w:u w:val="thick"/>
        </w:rPr>
      </w:pPr>
      <w:r w:rsidRPr="00211F67">
        <w:rPr>
          <w:b/>
          <w:sz w:val="36"/>
          <w:u w:val="thick"/>
        </w:rPr>
        <w:t>1. One-to-One Relationship</w:t>
      </w:r>
    </w:p>
    <w:p w:rsidR="00211F67" w:rsidRDefault="00211F67" w:rsidP="00211F67">
      <w:r w:rsidRPr="00211F67">
        <w:rPr>
          <w:b/>
          <w:u w:val="single"/>
        </w:rPr>
        <w:t>Definition:</w:t>
      </w:r>
      <w:r>
        <w:t xml:space="preserve"> Each record in Table A relates to only one record in Table B.</w:t>
      </w:r>
    </w:p>
    <w:p w:rsidR="00211F67" w:rsidRDefault="00211F67" w:rsidP="00211F67">
      <w:r w:rsidRPr="00211F67">
        <w:rPr>
          <w:b/>
          <w:u w:val="single"/>
        </w:rPr>
        <w:t>Example:</w:t>
      </w:r>
      <w:r>
        <w:t xml:space="preserve"> A Students table and a </w:t>
      </w:r>
      <w:proofErr w:type="spellStart"/>
      <w:r>
        <w:t>StudentProfile</w:t>
      </w:r>
      <w:proofErr w:type="spellEnd"/>
      <w:r>
        <w:t xml:space="preserve"> table (extra details like address, parent info, medical info).</w:t>
      </w:r>
    </w:p>
    <w:p w:rsidR="00211F67" w:rsidRPr="00211F67" w:rsidRDefault="00211F67" w:rsidP="00211F67">
      <w:pPr>
        <w:rPr>
          <w:b/>
          <w:sz w:val="28"/>
          <w:u w:val="single"/>
        </w:rPr>
      </w:pPr>
      <w:r w:rsidRPr="00211F67">
        <w:rPr>
          <w:b/>
          <w:sz w:val="28"/>
          <w:u w:val="single"/>
        </w:rPr>
        <w:t>Implementation in MS Access:</w:t>
      </w:r>
    </w:p>
    <w:p w:rsidR="00211F67" w:rsidRDefault="00211F67" w:rsidP="00211F67">
      <w:r>
        <w:t xml:space="preserve">Set </w:t>
      </w:r>
      <w:proofErr w:type="spellStart"/>
      <w:r>
        <w:t>StudentID</w:t>
      </w:r>
      <w:proofErr w:type="spellEnd"/>
      <w:r>
        <w:t xml:space="preserve"> as PK in both tables.</w:t>
      </w:r>
    </w:p>
    <w:p w:rsidR="00211F67" w:rsidRDefault="00211F67" w:rsidP="00211F67">
      <w:r>
        <w:t>Link them with a 1-to-1 relationship.</w:t>
      </w:r>
    </w:p>
    <w:p w:rsidR="00211F67" w:rsidRPr="00211F67" w:rsidRDefault="00211F67" w:rsidP="00211F67">
      <w:pPr>
        <w:rPr>
          <w:b/>
          <w:sz w:val="36"/>
          <w:u w:val="single"/>
        </w:rPr>
      </w:pPr>
      <w:r w:rsidRPr="00211F67">
        <w:rPr>
          <w:b/>
          <w:sz w:val="36"/>
          <w:u w:val="single"/>
        </w:rPr>
        <w:t>2. One-to-Many Relationship</w:t>
      </w:r>
    </w:p>
    <w:p w:rsidR="00211F67" w:rsidRDefault="00211F67" w:rsidP="00211F67">
      <w:r w:rsidRPr="00211F67">
        <w:rPr>
          <w:b/>
          <w:u w:val="single"/>
        </w:rPr>
        <w:t>Definition:</w:t>
      </w:r>
      <w:r>
        <w:t xml:space="preserve"> One record in Table A relates to many records in Table B.</w:t>
      </w:r>
    </w:p>
    <w:p w:rsidR="00211F67" w:rsidRPr="00211F67" w:rsidRDefault="00211F67" w:rsidP="00211F67">
      <w:pPr>
        <w:rPr>
          <w:b/>
          <w:u w:val="single"/>
        </w:rPr>
      </w:pPr>
      <w:r w:rsidRPr="00211F67">
        <w:rPr>
          <w:b/>
          <w:u w:val="single"/>
        </w:rPr>
        <w:t>Example:</w:t>
      </w:r>
    </w:p>
    <w:p w:rsidR="00211F67" w:rsidRDefault="00211F67" w:rsidP="00211F67">
      <w:r>
        <w:t xml:space="preserve">One Student can have many </w:t>
      </w:r>
      <w:proofErr w:type="spellStart"/>
      <w:r>
        <w:t>Enrollments</w:t>
      </w:r>
      <w:proofErr w:type="spellEnd"/>
      <w:r>
        <w:t>.</w:t>
      </w:r>
    </w:p>
    <w:p w:rsidR="00211F67" w:rsidRDefault="00211F67" w:rsidP="00211F67">
      <w:r>
        <w:t xml:space="preserve">One Course can have many </w:t>
      </w:r>
      <w:proofErr w:type="spellStart"/>
      <w:r>
        <w:t>Enrollments</w:t>
      </w:r>
      <w:proofErr w:type="spellEnd"/>
      <w:r>
        <w:t>.</w:t>
      </w:r>
    </w:p>
    <w:p w:rsidR="00211F67" w:rsidRPr="00211F67" w:rsidRDefault="00211F67" w:rsidP="00211F67">
      <w:pPr>
        <w:rPr>
          <w:b/>
          <w:sz w:val="28"/>
          <w:u w:val="single"/>
        </w:rPr>
      </w:pPr>
      <w:r w:rsidRPr="00211F67">
        <w:rPr>
          <w:b/>
          <w:sz w:val="28"/>
          <w:u w:val="single"/>
        </w:rPr>
        <w:t>Implementation in MS Access:</w:t>
      </w:r>
    </w:p>
    <w:p w:rsidR="00211F67" w:rsidRDefault="00211F67" w:rsidP="00211F67">
      <w:r>
        <w:t xml:space="preserve">In Relationships window, drag </w:t>
      </w:r>
      <w:proofErr w:type="spellStart"/>
      <w:r>
        <w:t>StudentID</w:t>
      </w:r>
      <w:proofErr w:type="spellEnd"/>
      <w:r>
        <w:t xml:space="preserve"> from Students to </w:t>
      </w:r>
      <w:proofErr w:type="spellStart"/>
      <w:r>
        <w:t>Enrollment.StudentID</w:t>
      </w:r>
      <w:proofErr w:type="spellEnd"/>
      <w:r>
        <w:t>.</w:t>
      </w:r>
    </w:p>
    <w:p w:rsidR="00211F67" w:rsidRDefault="00211F67" w:rsidP="00211F67">
      <w:r>
        <w:t>Choose Enforce Referential Integrity.</w:t>
      </w:r>
    </w:p>
    <w:p w:rsidR="00211F67" w:rsidRDefault="00211F67" w:rsidP="00211F67">
      <w:r>
        <w:t xml:space="preserve">A “1” will appear on Students side and “∞” (many) on </w:t>
      </w:r>
      <w:proofErr w:type="spellStart"/>
      <w:r>
        <w:t>Enrollment</w:t>
      </w:r>
      <w:proofErr w:type="spellEnd"/>
      <w:r>
        <w:t xml:space="preserve"> side.</w:t>
      </w:r>
    </w:p>
    <w:p w:rsidR="00211F67" w:rsidRDefault="00211F67" w:rsidP="00211F67">
      <w:r w:rsidRPr="00211F67">
        <w:drawing>
          <wp:inline distT="0" distB="0" distL="0" distR="0" wp14:anchorId="1525136B" wp14:editId="5E088557">
            <wp:extent cx="3381847" cy="146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F67" w:rsidRPr="00211F67" w:rsidRDefault="00211F67" w:rsidP="00211F67">
      <w:pPr>
        <w:rPr>
          <w:b/>
          <w:sz w:val="36"/>
          <w:u w:val="single"/>
        </w:rPr>
      </w:pPr>
      <w:r w:rsidRPr="00211F67">
        <w:rPr>
          <w:b/>
          <w:sz w:val="36"/>
          <w:u w:val="single"/>
        </w:rPr>
        <w:t>3. Many-to-Many Relationship</w:t>
      </w:r>
    </w:p>
    <w:p w:rsidR="00211F67" w:rsidRDefault="00211F67" w:rsidP="00211F67">
      <w:r w:rsidRPr="00211F67">
        <w:rPr>
          <w:b/>
          <w:u w:val="single"/>
        </w:rPr>
        <w:t>Definition:</w:t>
      </w:r>
      <w:r>
        <w:t xml:space="preserve"> Records in Table A relate to many records in Table B, and vice versa.</w:t>
      </w:r>
    </w:p>
    <w:p w:rsidR="00211F67" w:rsidRPr="00211F67" w:rsidRDefault="00211F67" w:rsidP="00211F67">
      <w:pPr>
        <w:rPr>
          <w:b/>
          <w:u w:val="single"/>
        </w:rPr>
      </w:pPr>
      <w:r w:rsidRPr="00211F67">
        <w:rPr>
          <w:b/>
          <w:u w:val="single"/>
        </w:rPr>
        <w:t>Example:</w:t>
      </w:r>
    </w:p>
    <w:p w:rsidR="00211F67" w:rsidRDefault="00211F67" w:rsidP="00211F67">
      <w:r>
        <w:t xml:space="preserve">Students </w:t>
      </w:r>
      <w:proofErr w:type="spellStart"/>
      <w:r>
        <w:t>enroll</w:t>
      </w:r>
      <w:proofErr w:type="spellEnd"/>
      <w:r>
        <w:t xml:space="preserve"> in many courses, and each course has many students.</w:t>
      </w:r>
    </w:p>
    <w:p w:rsidR="00211F67" w:rsidRPr="00211F67" w:rsidRDefault="00211F67" w:rsidP="00211F67">
      <w:pPr>
        <w:rPr>
          <w:b/>
          <w:sz w:val="28"/>
          <w:u w:val="single"/>
        </w:rPr>
      </w:pPr>
      <w:r w:rsidRPr="00211F67">
        <w:rPr>
          <w:b/>
          <w:sz w:val="28"/>
          <w:u w:val="single"/>
        </w:rPr>
        <w:t>Implementation in MS Access:</w:t>
      </w:r>
    </w:p>
    <w:p w:rsidR="00211F67" w:rsidRDefault="00211F67" w:rsidP="00211F67">
      <w:r>
        <w:t>Achieved through a junction table (</w:t>
      </w:r>
      <w:proofErr w:type="spellStart"/>
      <w:r>
        <w:t>Enrollment</w:t>
      </w:r>
      <w:proofErr w:type="spellEnd"/>
      <w:r>
        <w:t>).</w:t>
      </w:r>
    </w:p>
    <w:p w:rsidR="00211F67" w:rsidRDefault="00211F67" w:rsidP="00211F67">
      <w:r>
        <w:t>So, Students</w:t>
      </w:r>
      <w:r>
        <w:rPr>
          <w:lang w:val="en-US"/>
        </w:rPr>
        <w:t xml:space="preserve"> </w:t>
      </w:r>
      <w:r>
        <w:rPr>
          <w:rFonts w:cstheme="minorHAnsi"/>
          <w:lang w:val="en-US"/>
        </w:rPr>
        <w:t>↔</w:t>
      </w:r>
      <w:r>
        <w:t xml:space="preserve"> Courses = Many-to-Many via </w:t>
      </w:r>
      <w:proofErr w:type="spellStart"/>
      <w:r>
        <w:t>Enrollment</w:t>
      </w:r>
      <w:proofErr w:type="spellEnd"/>
      <w:r>
        <w:t>.</w:t>
      </w:r>
    </w:p>
    <w:p w:rsidR="00F0268B" w:rsidRDefault="00F0268B" w:rsidP="00211F67">
      <w:r w:rsidRPr="00F0268B">
        <w:lastRenderedPageBreak/>
        <w:drawing>
          <wp:inline distT="0" distB="0" distL="0" distR="0" wp14:anchorId="3043F17A" wp14:editId="6EB9CBD6">
            <wp:extent cx="5487166" cy="1581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F67" w:rsidRPr="00211F67" w:rsidRDefault="00211F67" w:rsidP="00211F67">
      <w:pPr>
        <w:rPr>
          <w:b/>
          <w:sz w:val="36"/>
          <w:u w:val="single"/>
        </w:rPr>
      </w:pPr>
      <w:r w:rsidRPr="00211F67">
        <w:rPr>
          <w:b/>
          <w:sz w:val="36"/>
          <w:u w:val="single"/>
        </w:rPr>
        <w:t>Importance of Referential Integrity</w:t>
      </w:r>
    </w:p>
    <w:p w:rsidR="00211F67" w:rsidRDefault="00211F67" w:rsidP="00211F67">
      <w:r>
        <w:t>Ensures that relationships remain consistent.</w:t>
      </w:r>
    </w:p>
    <w:p w:rsidR="00211F67" w:rsidRPr="00211F67" w:rsidRDefault="00211F67" w:rsidP="00211F67">
      <w:pPr>
        <w:rPr>
          <w:b/>
          <w:u w:val="single"/>
        </w:rPr>
      </w:pPr>
      <w:r w:rsidRPr="00211F67">
        <w:rPr>
          <w:b/>
          <w:u w:val="single"/>
        </w:rPr>
        <w:t>Example:</w:t>
      </w:r>
    </w:p>
    <w:p w:rsidR="00211F67" w:rsidRDefault="00211F67" w:rsidP="00211F67">
      <w:r>
        <w:t xml:space="preserve">You cannot </w:t>
      </w:r>
      <w:proofErr w:type="spellStart"/>
      <w:r>
        <w:t>enroll</w:t>
      </w:r>
      <w:proofErr w:type="spellEnd"/>
      <w:r>
        <w:t xml:space="preserve"> a student in a course if the student’s record does not exist in Students.</w:t>
      </w:r>
    </w:p>
    <w:p w:rsidR="00AF13BF" w:rsidRDefault="00211F67" w:rsidP="00211F67">
      <w:r>
        <w:t xml:space="preserve">If you delete a student, all related </w:t>
      </w:r>
      <w:proofErr w:type="spellStart"/>
      <w:r>
        <w:t>enrollments</w:t>
      </w:r>
      <w:proofErr w:type="spellEnd"/>
      <w:r>
        <w:t xml:space="preserve"> can be set to delete automatically (cascade delete).</w:t>
      </w:r>
    </w:p>
    <w:p w:rsidR="00F0268B" w:rsidRDefault="00F0268B" w:rsidP="00211F67">
      <w:r w:rsidRPr="00F0268B">
        <w:drawing>
          <wp:inline distT="0" distB="0" distL="0" distR="0" wp14:anchorId="24B9F7C2" wp14:editId="18614927">
            <wp:extent cx="3353268" cy="2438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268B" w:rsidSect="00211F67">
      <w:pgSz w:w="11906" w:h="16838" w:code="9"/>
      <w:pgMar w:top="425" w:right="425" w:bottom="425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67"/>
    <w:rsid w:val="00211F67"/>
    <w:rsid w:val="00AF13BF"/>
    <w:rsid w:val="00F0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D190"/>
  <w15:chartTrackingRefBased/>
  <w15:docId w15:val="{CA6365DB-D631-490F-B8CC-725952C1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8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2025-10-01T13:44:00Z</dcterms:created>
  <dcterms:modified xsi:type="dcterms:W3CDTF">2025-10-01T14:03:00Z</dcterms:modified>
</cp:coreProperties>
</file>