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47FCC" w14:textId="77777777" w:rsidR="002C6219" w:rsidRPr="0078413E" w:rsidRDefault="0078413E" w:rsidP="0078413E">
      <w:pPr>
        <w:pStyle w:val="Heading2"/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bookmarkStart w:id="0" w:name="disasterwatch"/>
      <w:bookmarkStart w:id="1" w:name="X4669cb3a3e04c279d0865d8a99644dfc4b009f9"/>
      <w:r w:rsidRPr="0078413E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AI‑Powered Multi‑Hazard Disaster Monitoring &amp; Alert System</w:t>
      </w:r>
    </w:p>
    <w:p w14:paraId="3EFCC1B6" w14:textId="77777777" w:rsidR="005D0988" w:rsidRDefault="005D0988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" w:name="executive-summary"/>
      <w:bookmarkEnd w:id="1"/>
    </w:p>
    <w:p w14:paraId="4CB47FCE" w14:textId="59EEF368" w:rsidR="002C6219" w:rsidRPr="0078413E" w:rsidRDefault="0078413E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78413E">
        <w:rPr>
          <w:rFonts w:ascii="Times New Roman" w:hAnsi="Times New Roman" w:cs="Times New Roman"/>
          <w:b/>
          <w:bCs/>
          <w:color w:val="000000" w:themeColor="text1"/>
        </w:rPr>
        <w:t>1. Executive Summary</w:t>
      </w:r>
    </w:p>
    <w:p w14:paraId="4CB47FCF" w14:textId="13429D12" w:rsidR="002C6219" w:rsidRPr="005D0988" w:rsidRDefault="005D0988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Our project</w:t>
      </w:r>
      <w:r w:rsidR="0078413E" w:rsidRPr="005D0988">
        <w:rPr>
          <w:rFonts w:ascii="Times New Roman" w:hAnsi="Times New Roman" w:cs="Times New Roman"/>
          <w:color w:val="000000" w:themeColor="text1"/>
        </w:rPr>
        <w:t xml:space="preserve"> is a web‑based, AI‑enabled disaster monitoring and alerting system designed to deliver </w:t>
      </w:r>
      <w:r w:rsidR="0078413E" w:rsidRPr="005D0988">
        <w:rPr>
          <w:rFonts w:ascii="Times New Roman" w:hAnsi="Times New Roman" w:cs="Times New Roman"/>
          <w:b/>
          <w:bCs/>
          <w:color w:val="000000" w:themeColor="text1"/>
        </w:rPr>
        <w:t>real‑time hazard detection</w:t>
      </w:r>
      <w:r w:rsidR="0078413E" w:rsidRPr="005D0988">
        <w:rPr>
          <w:rFonts w:ascii="Times New Roman" w:hAnsi="Times New Roman" w:cs="Times New Roman"/>
          <w:color w:val="000000" w:themeColor="text1"/>
        </w:rPr>
        <w:t xml:space="preserve">, </w:t>
      </w:r>
      <w:r w:rsidR="0078413E" w:rsidRPr="005D0988">
        <w:rPr>
          <w:rFonts w:ascii="Times New Roman" w:hAnsi="Times New Roman" w:cs="Times New Roman"/>
          <w:b/>
          <w:bCs/>
          <w:color w:val="000000" w:themeColor="text1"/>
        </w:rPr>
        <w:t>low‑latency alerts</w:t>
      </w:r>
      <w:r w:rsidR="0078413E" w:rsidRPr="005D0988">
        <w:rPr>
          <w:rFonts w:ascii="Times New Roman" w:hAnsi="Times New Roman" w:cs="Times New Roman"/>
          <w:color w:val="000000" w:themeColor="text1"/>
        </w:rPr>
        <w:t xml:space="preserve">, and </w:t>
      </w:r>
      <w:r w:rsidR="0078413E" w:rsidRPr="005D0988">
        <w:rPr>
          <w:rFonts w:ascii="Times New Roman" w:hAnsi="Times New Roman" w:cs="Times New Roman"/>
          <w:b/>
          <w:bCs/>
          <w:color w:val="000000" w:themeColor="text1"/>
        </w:rPr>
        <w:t>predictive risk insights</w:t>
      </w:r>
      <w:r w:rsidR="0078413E" w:rsidRPr="005D0988">
        <w:rPr>
          <w:rFonts w:ascii="Times New Roman" w:hAnsi="Times New Roman" w:cs="Times New Roman"/>
          <w:color w:val="000000" w:themeColor="text1"/>
        </w:rPr>
        <w:t xml:space="preserve"> for multiple disaster types. The system is intended for </w:t>
      </w:r>
      <w:r w:rsidR="0078413E" w:rsidRPr="005D0988">
        <w:rPr>
          <w:rFonts w:ascii="Times New Roman" w:hAnsi="Times New Roman" w:cs="Times New Roman"/>
          <w:b/>
          <w:bCs/>
          <w:color w:val="000000" w:themeColor="text1"/>
        </w:rPr>
        <w:t>emergency response aut</w:t>
      </w:r>
      <w:r w:rsidR="0078413E" w:rsidRPr="005D0988">
        <w:rPr>
          <w:rFonts w:ascii="Times New Roman" w:hAnsi="Times New Roman" w:cs="Times New Roman"/>
          <w:b/>
          <w:bCs/>
          <w:color w:val="000000" w:themeColor="text1"/>
        </w:rPr>
        <w:t>horities, government agencies, and the general public</w:t>
      </w:r>
      <w:r w:rsidR="0078413E" w:rsidRPr="005D0988">
        <w:rPr>
          <w:rFonts w:ascii="Times New Roman" w:hAnsi="Times New Roman" w:cs="Times New Roman"/>
          <w:color w:val="000000" w:themeColor="text1"/>
        </w:rPr>
        <w:t>, with an interface optimized for high‑stress, time‑critical environments.</w:t>
      </w:r>
    </w:p>
    <w:p w14:paraId="4CB47FD0" w14:textId="77777777" w:rsidR="002C6219" w:rsidRPr="005D0988" w:rsidRDefault="0078413E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 xml:space="preserve">The project combines </w:t>
      </w:r>
      <w:r w:rsidRPr="005D0988">
        <w:rPr>
          <w:rFonts w:ascii="Times New Roman" w:hAnsi="Times New Roman" w:cs="Times New Roman"/>
          <w:b/>
          <w:bCs/>
          <w:color w:val="000000" w:themeColor="text1"/>
        </w:rPr>
        <w:t>multi‑signal data fusion</w:t>
      </w:r>
      <w:r w:rsidRPr="005D0988">
        <w:rPr>
          <w:rFonts w:ascii="Times New Roman" w:hAnsi="Times New Roman" w:cs="Times New Roman"/>
          <w:color w:val="000000" w:themeColor="text1"/>
        </w:rPr>
        <w:t xml:space="preserve">, </w:t>
      </w:r>
      <w:r w:rsidRPr="005D0988">
        <w:rPr>
          <w:rFonts w:ascii="Times New Roman" w:hAnsi="Times New Roman" w:cs="Times New Roman"/>
          <w:b/>
          <w:bCs/>
          <w:color w:val="000000" w:themeColor="text1"/>
        </w:rPr>
        <w:t>lightweight machine learning</w:t>
      </w:r>
      <w:r w:rsidRPr="005D0988">
        <w:rPr>
          <w:rFonts w:ascii="Times New Roman" w:hAnsi="Times New Roman" w:cs="Times New Roman"/>
          <w:color w:val="000000" w:themeColor="text1"/>
        </w:rPr>
        <w:t xml:space="preserve">, and a </w:t>
      </w:r>
      <w:r w:rsidRPr="005D0988">
        <w:rPr>
          <w:rFonts w:ascii="Times New Roman" w:hAnsi="Times New Roman" w:cs="Times New Roman"/>
          <w:b/>
          <w:bCs/>
          <w:color w:val="000000" w:themeColor="text1"/>
        </w:rPr>
        <w:t>production‑aligned web architecture</w:t>
      </w:r>
      <w:r w:rsidRPr="005D0988">
        <w:rPr>
          <w:rFonts w:ascii="Times New Roman" w:hAnsi="Times New Roman" w:cs="Times New Roman"/>
          <w:color w:val="000000" w:themeColor="text1"/>
        </w:rPr>
        <w:t xml:space="preserve"> to reduce</w:t>
      </w:r>
      <w:r w:rsidRPr="005D0988">
        <w:rPr>
          <w:rFonts w:ascii="Times New Roman" w:hAnsi="Times New Roman" w:cs="Times New Roman"/>
          <w:color w:val="000000" w:themeColor="text1"/>
        </w:rPr>
        <w:t xml:space="preserve"> false positives while maintaining rapid alert delivery.</w:t>
      </w:r>
    </w:p>
    <w:p w14:paraId="270084AF" w14:textId="77777777" w:rsidR="005D0988" w:rsidRDefault="005D0988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" w:name="project-objectives"/>
      <w:bookmarkEnd w:id="2"/>
    </w:p>
    <w:p w14:paraId="4CB47FD2" w14:textId="46A44539" w:rsidR="002C6219" w:rsidRPr="0078413E" w:rsidRDefault="0078413E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78413E">
        <w:rPr>
          <w:rFonts w:ascii="Times New Roman" w:hAnsi="Times New Roman" w:cs="Times New Roman"/>
          <w:b/>
          <w:bCs/>
          <w:color w:val="000000" w:themeColor="text1"/>
        </w:rPr>
        <w:t>2. Project Objectives</w:t>
      </w:r>
    </w:p>
    <w:p w14:paraId="4CB47FD3" w14:textId="77777777" w:rsidR="002C6219" w:rsidRPr="005D0988" w:rsidRDefault="0078413E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Detect and monitor natural disasters in real time</w:t>
      </w:r>
    </w:p>
    <w:p w14:paraId="4CB47FD4" w14:textId="77777777" w:rsidR="002C6219" w:rsidRPr="005D0988" w:rsidRDefault="0078413E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Reduce false‑positive alerts while preserving fast detection</w:t>
      </w:r>
    </w:p>
    <w:p w14:paraId="4CB47FD5" w14:textId="77777777" w:rsidR="002C6219" w:rsidRPr="005D0988" w:rsidRDefault="0078413E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Provide clear, actionable, and trustworthy alerts</w:t>
      </w:r>
    </w:p>
    <w:p w14:paraId="4CB47FD6" w14:textId="77777777" w:rsidR="002C6219" w:rsidRPr="005D0988" w:rsidRDefault="0078413E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Support multip</w:t>
      </w:r>
      <w:r w:rsidRPr="005D0988">
        <w:rPr>
          <w:rFonts w:ascii="Times New Roman" w:hAnsi="Times New Roman" w:cs="Times New Roman"/>
          <w:color w:val="000000" w:themeColor="text1"/>
        </w:rPr>
        <w:t>le disaster types and regions</w:t>
      </w:r>
    </w:p>
    <w:p w14:paraId="4CB47FD7" w14:textId="77777777" w:rsidR="002C6219" w:rsidRPr="005D0988" w:rsidRDefault="0078413E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Deliver an accessible, visually prioritized user interface</w:t>
      </w:r>
    </w:p>
    <w:p w14:paraId="4CB47FD8" w14:textId="77777777" w:rsidR="002C6219" w:rsidRPr="005D0988" w:rsidRDefault="0078413E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Align with real‑world emergency and government systems</w:t>
      </w:r>
    </w:p>
    <w:p w14:paraId="4EB3111C" w14:textId="77777777" w:rsidR="005D0988" w:rsidRDefault="005D0988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" w:name="Xd0b644ebc6978b4557b7d239bea29c46be677dc"/>
      <w:bookmarkEnd w:id="3"/>
    </w:p>
    <w:p w14:paraId="4CB47FDA" w14:textId="3AFE73F3" w:rsidR="002C6219" w:rsidRPr="0078413E" w:rsidRDefault="0078413E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78413E">
        <w:rPr>
          <w:rFonts w:ascii="Times New Roman" w:hAnsi="Times New Roman" w:cs="Times New Roman"/>
          <w:b/>
          <w:bCs/>
          <w:color w:val="000000" w:themeColor="text1"/>
        </w:rPr>
        <w:t>3. UI / UX Design Documentation (Developer‑Focused)</w:t>
      </w:r>
    </w:p>
    <w:p w14:paraId="7DAB984B" w14:textId="77777777" w:rsidR="005D0988" w:rsidRDefault="005D0988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" w:name="design-philosophy"/>
    </w:p>
    <w:p w14:paraId="4CB47FDB" w14:textId="79C10A0D" w:rsidR="002C6219" w:rsidRPr="0078413E" w:rsidRDefault="0078413E">
      <w:pPr>
        <w:pStyle w:val="Heading3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78413E">
        <w:rPr>
          <w:rFonts w:ascii="Times New Roman" w:hAnsi="Times New Roman" w:cs="Times New Roman"/>
          <w:b/>
          <w:bCs/>
          <w:i/>
          <w:iCs/>
          <w:color w:val="000000" w:themeColor="text1"/>
        </w:rPr>
        <w:t>3.1 Design Philosophy</w:t>
      </w:r>
    </w:p>
    <w:p w14:paraId="4CB47FDC" w14:textId="58170633" w:rsidR="002C6219" w:rsidRPr="005D0988" w:rsidRDefault="0078413E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 xml:space="preserve">The </w:t>
      </w:r>
      <w:r w:rsidR="005D0988" w:rsidRPr="005D0988">
        <w:rPr>
          <w:rFonts w:ascii="Times New Roman" w:hAnsi="Times New Roman" w:cs="Times New Roman"/>
          <w:color w:val="000000" w:themeColor="text1"/>
        </w:rPr>
        <w:t>Our project’s</w:t>
      </w:r>
      <w:r w:rsidRPr="005D0988">
        <w:rPr>
          <w:rFonts w:ascii="Times New Roman" w:hAnsi="Times New Roman" w:cs="Times New Roman"/>
          <w:color w:val="000000" w:themeColor="text1"/>
        </w:rPr>
        <w:t xml:space="preserve"> UI is built around</w:t>
      </w:r>
      <w:r w:rsidRPr="005D0988">
        <w:rPr>
          <w:rFonts w:ascii="Times New Roman" w:hAnsi="Times New Roman" w:cs="Times New Roman"/>
          <w:color w:val="000000" w:themeColor="text1"/>
        </w:rPr>
        <w:t xml:space="preserve"> </w:t>
      </w:r>
      <w:r w:rsidRPr="005D0988">
        <w:rPr>
          <w:rFonts w:ascii="Times New Roman" w:hAnsi="Times New Roman" w:cs="Times New Roman"/>
          <w:b/>
          <w:bCs/>
          <w:color w:val="000000" w:themeColor="text1"/>
        </w:rPr>
        <w:t>emergency‑first usability</w:t>
      </w:r>
      <w:r w:rsidRPr="005D0988">
        <w:rPr>
          <w:rFonts w:ascii="Times New Roman" w:hAnsi="Times New Roman" w:cs="Times New Roman"/>
          <w:color w:val="000000" w:themeColor="text1"/>
        </w:rPr>
        <w:t xml:space="preserve"> principles: - Clean visual hierarchy - High‑visibility alerts - Minimal cognitive load - Simple and intuitive navigation - Strong color‑based severity signaling</w:t>
      </w:r>
    </w:p>
    <w:p w14:paraId="0CA38F67" w14:textId="77777777" w:rsidR="005D0988" w:rsidRDefault="005D0988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" w:name="core-design-principles"/>
      <w:bookmarkEnd w:id="5"/>
    </w:p>
    <w:p w14:paraId="4CB47FDE" w14:textId="04A0171E" w:rsidR="002C6219" w:rsidRPr="0078413E" w:rsidRDefault="0078413E">
      <w:pPr>
        <w:pStyle w:val="Heading3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78413E">
        <w:rPr>
          <w:rFonts w:ascii="Times New Roman" w:hAnsi="Times New Roman" w:cs="Times New Roman"/>
          <w:b/>
          <w:bCs/>
          <w:i/>
          <w:iCs/>
          <w:color w:val="000000" w:themeColor="text1"/>
        </w:rPr>
        <w:t>3.2 Core Design Principles</w:t>
      </w:r>
    </w:p>
    <w:p w14:paraId="4CB47FDF" w14:textId="77777777" w:rsidR="002C6219" w:rsidRPr="005D0988" w:rsidRDefault="0078413E">
      <w:pPr>
        <w:pStyle w:val="Heading4"/>
        <w:rPr>
          <w:rFonts w:ascii="Times New Roman" w:hAnsi="Times New Roman" w:cs="Times New Roman"/>
          <w:color w:val="000000" w:themeColor="text1"/>
        </w:rPr>
      </w:pPr>
      <w:bookmarkStart w:id="7" w:name="clarity"/>
      <w:r w:rsidRPr="005D0988">
        <w:rPr>
          <w:rFonts w:ascii="Times New Roman" w:hAnsi="Times New Roman" w:cs="Times New Roman"/>
          <w:color w:val="000000" w:themeColor="text1"/>
        </w:rPr>
        <w:t>3.2.1 Clarity</w:t>
      </w:r>
    </w:p>
    <w:p w14:paraId="4CB47FE0" w14:textId="77777777" w:rsidR="002C6219" w:rsidRPr="005D0988" w:rsidRDefault="0078413E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Large, bold headings</w:t>
      </w:r>
    </w:p>
    <w:p w14:paraId="4CB47FE1" w14:textId="77777777" w:rsidR="002C6219" w:rsidRPr="005D0988" w:rsidRDefault="0078413E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lastRenderedPageBreak/>
        <w:t>Clea</w:t>
      </w:r>
      <w:r w:rsidRPr="005D0988">
        <w:rPr>
          <w:rFonts w:ascii="Times New Roman" w:hAnsi="Times New Roman" w:cs="Times New Roman"/>
          <w:color w:val="000000" w:themeColor="text1"/>
        </w:rPr>
        <w:t>r section separation</w:t>
      </w:r>
    </w:p>
    <w:p w14:paraId="4CB47FE2" w14:textId="77777777" w:rsidR="002C6219" w:rsidRPr="005D0988" w:rsidRDefault="0078413E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Card‑based layout for rapid scanning</w:t>
      </w:r>
    </w:p>
    <w:p w14:paraId="4CB47FE3" w14:textId="77777777" w:rsidR="002C6219" w:rsidRPr="005D0988" w:rsidRDefault="0078413E">
      <w:pPr>
        <w:pStyle w:val="Heading4"/>
        <w:rPr>
          <w:rFonts w:ascii="Times New Roman" w:hAnsi="Times New Roman" w:cs="Times New Roman"/>
          <w:color w:val="000000" w:themeColor="text1"/>
        </w:rPr>
      </w:pPr>
      <w:bookmarkStart w:id="8" w:name="prioritybased-color-coding"/>
      <w:bookmarkEnd w:id="7"/>
      <w:r w:rsidRPr="005D0988">
        <w:rPr>
          <w:rFonts w:ascii="Times New Roman" w:hAnsi="Times New Roman" w:cs="Times New Roman"/>
          <w:color w:val="000000" w:themeColor="text1"/>
        </w:rPr>
        <w:t>3.2.2 Priority‑Based Color Coding</w:t>
      </w:r>
    </w:p>
    <w:p w14:paraId="4CB47FE4" w14:textId="77777777" w:rsidR="002C6219" w:rsidRPr="005D0988" w:rsidRDefault="0078413E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 xml:space="preserve">Severity is communicated instantly using color: - </w:t>
      </w:r>
      <w:r w:rsidRPr="005D0988">
        <w:rPr>
          <w:rFonts w:ascii="Segoe UI Emoji" w:hAnsi="Segoe UI Emoji" w:cs="Segoe UI Emoji"/>
          <w:color w:val="000000" w:themeColor="text1"/>
        </w:rPr>
        <w:t>🔴</w:t>
      </w:r>
      <w:r w:rsidRPr="005D0988">
        <w:rPr>
          <w:rFonts w:ascii="Times New Roman" w:hAnsi="Times New Roman" w:cs="Times New Roman"/>
          <w:color w:val="000000" w:themeColor="text1"/>
        </w:rPr>
        <w:t xml:space="preserve"> </w:t>
      </w:r>
      <w:r w:rsidRPr="005D0988">
        <w:rPr>
          <w:rFonts w:ascii="Times New Roman" w:hAnsi="Times New Roman" w:cs="Times New Roman"/>
          <w:b/>
          <w:bCs/>
          <w:color w:val="000000" w:themeColor="text1"/>
        </w:rPr>
        <w:t>Danger</w:t>
      </w:r>
      <w:r w:rsidRPr="005D0988">
        <w:rPr>
          <w:rFonts w:ascii="Times New Roman" w:hAnsi="Times New Roman" w:cs="Times New Roman"/>
          <w:color w:val="000000" w:themeColor="text1"/>
        </w:rPr>
        <w:t xml:space="preserve"> - </w:t>
      </w:r>
      <w:r w:rsidRPr="005D0988">
        <w:rPr>
          <w:rFonts w:ascii="Segoe UI Emoji" w:hAnsi="Segoe UI Emoji" w:cs="Segoe UI Emoji"/>
          <w:color w:val="000000" w:themeColor="text1"/>
        </w:rPr>
        <w:t>🟡</w:t>
      </w:r>
      <w:r w:rsidRPr="005D0988">
        <w:rPr>
          <w:rFonts w:ascii="Times New Roman" w:hAnsi="Times New Roman" w:cs="Times New Roman"/>
          <w:color w:val="000000" w:themeColor="text1"/>
        </w:rPr>
        <w:t xml:space="preserve"> </w:t>
      </w:r>
      <w:r w:rsidRPr="005D0988">
        <w:rPr>
          <w:rFonts w:ascii="Times New Roman" w:hAnsi="Times New Roman" w:cs="Times New Roman"/>
          <w:b/>
          <w:bCs/>
          <w:color w:val="000000" w:themeColor="text1"/>
        </w:rPr>
        <w:t>Warning</w:t>
      </w:r>
      <w:r w:rsidRPr="005D0988">
        <w:rPr>
          <w:rFonts w:ascii="Times New Roman" w:hAnsi="Times New Roman" w:cs="Times New Roman"/>
          <w:color w:val="000000" w:themeColor="text1"/>
        </w:rPr>
        <w:t xml:space="preserve"> - </w:t>
      </w:r>
      <w:r w:rsidRPr="005D0988">
        <w:rPr>
          <w:rFonts w:ascii="Segoe UI Emoji" w:hAnsi="Segoe UI Emoji" w:cs="Segoe UI Emoji"/>
          <w:color w:val="000000" w:themeColor="text1"/>
        </w:rPr>
        <w:t>🟢</w:t>
      </w:r>
      <w:r w:rsidRPr="005D0988">
        <w:rPr>
          <w:rFonts w:ascii="Times New Roman" w:hAnsi="Times New Roman" w:cs="Times New Roman"/>
          <w:color w:val="000000" w:themeColor="text1"/>
        </w:rPr>
        <w:t xml:space="preserve"> </w:t>
      </w:r>
      <w:r w:rsidRPr="005D0988">
        <w:rPr>
          <w:rFonts w:ascii="Times New Roman" w:hAnsi="Times New Roman" w:cs="Times New Roman"/>
          <w:b/>
          <w:bCs/>
          <w:color w:val="000000" w:themeColor="text1"/>
        </w:rPr>
        <w:t>Safe</w:t>
      </w:r>
      <w:r w:rsidRPr="005D0988">
        <w:rPr>
          <w:rFonts w:ascii="Times New Roman" w:hAnsi="Times New Roman" w:cs="Times New Roman"/>
          <w:color w:val="000000" w:themeColor="text1"/>
        </w:rPr>
        <w:t xml:space="preserve"> - </w:t>
      </w:r>
      <w:r w:rsidRPr="005D0988">
        <w:rPr>
          <w:rFonts w:ascii="Segoe UI Emoji" w:hAnsi="Segoe UI Emoji" w:cs="Segoe UI Emoji"/>
          <w:color w:val="000000" w:themeColor="text1"/>
        </w:rPr>
        <w:t>🔵</w:t>
      </w:r>
      <w:r w:rsidRPr="005D0988">
        <w:rPr>
          <w:rFonts w:ascii="Times New Roman" w:hAnsi="Times New Roman" w:cs="Times New Roman"/>
          <w:color w:val="000000" w:themeColor="text1"/>
        </w:rPr>
        <w:t xml:space="preserve"> </w:t>
      </w:r>
      <w:r w:rsidRPr="005D0988">
        <w:rPr>
          <w:rFonts w:ascii="Times New Roman" w:hAnsi="Times New Roman" w:cs="Times New Roman"/>
          <w:b/>
          <w:bCs/>
          <w:color w:val="000000" w:themeColor="text1"/>
        </w:rPr>
        <w:t>System / Neutral</w:t>
      </w:r>
    </w:p>
    <w:p w14:paraId="4CB47FE5" w14:textId="77777777" w:rsidR="002C6219" w:rsidRPr="005D0988" w:rsidRDefault="0078413E">
      <w:pPr>
        <w:pStyle w:val="Heading4"/>
        <w:rPr>
          <w:rFonts w:ascii="Times New Roman" w:hAnsi="Times New Roman" w:cs="Times New Roman"/>
          <w:color w:val="000000" w:themeColor="text1"/>
        </w:rPr>
      </w:pPr>
      <w:bookmarkStart w:id="9" w:name="accessibility"/>
      <w:bookmarkEnd w:id="8"/>
      <w:r w:rsidRPr="005D0988">
        <w:rPr>
          <w:rFonts w:ascii="Times New Roman" w:hAnsi="Times New Roman" w:cs="Times New Roman"/>
          <w:color w:val="000000" w:themeColor="text1"/>
        </w:rPr>
        <w:t>3.2.3 Accessibility</w:t>
      </w:r>
    </w:p>
    <w:p w14:paraId="4CB47FE6" w14:textId="77777777" w:rsidR="002C6219" w:rsidRPr="005D0988" w:rsidRDefault="0078413E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Readable sans‑serif typography</w:t>
      </w:r>
    </w:p>
    <w:p w14:paraId="4CB47FE7" w14:textId="77777777" w:rsidR="002C6219" w:rsidRPr="005D0988" w:rsidRDefault="0078413E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Adequate spacing</w:t>
      </w:r>
    </w:p>
    <w:p w14:paraId="4CB47FE8" w14:textId="77777777" w:rsidR="002C6219" w:rsidRPr="005D0988" w:rsidRDefault="0078413E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High contrast ratios</w:t>
      </w:r>
    </w:p>
    <w:p w14:paraId="4CB47FE9" w14:textId="77777777" w:rsidR="002C6219" w:rsidRPr="005D0988" w:rsidRDefault="0078413E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Stress‑resilient layout design</w:t>
      </w:r>
    </w:p>
    <w:p w14:paraId="609D10F3" w14:textId="77777777" w:rsidR="005D0988" w:rsidRDefault="005D0988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0" w:name="Xa80de0af2e347cf24f122700e225469a26959a2"/>
      <w:bookmarkEnd w:id="4"/>
      <w:bookmarkEnd w:id="6"/>
      <w:bookmarkEnd w:id="9"/>
    </w:p>
    <w:p w14:paraId="4CB47FEB" w14:textId="0D9D24E5" w:rsidR="002C6219" w:rsidRPr="0078413E" w:rsidRDefault="0078413E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78413E">
        <w:rPr>
          <w:rFonts w:ascii="Times New Roman" w:hAnsi="Times New Roman" w:cs="Times New Roman"/>
          <w:b/>
          <w:bCs/>
          <w:color w:val="000000" w:themeColor="text1"/>
        </w:rPr>
        <w:t>4. Application Screens &amp; Functional Description</w:t>
      </w:r>
    </w:p>
    <w:p w14:paraId="354AB20B" w14:textId="77777777" w:rsidR="005D0988" w:rsidRDefault="005D0988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1" w:name="X3965b5c2743d84cf0069df3453b6da16628d42b"/>
    </w:p>
    <w:p w14:paraId="4CB47FEC" w14:textId="4A9445E8" w:rsidR="002C6219" w:rsidRPr="0078413E" w:rsidRDefault="0078413E">
      <w:pPr>
        <w:pStyle w:val="Heading3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78413E">
        <w:rPr>
          <w:rFonts w:ascii="Times New Roman" w:hAnsi="Times New Roman" w:cs="Times New Roman"/>
          <w:b/>
          <w:bCs/>
          <w:i/>
          <w:iCs/>
          <w:color w:val="000000" w:themeColor="text1"/>
        </w:rPr>
        <w:t>Screen 1: Landing Page – Real‑Time Disaster Alerts</w:t>
      </w:r>
    </w:p>
    <w:p w14:paraId="4CB47FED" w14:textId="77777777" w:rsidR="002C6219" w:rsidRPr="005D0988" w:rsidRDefault="0078413E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b/>
          <w:bCs/>
          <w:color w:val="000000" w:themeColor="text1"/>
        </w:rPr>
        <w:t>Purpose:</w:t>
      </w:r>
      <w:r w:rsidRPr="005D0988">
        <w:rPr>
          <w:rFonts w:ascii="Times New Roman" w:hAnsi="Times New Roman" w:cs="Times New Roman"/>
          <w:color w:val="000000" w:themeColor="text1"/>
        </w:rPr>
        <w:t xml:space="preserve"> Platform introduction and trust establishment</w:t>
      </w:r>
    </w:p>
    <w:p w14:paraId="4CB47FEE" w14:textId="77777777" w:rsidR="002C6219" w:rsidRPr="005D0988" w:rsidRDefault="0078413E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b/>
          <w:bCs/>
          <w:color w:val="000000" w:themeColor="text1"/>
        </w:rPr>
        <w:t>Key Elements:</w:t>
      </w:r>
      <w:r w:rsidRPr="005D0988">
        <w:rPr>
          <w:rFonts w:ascii="Times New Roman" w:hAnsi="Times New Roman" w:cs="Times New Roman"/>
          <w:color w:val="000000" w:themeColor="text1"/>
        </w:rPr>
        <w:t xml:space="preserve"> - Brand header (Logo + Navigation: Home, Dashboard, Alerts, Live Map, Login) - Hero section: - Title: </w:t>
      </w:r>
      <w:r w:rsidRPr="005D0988">
        <w:rPr>
          <w:rFonts w:ascii="Times New Roman" w:hAnsi="Times New Roman" w:cs="Times New Roman"/>
          <w:i/>
          <w:iCs/>
          <w:color w:val="000000" w:themeColor="text1"/>
        </w:rPr>
        <w:t>Real‑Time Disaster Alerts &amp; Prediction System</w:t>
      </w:r>
      <w:r w:rsidRPr="005D0988">
        <w:rPr>
          <w:rFonts w:ascii="Times New Roman" w:hAnsi="Times New Roman" w:cs="Times New Roman"/>
          <w:color w:val="000000" w:themeColor="text1"/>
        </w:rPr>
        <w:t xml:space="preserve"> - Subtext explaining AI‑powered monitoring - Primary CTA: </w:t>
      </w:r>
      <w:r w:rsidRPr="005D0988">
        <w:rPr>
          <w:rFonts w:ascii="Times New Roman" w:hAnsi="Times New Roman" w:cs="Times New Roman"/>
          <w:i/>
          <w:iCs/>
          <w:color w:val="000000" w:themeColor="text1"/>
        </w:rPr>
        <w:t>Get Started</w:t>
      </w:r>
      <w:r w:rsidRPr="005D0988">
        <w:rPr>
          <w:rFonts w:ascii="Times New Roman" w:hAnsi="Times New Roman" w:cs="Times New Roman"/>
          <w:color w:val="000000" w:themeColor="text1"/>
        </w:rPr>
        <w:t xml:space="preserve"> - Secondary CTA: </w:t>
      </w:r>
      <w:r w:rsidRPr="005D0988">
        <w:rPr>
          <w:rFonts w:ascii="Times New Roman" w:hAnsi="Times New Roman" w:cs="Times New Roman"/>
          <w:i/>
          <w:iCs/>
          <w:color w:val="000000" w:themeColor="text1"/>
        </w:rPr>
        <w:t>View Al</w:t>
      </w:r>
      <w:r w:rsidRPr="005D0988">
        <w:rPr>
          <w:rFonts w:ascii="Times New Roman" w:hAnsi="Times New Roman" w:cs="Times New Roman"/>
          <w:i/>
          <w:iCs/>
          <w:color w:val="000000" w:themeColor="text1"/>
        </w:rPr>
        <w:t>erts</w:t>
      </w:r>
      <w:r w:rsidRPr="005D0988">
        <w:rPr>
          <w:rFonts w:ascii="Times New Roman" w:hAnsi="Times New Roman" w:cs="Times New Roman"/>
          <w:color w:val="000000" w:themeColor="text1"/>
        </w:rPr>
        <w:t xml:space="preserve"> - System status indicators: - 99.9% uptime - 24/7 monitoring - &lt; 30s alert speed</w:t>
      </w:r>
    </w:p>
    <w:p w14:paraId="3715636E" w14:textId="77777777" w:rsidR="005D0988" w:rsidRDefault="005D0988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2" w:name="screen-2-feature-overview"/>
      <w:bookmarkEnd w:id="11"/>
    </w:p>
    <w:p w14:paraId="4CB47FF0" w14:textId="6B730861" w:rsidR="002C6219" w:rsidRPr="005D0988" w:rsidRDefault="0078413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78413E">
        <w:rPr>
          <w:rFonts w:ascii="Times New Roman" w:hAnsi="Times New Roman" w:cs="Times New Roman"/>
          <w:b/>
          <w:bCs/>
          <w:i/>
          <w:iCs/>
          <w:color w:val="000000" w:themeColor="text1"/>
        </w:rPr>
        <w:t>Screen 2: Feature Overview</w:t>
      </w:r>
    </w:p>
    <w:p w14:paraId="4CB47FF1" w14:textId="77777777" w:rsidR="002C6219" w:rsidRPr="005D0988" w:rsidRDefault="0078413E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b/>
          <w:bCs/>
          <w:color w:val="000000" w:themeColor="text1"/>
        </w:rPr>
        <w:t>Purpose:</w:t>
      </w:r>
      <w:r w:rsidRPr="005D0988">
        <w:rPr>
          <w:rFonts w:ascii="Times New Roman" w:hAnsi="Times New Roman" w:cs="Times New Roman"/>
          <w:color w:val="000000" w:themeColor="text1"/>
        </w:rPr>
        <w:t xml:space="preserve"> Communicate platform capabilities quickly</w:t>
      </w:r>
    </w:p>
    <w:p w14:paraId="4CB47FF2" w14:textId="77777777" w:rsidR="002C6219" w:rsidRPr="005D0988" w:rsidRDefault="0078413E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b/>
          <w:bCs/>
          <w:color w:val="000000" w:themeColor="text1"/>
        </w:rPr>
        <w:t>Card‑Based Features:</w:t>
      </w:r>
      <w:r w:rsidRPr="005D0988">
        <w:rPr>
          <w:rFonts w:ascii="Times New Roman" w:hAnsi="Times New Roman" w:cs="Times New Roman"/>
          <w:color w:val="000000" w:themeColor="text1"/>
        </w:rPr>
        <w:t xml:space="preserve"> - Real‑Time Alerts - Interactive GIS Map - AI Predictions - Multi‑Haz</w:t>
      </w:r>
      <w:r w:rsidRPr="005D0988">
        <w:rPr>
          <w:rFonts w:ascii="Times New Roman" w:hAnsi="Times New Roman" w:cs="Times New Roman"/>
          <w:color w:val="000000" w:themeColor="text1"/>
        </w:rPr>
        <w:t>ard Support - Instant Response - Historical Analysis</w:t>
      </w:r>
    </w:p>
    <w:p w14:paraId="4CB47FF3" w14:textId="77777777" w:rsidR="002C6219" w:rsidRPr="005D0988" w:rsidRDefault="0078413E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Each card includes an icon, title, and short description.</w:t>
      </w:r>
    </w:p>
    <w:p w14:paraId="6A5C2136" w14:textId="77777777" w:rsidR="005D0988" w:rsidRDefault="005D0988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3" w:name="screen-3-dashboard-part-1"/>
      <w:bookmarkEnd w:id="12"/>
    </w:p>
    <w:p w14:paraId="4CB47FF5" w14:textId="5E8689AA" w:rsidR="002C6219" w:rsidRPr="0078413E" w:rsidRDefault="0078413E">
      <w:pPr>
        <w:pStyle w:val="Heading3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78413E">
        <w:rPr>
          <w:rFonts w:ascii="Times New Roman" w:hAnsi="Times New Roman" w:cs="Times New Roman"/>
          <w:b/>
          <w:bCs/>
          <w:i/>
          <w:iCs/>
          <w:color w:val="000000" w:themeColor="text1"/>
        </w:rPr>
        <w:t>Screen 3: Dashboard (Part 1)</w:t>
      </w:r>
    </w:p>
    <w:p w14:paraId="4CB47FF6" w14:textId="77777777" w:rsidR="002C6219" w:rsidRPr="005D0988" w:rsidRDefault="0078413E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b/>
          <w:bCs/>
          <w:color w:val="000000" w:themeColor="text1"/>
        </w:rPr>
        <w:t>Purpose:</w:t>
      </w:r>
      <w:r w:rsidRPr="005D0988">
        <w:rPr>
          <w:rFonts w:ascii="Times New Roman" w:hAnsi="Times New Roman" w:cs="Times New Roman"/>
          <w:color w:val="000000" w:themeColor="text1"/>
        </w:rPr>
        <w:t xml:space="preserve"> Central monitoring hub for control centers</w:t>
      </w:r>
    </w:p>
    <w:p w14:paraId="4CB47FF7" w14:textId="77777777" w:rsidR="002C6219" w:rsidRPr="005D0988" w:rsidRDefault="0078413E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b/>
          <w:bCs/>
          <w:color w:val="000000" w:themeColor="text1"/>
        </w:rPr>
        <w:t>Left Sidebar Menu:</w:t>
      </w:r>
      <w:r w:rsidRPr="005D0988">
        <w:rPr>
          <w:rFonts w:ascii="Times New Roman" w:hAnsi="Times New Roman" w:cs="Times New Roman"/>
          <w:color w:val="000000" w:themeColor="text1"/>
        </w:rPr>
        <w:t xml:space="preserve"> - Dashboard - Alerts - Live Map - Analytics</w:t>
      </w:r>
      <w:r w:rsidRPr="005D0988">
        <w:rPr>
          <w:rFonts w:ascii="Times New Roman" w:hAnsi="Times New Roman" w:cs="Times New Roman"/>
          <w:color w:val="000000" w:themeColor="text1"/>
        </w:rPr>
        <w:t xml:space="preserve"> - Settings</w:t>
      </w:r>
    </w:p>
    <w:p w14:paraId="4CB47FF8" w14:textId="77777777" w:rsidR="002C6219" w:rsidRPr="005D0988" w:rsidRDefault="0078413E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b/>
          <w:bCs/>
          <w:color w:val="000000" w:themeColor="text1"/>
        </w:rPr>
        <w:t>Top Metrics Cards:</w:t>
      </w:r>
      <w:r w:rsidRPr="005D0988">
        <w:rPr>
          <w:rFonts w:ascii="Times New Roman" w:hAnsi="Times New Roman" w:cs="Times New Roman"/>
          <w:color w:val="000000" w:themeColor="text1"/>
        </w:rPr>
        <w:t xml:space="preserve"> - Active Alerts - System Status - Monitored Regions - Predictions</w:t>
      </w:r>
    </w:p>
    <w:p w14:paraId="4CB47FF9" w14:textId="77777777" w:rsidR="002C6219" w:rsidRPr="005D0988" w:rsidRDefault="0078413E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b/>
          <w:bCs/>
          <w:color w:val="000000" w:themeColor="text1"/>
        </w:rPr>
        <w:lastRenderedPageBreak/>
        <w:t>Real‑Time Alerts Panel:</w:t>
      </w:r>
      <w:r w:rsidRPr="005D0988">
        <w:rPr>
          <w:rFonts w:ascii="Times New Roman" w:hAnsi="Times New Roman" w:cs="Times New Roman"/>
          <w:color w:val="000000" w:themeColor="text1"/>
        </w:rPr>
        <w:t xml:space="preserve"> Each alert displays: - Location - Magnitude / Category - Timestamp - Affected population - Severity (Red / Yellow)</w:t>
      </w:r>
    </w:p>
    <w:p w14:paraId="56643D0A" w14:textId="77777777" w:rsidR="005D0988" w:rsidRDefault="005D0988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4" w:name="screen-4-dashboard-part-2"/>
      <w:bookmarkEnd w:id="13"/>
    </w:p>
    <w:p w14:paraId="4CB47FFB" w14:textId="7983F53E" w:rsidR="002C6219" w:rsidRPr="0078413E" w:rsidRDefault="0078413E">
      <w:pPr>
        <w:pStyle w:val="Heading3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78413E">
        <w:rPr>
          <w:rFonts w:ascii="Times New Roman" w:hAnsi="Times New Roman" w:cs="Times New Roman"/>
          <w:b/>
          <w:bCs/>
          <w:i/>
          <w:iCs/>
          <w:color w:val="000000" w:themeColor="text1"/>
        </w:rPr>
        <w:t>Screen 4: Dashboar</w:t>
      </w:r>
      <w:r w:rsidRPr="0078413E">
        <w:rPr>
          <w:rFonts w:ascii="Times New Roman" w:hAnsi="Times New Roman" w:cs="Times New Roman"/>
          <w:b/>
          <w:bCs/>
          <w:i/>
          <w:iCs/>
          <w:color w:val="000000" w:themeColor="text1"/>
        </w:rPr>
        <w:t>d (Part 2)</w:t>
      </w:r>
    </w:p>
    <w:p w14:paraId="4CB47FFC" w14:textId="77777777" w:rsidR="002C6219" w:rsidRPr="005D0988" w:rsidRDefault="0078413E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b/>
          <w:bCs/>
          <w:color w:val="000000" w:themeColor="text1"/>
        </w:rPr>
        <w:t>Weather Summary Panel:</w:t>
      </w:r>
      <w:r w:rsidRPr="005D0988">
        <w:rPr>
          <w:rFonts w:ascii="Times New Roman" w:hAnsi="Times New Roman" w:cs="Times New Roman"/>
          <w:color w:val="000000" w:themeColor="text1"/>
        </w:rPr>
        <w:t xml:space="preserve"> - Regional risk overview - Labels: Low / Moderate / High risk</w:t>
      </w:r>
    </w:p>
    <w:p w14:paraId="4CB47FFD" w14:textId="77777777" w:rsidR="002C6219" w:rsidRPr="005D0988" w:rsidRDefault="0078413E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b/>
          <w:bCs/>
          <w:color w:val="000000" w:themeColor="text1"/>
        </w:rPr>
        <w:t>Recent Updates Panel:</w:t>
      </w:r>
      <w:r w:rsidRPr="005D0988">
        <w:rPr>
          <w:rFonts w:ascii="Times New Roman" w:hAnsi="Times New Roman" w:cs="Times New Roman"/>
          <w:color w:val="000000" w:themeColor="text1"/>
        </w:rPr>
        <w:t xml:space="preserve"> - AI model updates - </w:t>
      </w:r>
      <w:proofErr w:type="gramStart"/>
      <w:r w:rsidRPr="005D0988">
        <w:rPr>
          <w:rFonts w:ascii="Times New Roman" w:hAnsi="Times New Roman" w:cs="Times New Roman"/>
          <w:color w:val="000000" w:themeColor="text1"/>
        </w:rPr>
        <w:t>New</w:t>
      </w:r>
      <w:proofErr w:type="gramEnd"/>
      <w:r w:rsidRPr="005D0988">
        <w:rPr>
          <w:rFonts w:ascii="Times New Roman" w:hAnsi="Times New Roman" w:cs="Times New Roman"/>
          <w:color w:val="000000" w:themeColor="text1"/>
        </w:rPr>
        <w:t xml:space="preserve"> region onboarding - Alert dispatch logs - Maintenance events</w:t>
      </w:r>
    </w:p>
    <w:p w14:paraId="4CB47FFE" w14:textId="1F592471" w:rsidR="002C6219" w:rsidRPr="0078413E" w:rsidRDefault="002C6219" w:rsidP="0078413E">
      <w:pPr>
        <w:pStyle w:val="Heading3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</w:p>
    <w:p w14:paraId="4CB47FFF" w14:textId="77777777" w:rsidR="002C6219" w:rsidRPr="0078413E" w:rsidRDefault="0078413E">
      <w:pPr>
        <w:pStyle w:val="Heading3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bookmarkStart w:id="15" w:name="screen-5-alerts-center-part-1"/>
      <w:bookmarkEnd w:id="14"/>
      <w:r w:rsidRPr="0078413E">
        <w:rPr>
          <w:rFonts w:ascii="Times New Roman" w:hAnsi="Times New Roman" w:cs="Times New Roman"/>
          <w:b/>
          <w:bCs/>
          <w:i/>
          <w:iCs/>
          <w:color w:val="000000" w:themeColor="text1"/>
        </w:rPr>
        <w:t>Screen 5: Alerts Center (Part 1)</w:t>
      </w:r>
    </w:p>
    <w:p w14:paraId="4CB48000" w14:textId="77777777" w:rsidR="002C6219" w:rsidRPr="005D0988" w:rsidRDefault="0078413E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b/>
          <w:bCs/>
          <w:color w:val="000000" w:themeColor="text1"/>
        </w:rPr>
        <w:t>Search &amp; Filtering:</w:t>
      </w:r>
      <w:r w:rsidRPr="005D0988">
        <w:rPr>
          <w:rFonts w:ascii="Times New Roman" w:hAnsi="Times New Roman" w:cs="Times New Roman"/>
          <w:color w:val="000000" w:themeColor="text1"/>
        </w:rPr>
        <w:t xml:space="preserve"> - Disaster type - Severity level</w:t>
      </w:r>
    </w:p>
    <w:p w14:paraId="4CB48001" w14:textId="77777777" w:rsidR="002C6219" w:rsidRPr="005D0988" w:rsidRDefault="0078413E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b/>
          <w:bCs/>
          <w:color w:val="000000" w:themeColor="text1"/>
        </w:rPr>
        <w:t>Alert Statistics:</w:t>
      </w:r>
      <w:r w:rsidRPr="005D0988">
        <w:rPr>
          <w:rFonts w:ascii="Times New Roman" w:hAnsi="Times New Roman" w:cs="Times New Roman"/>
          <w:color w:val="000000" w:themeColor="text1"/>
        </w:rPr>
        <w:t xml:space="preserve"> - Total alerts - Active alerts - Monitoring - Resolved</w:t>
      </w:r>
    </w:p>
    <w:p w14:paraId="4CB48002" w14:textId="77777777" w:rsidR="002C6219" w:rsidRPr="005D0988" w:rsidRDefault="0078413E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b/>
          <w:bCs/>
          <w:color w:val="000000" w:themeColor="text1"/>
        </w:rPr>
        <w:t>Alert Row Details:</w:t>
      </w:r>
      <w:r w:rsidRPr="005D0988">
        <w:rPr>
          <w:rFonts w:ascii="Times New Roman" w:hAnsi="Times New Roman" w:cs="Times New Roman"/>
          <w:color w:val="000000" w:themeColor="text1"/>
        </w:rPr>
        <w:t xml:space="preserve"> - Hazard type - Location - Magnitude - Severity tag - Status - Affected population</w:t>
      </w:r>
    </w:p>
    <w:p w14:paraId="4CB48003" w14:textId="39D7D7CC" w:rsidR="002C6219" w:rsidRPr="005D0988" w:rsidRDefault="002C6219">
      <w:pPr>
        <w:rPr>
          <w:rFonts w:ascii="Times New Roman" w:hAnsi="Times New Roman" w:cs="Times New Roman"/>
          <w:color w:val="000000" w:themeColor="text1"/>
        </w:rPr>
      </w:pPr>
    </w:p>
    <w:p w14:paraId="4CB48004" w14:textId="77777777" w:rsidR="002C6219" w:rsidRPr="0078413E" w:rsidRDefault="0078413E">
      <w:pPr>
        <w:pStyle w:val="Heading3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bookmarkStart w:id="16" w:name="screen-6-alerts-center-part-2"/>
      <w:bookmarkEnd w:id="15"/>
      <w:r w:rsidRPr="0078413E">
        <w:rPr>
          <w:rFonts w:ascii="Times New Roman" w:hAnsi="Times New Roman" w:cs="Times New Roman"/>
          <w:b/>
          <w:bCs/>
          <w:i/>
          <w:iCs/>
          <w:color w:val="000000" w:themeColor="text1"/>
        </w:rPr>
        <w:t>Screen 6: Alerts Center (P</w:t>
      </w:r>
      <w:r w:rsidRPr="0078413E">
        <w:rPr>
          <w:rFonts w:ascii="Times New Roman" w:hAnsi="Times New Roman" w:cs="Times New Roman"/>
          <w:b/>
          <w:bCs/>
          <w:i/>
          <w:iCs/>
          <w:color w:val="000000" w:themeColor="text1"/>
        </w:rPr>
        <w:t>art 2)</w:t>
      </w:r>
    </w:p>
    <w:p w14:paraId="4CB48005" w14:textId="77777777" w:rsidR="002C6219" w:rsidRPr="005D0988" w:rsidRDefault="0078413E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b/>
          <w:bCs/>
          <w:color w:val="000000" w:themeColor="text1"/>
        </w:rPr>
        <w:t>Expanded Continuous Alert Feed:</w:t>
      </w:r>
      <w:r w:rsidRPr="005D0988">
        <w:rPr>
          <w:rFonts w:ascii="Times New Roman" w:hAnsi="Times New Roman" w:cs="Times New Roman"/>
          <w:color w:val="000000" w:themeColor="text1"/>
        </w:rPr>
        <w:t xml:space="preserve"> - Flash Flood Warning - Wildfire Spreading - Tropical Cyclone - Minor Earthquake - Severe Flooding</w:t>
      </w:r>
    </w:p>
    <w:p w14:paraId="4CB48006" w14:textId="77777777" w:rsidR="002C6219" w:rsidRPr="005D0988" w:rsidRDefault="0078413E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Severity colors remain consistent across all modules.</w:t>
      </w:r>
    </w:p>
    <w:p w14:paraId="4CB48007" w14:textId="287E714C" w:rsidR="002C6219" w:rsidRPr="005D0988" w:rsidRDefault="002C6219">
      <w:pPr>
        <w:rPr>
          <w:rFonts w:ascii="Times New Roman" w:hAnsi="Times New Roman" w:cs="Times New Roman"/>
          <w:color w:val="000000" w:themeColor="text1"/>
        </w:rPr>
      </w:pPr>
    </w:p>
    <w:p w14:paraId="4CB48008" w14:textId="77777777" w:rsidR="002C6219" w:rsidRPr="0078413E" w:rsidRDefault="0078413E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17" w:name="visual-design-system"/>
      <w:bookmarkEnd w:id="10"/>
      <w:bookmarkEnd w:id="16"/>
      <w:r w:rsidRPr="0078413E">
        <w:rPr>
          <w:rFonts w:ascii="Times New Roman" w:hAnsi="Times New Roman" w:cs="Times New Roman"/>
          <w:b/>
          <w:bCs/>
          <w:color w:val="000000" w:themeColor="text1"/>
        </w:rPr>
        <w:t>5. Visual Design System</w:t>
      </w:r>
    </w:p>
    <w:p w14:paraId="4CB48009" w14:textId="77777777" w:rsidR="002C6219" w:rsidRPr="0078413E" w:rsidRDefault="0078413E">
      <w:pPr>
        <w:pStyle w:val="Heading3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bookmarkStart w:id="18" w:name="color-system"/>
      <w:r w:rsidRPr="0078413E">
        <w:rPr>
          <w:rFonts w:ascii="Times New Roman" w:hAnsi="Times New Roman" w:cs="Times New Roman"/>
          <w:b/>
          <w:bCs/>
          <w:i/>
          <w:iCs/>
          <w:color w:val="000000" w:themeColor="text1"/>
        </w:rPr>
        <w:t>5.1 Color System</w:t>
      </w:r>
    </w:p>
    <w:tbl>
      <w:tblPr>
        <w:tblStyle w:val="PlainTable1"/>
        <w:tblW w:w="0" w:type="auto"/>
        <w:tblLook w:val="0020" w:firstRow="1" w:lastRow="0" w:firstColumn="0" w:lastColumn="0" w:noHBand="0" w:noVBand="0"/>
      </w:tblPr>
      <w:tblGrid>
        <w:gridCol w:w="1830"/>
        <w:gridCol w:w="1816"/>
      </w:tblGrid>
      <w:tr w:rsidR="005D0988" w:rsidRPr="005D0988" w14:paraId="4CB4800C" w14:textId="77777777" w:rsidTr="005D0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B4800A" w14:textId="77777777" w:rsidR="002C6219" w:rsidRPr="005D0988" w:rsidRDefault="0078413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5D0988">
              <w:rPr>
                <w:rFonts w:ascii="Times New Roman" w:hAnsi="Times New Roman" w:cs="Times New Roman"/>
                <w:color w:val="000000" w:themeColor="text1"/>
              </w:rPr>
              <w:t>Purpose</w:t>
            </w:r>
          </w:p>
        </w:tc>
        <w:tc>
          <w:tcPr>
            <w:tcW w:w="0" w:type="auto"/>
          </w:tcPr>
          <w:p w14:paraId="4CB4800B" w14:textId="77777777" w:rsidR="002C6219" w:rsidRPr="005D0988" w:rsidRDefault="0078413E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D0988">
              <w:rPr>
                <w:rFonts w:ascii="Times New Roman" w:hAnsi="Times New Roman" w:cs="Times New Roman"/>
                <w:color w:val="000000" w:themeColor="text1"/>
              </w:rPr>
              <w:t>Color</w:t>
            </w:r>
          </w:p>
        </w:tc>
      </w:tr>
      <w:tr w:rsidR="005D0988" w:rsidRPr="005D0988" w14:paraId="4CB4800F" w14:textId="77777777" w:rsidTr="005D09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B4800D" w14:textId="77777777" w:rsidR="002C6219" w:rsidRPr="005D0988" w:rsidRDefault="0078413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5D0988">
              <w:rPr>
                <w:rFonts w:ascii="Times New Roman" w:hAnsi="Times New Roman" w:cs="Times New Roman"/>
                <w:color w:val="000000" w:themeColor="text1"/>
              </w:rPr>
              <w:t>Danger</w:t>
            </w:r>
          </w:p>
        </w:tc>
        <w:tc>
          <w:tcPr>
            <w:tcW w:w="0" w:type="auto"/>
          </w:tcPr>
          <w:p w14:paraId="4CB4800E" w14:textId="77777777" w:rsidR="002C6219" w:rsidRPr="005D0988" w:rsidRDefault="0078413E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D0988">
              <w:rPr>
                <w:rFonts w:ascii="Times New Roman" w:hAnsi="Times New Roman" w:cs="Times New Roman"/>
                <w:color w:val="000000" w:themeColor="text1"/>
              </w:rPr>
              <w:t>Red</w:t>
            </w:r>
          </w:p>
        </w:tc>
      </w:tr>
      <w:tr w:rsidR="005D0988" w:rsidRPr="005D0988" w14:paraId="4CB48012" w14:textId="77777777" w:rsidTr="005D098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B48010" w14:textId="77777777" w:rsidR="002C6219" w:rsidRPr="005D0988" w:rsidRDefault="0078413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5D0988">
              <w:rPr>
                <w:rFonts w:ascii="Times New Roman" w:hAnsi="Times New Roman" w:cs="Times New Roman"/>
                <w:color w:val="000000" w:themeColor="text1"/>
              </w:rPr>
              <w:t>Warning</w:t>
            </w:r>
          </w:p>
        </w:tc>
        <w:tc>
          <w:tcPr>
            <w:tcW w:w="0" w:type="auto"/>
          </w:tcPr>
          <w:p w14:paraId="4CB48011" w14:textId="77777777" w:rsidR="002C6219" w:rsidRPr="005D0988" w:rsidRDefault="0078413E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D0988">
              <w:rPr>
                <w:rFonts w:ascii="Times New Roman" w:hAnsi="Times New Roman" w:cs="Times New Roman"/>
                <w:color w:val="000000" w:themeColor="text1"/>
              </w:rPr>
              <w:t>Yellow / Orange</w:t>
            </w:r>
          </w:p>
        </w:tc>
      </w:tr>
      <w:tr w:rsidR="005D0988" w:rsidRPr="005D0988" w14:paraId="4CB48015" w14:textId="77777777" w:rsidTr="005D09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B48013" w14:textId="77777777" w:rsidR="002C6219" w:rsidRPr="005D0988" w:rsidRDefault="0078413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5D0988">
              <w:rPr>
                <w:rFonts w:ascii="Times New Roman" w:hAnsi="Times New Roman" w:cs="Times New Roman"/>
                <w:color w:val="000000" w:themeColor="text1"/>
              </w:rPr>
              <w:t>Safe</w:t>
            </w:r>
          </w:p>
        </w:tc>
        <w:tc>
          <w:tcPr>
            <w:tcW w:w="0" w:type="auto"/>
          </w:tcPr>
          <w:p w14:paraId="4CB48014" w14:textId="77777777" w:rsidR="002C6219" w:rsidRPr="005D0988" w:rsidRDefault="0078413E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D0988">
              <w:rPr>
                <w:rFonts w:ascii="Times New Roman" w:hAnsi="Times New Roman" w:cs="Times New Roman"/>
                <w:color w:val="000000" w:themeColor="text1"/>
              </w:rPr>
              <w:t>Green</w:t>
            </w:r>
          </w:p>
        </w:tc>
      </w:tr>
      <w:tr w:rsidR="005D0988" w:rsidRPr="005D0988" w14:paraId="4CB48018" w14:textId="77777777" w:rsidTr="005D098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B48016" w14:textId="77777777" w:rsidR="002C6219" w:rsidRPr="005D0988" w:rsidRDefault="0078413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5D0988">
              <w:rPr>
                <w:rFonts w:ascii="Times New Roman" w:hAnsi="Times New Roman" w:cs="Times New Roman"/>
                <w:color w:val="000000" w:themeColor="text1"/>
              </w:rPr>
              <w:t>Neutral / System</w:t>
            </w:r>
          </w:p>
        </w:tc>
        <w:tc>
          <w:tcPr>
            <w:tcW w:w="0" w:type="auto"/>
          </w:tcPr>
          <w:p w14:paraId="4CB48017" w14:textId="77777777" w:rsidR="002C6219" w:rsidRPr="005D0988" w:rsidRDefault="0078413E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D0988">
              <w:rPr>
                <w:rFonts w:ascii="Times New Roman" w:hAnsi="Times New Roman" w:cs="Times New Roman"/>
                <w:color w:val="000000" w:themeColor="text1"/>
              </w:rPr>
              <w:t>Blue</w:t>
            </w:r>
          </w:p>
        </w:tc>
      </w:tr>
      <w:tr w:rsidR="005D0988" w:rsidRPr="005D0988" w14:paraId="4CB4801B" w14:textId="77777777" w:rsidTr="005D09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B48019" w14:textId="77777777" w:rsidR="002C6219" w:rsidRPr="005D0988" w:rsidRDefault="0078413E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5D0988">
              <w:rPr>
                <w:rFonts w:ascii="Times New Roman" w:hAnsi="Times New Roman" w:cs="Times New Roman"/>
                <w:color w:val="000000" w:themeColor="text1"/>
              </w:rPr>
              <w:t>Primary Buttons</w:t>
            </w:r>
          </w:p>
        </w:tc>
        <w:tc>
          <w:tcPr>
            <w:tcW w:w="0" w:type="auto"/>
          </w:tcPr>
          <w:p w14:paraId="4CB4801A" w14:textId="77777777" w:rsidR="002C6219" w:rsidRPr="005D0988" w:rsidRDefault="0078413E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D0988">
              <w:rPr>
                <w:rFonts w:ascii="Times New Roman" w:hAnsi="Times New Roman" w:cs="Times New Roman"/>
                <w:color w:val="000000" w:themeColor="text1"/>
              </w:rPr>
              <w:t>Green</w:t>
            </w:r>
          </w:p>
        </w:tc>
      </w:tr>
    </w:tbl>
    <w:p w14:paraId="4CB4801C" w14:textId="77777777" w:rsidR="002C6219" w:rsidRPr="0078413E" w:rsidRDefault="0078413E">
      <w:pPr>
        <w:pStyle w:val="Heading3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bookmarkStart w:id="19" w:name="typography"/>
      <w:bookmarkEnd w:id="18"/>
      <w:r w:rsidRPr="0078413E">
        <w:rPr>
          <w:rFonts w:ascii="Times New Roman" w:hAnsi="Times New Roman" w:cs="Times New Roman"/>
          <w:b/>
          <w:bCs/>
          <w:i/>
          <w:iCs/>
          <w:color w:val="000000" w:themeColor="text1"/>
        </w:rPr>
        <w:t>5.2 Typography</w:t>
      </w:r>
    </w:p>
    <w:p w14:paraId="4CB4801D" w14:textId="77777777" w:rsidR="002C6219" w:rsidRPr="005D0988" w:rsidRDefault="0078413E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Headings: Large, bold, high‑contrast</w:t>
      </w:r>
    </w:p>
    <w:p w14:paraId="4CB4801E" w14:textId="77777777" w:rsidR="002C6219" w:rsidRPr="005D0988" w:rsidRDefault="0078413E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Subheadings: Medium weight</w:t>
      </w:r>
    </w:p>
    <w:p w14:paraId="4CB4801F" w14:textId="77777777" w:rsidR="002C6219" w:rsidRPr="005D0988" w:rsidRDefault="0078413E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Body: Clean sans‑serif</w:t>
      </w:r>
    </w:p>
    <w:p w14:paraId="4CB48020" w14:textId="77777777" w:rsidR="002C6219" w:rsidRPr="005D0988" w:rsidRDefault="0078413E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lastRenderedPageBreak/>
        <w:t>Tags &amp; labels: High‑contrast, bold</w:t>
      </w:r>
    </w:p>
    <w:p w14:paraId="4CB48021" w14:textId="15CD2F54" w:rsidR="002C6219" w:rsidRPr="005D0988" w:rsidRDefault="002C6219">
      <w:pPr>
        <w:rPr>
          <w:rFonts w:ascii="Times New Roman" w:hAnsi="Times New Roman" w:cs="Times New Roman"/>
          <w:color w:val="000000" w:themeColor="text1"/>
        </w:rPr>
      </w:pPr>
    </w:p>
    <w:p w14:paraId="4CB48022" w14:textId="77777777" w:rsidR="002C6219" w:rsidRPr="0078413E" w:rsidRDefault="0078413E">
      <w:pPr>
        <w:pStyle w:val="Heading3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bookmarkStart w:id="20" w:name="ui-components"/>
      <w:bookmarkEnd w:id="19"/>
      <w:r w:rsidRPr="0078413E">
        <w:rPr>
          <w:rFonts w:ascii="Times New Roman" w:hAnsi="Times New Roman" w:cs="Times New Roman"/>
          <w:b/>
          <w:bCs/>
          <w:i/>
          <w:iCs/>
          <w:color w:val="000000" w:themeColor="text1"/>
        </w:rPr>
        <w:t>5.3 UI Components</w:t>
      </w:r>
    </w:p>
    <w:p w14:paraId="4CB48023" w14:textId="77777777" w:rsidR="002C6219" w:rsidRPr="005D0988" w:rsidRDefault="0078413E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b/>
          <w:bCs/>
          <w:color w:val="000000" w:themeColor="text1"/>
        </w:rPr>
        <w:t>Cards</w:t>
      </w:r>
      <w:r w:rsidRPr="005D0988">
        <w:rPr>
          <w:rFonts w:ascii="Times New Roman" w:hAnsi="Times New Roman" w:cs="Times New Roman"/>
          <w:color w:val="000000" w:themeColor="text1"/>
        </w:rPr>
        <w:t xml:space="preserve"> - Rounded corners - </w:t>
      </w:r>
      <w:proofErr w:type="gramStart"/>
      <w:r w:rsidRPr="005D0988">
        <w:rPr>
          <w:rFonts w:ascii="Times New Roman" w:hAnsi="Times New Roman" w:cs="Times New Roman"/>
          <w:color w:val="000000" w:themeColor="text1"/>
        </w:rPr>
        <w:t>Soft</w:t>
      </w:r>
      <w:proofErr w:type="gramEnd"/>
      <w:r w:rsidRPr="005D0988">
        <w:rPr>
          <w:rFonts w:ascii="Times New Roman" w:hAnsi="Times New Roman" w:cs="Times New Roman"/>
          <w:color w:val="000000" w:themeColor="text1"/>
        </w:rPr>
        <w:t xml:space="preserve"> shadows - Severity‑based background tint</w:t>
      </w:r>
    </w:p>
    <w:p w14:paraId="4CB48024" w14:textId="77777777" w:rsidR="002C6219" w:rsidRPr="005D0988" w:rsidRDefault="0078413E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b/>
          <w:bCs/>
          <w:color w:val="000000" w:themeColor="text1"/>
        </w:rPr>
        <w:t>Buttons</w:t>
      </w:r>
      <w:r w:rsidRPr="005D0988">
        <w:rPr>
          <w:rFonts w:ascii="Times New Roman" w:hAnsi="Times New Roman" w:cs="Times New Roman"/>
          <w:color w:val="000000" w:themeColor="text1"/>
        </w:rPr>
        <w:t xml:space="preserve"> - Primary: Green / Red (emergency) - Secondary: White with border</w:t>
      </w:r>
    </w:p>
    <w:p w14:paraId="4CB48025" w14:textId="77777777" w:rsidR="002C6219" w:rsidRPr="005D0988" w:rsidRDefault="0078413E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b/>
          <w:bCs/>
          <w:color w:val="000000" w:themeColor="text1"/>
        </w:rPr>
        <w:t>Sidebar</w:t>
      </w:r>
      <w:r w:rsidRPr="005D0988">
        <w:rPr>
          <w:rFonts w:ascii="Times New Roman" w:hAnsi="Times New Roman" w:cs="Times New Roman"/>
          <w:color w:val="000000" w:themeColor="text1"/>
        </w:rPr>
        <w:t xml:space="preserve"> - Icon + label - Active state highlighted</w:t>
      </w:r>
    </w:p>
    <w:p w14:paraId="4CB48026" w14:textId="77777777" w:rsidR="002C6219" w:rsidRPr="005D0988" w:rsidRDefault="0078413E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b/>
          <w:bCs/>
          <w:color w:val="000000" w:themeColor="text1"/>
        </w:rPr>
        <w:t>Alert</w:t>
      </w:r>
      <w:r w:rsidRPr="005D0988">
        <w:rPr>
          <w:rFonts w:ascii="Times New Roman" w:hAnsi="Times New Roman" w:cs="Times New Roman"/>
          <w:b/>
          <w:bCs/>
          <w:color w:val="000000" w:themeColor="text1"/>
        </w:rPr>
        <w:t xml:space="preserve"> Tags</w:t>
      </w:r>
      <w:r w:rsidRPr="005D0988">
        <w:rPr>
          <w:rFonts w:ascii="Times New Roman" w:hAnsi="Times New Roman" w:cs="Times New Roman"/>
          <w:color w:val="000000" w:themeColor="text1"/>
        </w:rPr>
        <w:t xml:space="preserve"> - Color‑coded - Bold - Right‑aligned</w:t>
      </w:r>
    </w:p>
    <w:p w14:paraId="4CB48027" w14:textId="7B9D5E43" w:rsidR="002C6219" w:rsidRPr="005D0988" w:rsidRDefault="002C6219">
      <w:pPr>
        <w:rPr>
          <w:rFonts w:ascii="Times New Roman" w:hAnsi="Times New Roman" w:cs="Times New Roman"/>
          <w:color w:val="000000" w:themeColor="text1"/>
        </w:rPr>
      </w:pPr>
    </w:p>
    <w:p w14:paraId="4CB48028" w14:textId="77777777" w:rsidR="002C6219" w:rsidRPr="0078413E" w:rsidRDefault="0078413E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21" w:name="developer-implementation-notes"/>
      <w:bookmarkEnd w:id="17"/>
      <w:bookmarkEnd w:id="20"/>
      <w:r w:rsidRPr="0078413E">
        <w:rPr>
          <w:rFonts w:ascii="Times New Roman" w:hAnsi="Times New Roman" w:cs="Times New Roman"/>
          <w:b/>
          <w:bCs/>
          <w:color w:val="000000" w:themeColor="text1"/>
        </w:rPr>
        <w:t>6. Developer Implementation Notes</w:t>
      </w:r>
    </w:p>
    <w:p w14:paraId="4CB48029" w14:textId="77777777" w:rsidR="002C6219" w:rsidRPr="005D0988" w:rsidRDefault="0078413E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Use 8px or 10px spacing grid</w:t>
      </w:r>
    </w:p>
    <w:p w14:paraId="4CB4802A" w14:textId="77777777" w:rsidR="002C6219" w:rsidRPr="005D0988" w:rsidRDefault="0078413E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Maintain consistent internal padding</w:t>
      </w:r>
    </w:p>
    <w:p w14:paraId="4CB4802B" w14:textId="77777777" w:rsidR="002C6219" w:rsidRPr="005D0988" w:rsidRDefault="0078413E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Severity‑driven dynamic styling</w:t>
      </w:r>
    </w:p>
    <w:p w14:paraId="4CB4802C" w14:textId="77777777" w:rsidR="002C6219" w:rsidRPr="005D0988" w:rsidRDefault="0078413E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Alerts API must return:</w:t>
      </w:r>
    </w:p>
    <w:p w14:paraId="4CB4802D" w14:textId="77777777" w:rsidR="002C6219" w:rsidRPr="005D0988" w:rsidRDefault="0078413E">
      <w:pPr>
        <w:pStyle w:val="Compact"/>
        <w:numPr>
          <w:ilvl w:val="1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Title</w:t>
      </w:r>
    </w:p>
    <w:p w14:paraId="4CB4802E" w14:textId="77777777" w:rsidR="002C6219" w:rsidRPr="005D0988" w:rsidRDefault="0078413E">
      <w:pPr>
        <w:pStyle w:val="Compact"/>
        <w:numPr>
          <w:ilvl w:val="1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Severity</w:t>
      </w:r>
    </w:p>
    <w:p w14:paraId="4CB4802F" w14:textId="77777777" w:rsidR="002C6219" w:rsidRPr="005D0988" w:rsidRDefault="0078413E">
      <w:pPr>
        <w:pStyle w:val="Compact"/>
        <w:numPr>
          <w:ilvl w:val="1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Time</w:t>
      </w:r>
    </w:p>
    <w:p w14:paraId="4CB48030" w14:textId="77777777" w:rsidR="002C6219" w:rsidRPr="005D0988" w:rsidRDefault="0078413E">
      <w:pPr>
        <w:pStyle w:val="Compact"/>
        <w:numPr>
          <w:ilvl w:val="1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Magnitude / Category</w:t>
      </w:r>
    </w:p>
    <w:p w14:paraId="4CB48031" w14:textId="77777777" w:rsidR="002C6219" w:rsidRPr="005D0988" w:rsidRDefault="0078413E">
      <w:pPr>
        <w:pStyle w:val="Compact"/>
        <w:numPr>
          <w:ilvl w:val="1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Location</w:t>
      </w:r>
    </w:p>
    <w:p w14:paraId="4CB48032" w14:textId="77777777" w:rsidR="002C6219" w:rsidRPr="005D0988" w:rsidRDefault="0078413E">
      <w:pPr>
        <w:pStyle w:val="Compact"/>
        <w:numPr>
          <w:ilvl w:val="1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Affected population</w:t>
      </w:r>
    </w:p>
    <w:p w14:paraId="4CB48033" w14:textId="5F362BBF" w:rsidR="002C6219" w:rsidRPr="005D0988" w:rsidRDefault="002C6219">
      <w:pPr>
        <w:rPr>
          <w:rFonts w:ascii="Times New Roman" w:hAnsi="Times New Roman" w:cs="Times New Roman"/>
          <w:color w:val="000000" w:themeColor="text1"/>
        </w:rPr>
      </w:pPr>
    </w:p>
    <w:p w14:paraId="4CB48034" w14:textId="77777777" w:rsidR="002C6219" w:rsidRPr="0078413E" w:rsidRDefault="0078413E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22" w:name="research-problem-definition"/>
      <w:bookmarkEnd w:id="21"/>
      <w:r w:rsidRPr="0078413E">
        <w:rPr>
          <w:rFonts w:ascii="Times New Roman" w:hAnsi="Times New Roman" w:cs="Times New Roman"/>
          <w:b/>
          <w:bCs/>
          <w:color w:val="000000" w:themeColor="text1"/>
        </w:rPr>
        <w:t>7. Research &amp; Problem Definition</w:t>
      </w:r>
    </w:p>
    <w:p w14:paraId="4CB48035" w14:textId="77777777" w:rsidR="002C6219" w:rsidRPr="0078413E" w:rsidRDefault="0078413E">
      <w:pPr>
        <w:pStyle w:val="Heading3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bookmarkStart w:id="23" w:name="title"/>
      <w:r w:rsidRPr="0078413E">
        <w:rPr>
          <w:rFonts w:ascii="Times New Roman" w:hAnsi="Times New Roman" w:cs="Times New Roman"/>
          <w:b/>
          <w:bCs/>
          <w:i/>
          <w:iCs/>
          <w:color w:val="000000" w:themeColor="text1"/>
        </w:rPr>
        <w:t>Title</w:t>
      </w:r>
    </w:p>
    <w:p w14:paraId="4CB48036" w14:textId="77777777" w:rsidR="002C6219" w:rsidRPr="005D0988" w:rsidRDefault="0078413E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b/>
          <w:bCs/>
          <w:color w:val="000000" w:themeColor="text1"/>
        </w:rPr>
        <w:t>Reducing False Positives and Alert Latency in a Multi‑Hazard Disaster Alert System Using Multi‑Signal Fusion</w:t>
      </w:r>
    </w:p>
    <w:p w14:paraId="4CB48037" w14:textId="77777777" w:rsidR="002C6219" w:rsidRPr="0078413E" w:rsidRDefault="0078413E">
      <w:pPr>
        <w:pStyle w:val="Heading3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bookmarkStart w:id="24" w:name="background"/>
      <w:bookmarkEnd w:id="23"/>
      <w:r w:rsidRPr="0078413E">
        <w:rPr>
          <w:rFonts w:ascii="Times New Roman" w:hAnsi="Times New Roman" w:cs="Times New Roman"/>
          <w:b/>
          <w:bCs/>
          <w:i/>
          <w:iCs/>
          <w:color w:val="000000" w:themeColor="text1"/>
        </w:rPr>
        <w:t>7.1 Background</w:t>
      </w:r>
    </w:p>
    <w:p w14:paraId="4CB48038" w14:textId="77777777" w:rsidR="002C6219" w:rsidRPr="005D0988" w:rsidRDefault="0078413E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Existing disaster systems rely heavily on</w:t>
      </w:r>
      <w:r w:rsidRPr="005D0988">
        <w:rPr>
          <w:rFonts w:ascii="Times New Roman" w:hAnsi="Times New Roman" w:cs="Times New Roman"/>
          <w:color w:val="000000" w:themeColor="text1"/>
        </w:rPr>
        <w:t xml:space="preserve"> single‑signal thresholds, leading to: - High false‑positive rates - Reduced public trust - Delayed alerts</w:t>
      </w:r>
    </w:p>
    <w:p w14:paraId="4CB48039" w14:textId="77777777" w:rsidR="002C6219" w:rsidRPr="005D0988" w:rsidRDefault="0078413E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The availability of sensor data, weather APIs, and historical records enables a more reliable multi‑signal approach.</w:t>
      </w:r>
    </w:p>
    <w:p w14:paraId="4CB4803A" w14:textId="3C391E85" w:rsidR="002C6219" w:rsidRPr="005D0988" w:rsidRDefault="002C6219">
      <w:pPr>
        <w:rPr>
          <w:rFonts w:ascii="Times New Roman" w:hAnsi="Times New Roman" w:cs="Times New Roman"/>
          <w:color w:val="000000" w:themeColor="text1"/>
        </w:rPr>
      </w:pPr>
    </w:p>
    <w:p w14:paraId="4CB4803B" w14:textId="77777777" w:rsidR="002C6219" w:rsidRPr="0078413E" w:rsidRDefault="0078413E">
      <w:pPr>
        <w:pStyle w:val="Heading3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bookmarkStart w:id="25" w:name="problem-statement"/>
      <w:bookmarkEnd w:id="24"/>
      <w:r w:rsidRPr="0078413E">
        <w:rPr>
          <w:rFonts w:ascii="Times New Roman" w:hAnsi="Times New Roman" w:cs="Times New Roman"/>
          <w:b/>
          <w:bCs/>
          <w:i/>
          <w:iCs/>
          <w:color w:val="000000" w:themeColor="text1"/>
        </w:rPr>
        <w:lastRenderedPageBreak/>
        <w:t>7.2 Problem Statement</w:t>
      </w:r>
    </w:p>
    <w:p w14:paraId="4CB4803C" w14:textId="77777777" w:rsidR="002C6219" w:rsidRPr="005D0988" w:rsidRDefault="0078413E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 xml:space="preserve">How can </w:t>
      </w:r>
      <w:r w:rsidRPr="005D0988">
        <w:rPr>
          <w:rFonts w:ascii="Times New Roman" w:hAnsi="Times New Roman" w:cs="Times New Roman"/>
          <w:color w:val="000000" w:themeColor="text1"/>
        </w:rPr>
        <w:t xml:space="preserve">a real‑time disaster alert system </w:t>
      </w:r>
      <w:proofErr w:type="gramStart"/>
      <w:r w:rsidRPr="005D0988">
        <w:rPr>
          <w:rFonts w:ascii="Times New Roman" w:hAnsi="Times New Roman" w:cs="Times New Roman"/>
          <w:color w:val="000000" w:themeColor="text1"/>
        </w:rPr>
        <w:t>reduce</w:t>
      </w:r>
      <w:proofErr w:type="gramEnd"/>
      <w:r w:rsidRPr="005D0988">
        <w:rPr>
          <w:rFonts w:ascii="Times New Roman" w:hAnsi="Times New Roman" w:cs="Times New Roman"/>
          <w:color w:val="000000" w:themeColor="text1"/>
        </w:rPr>
        <w:t xml:space="preserve"> false alerts while maintaining fast and reliable detection under real‑world constraints?</w:t>
      </w:r>
    </w:p>
    <w:p w14:paraId="4CB4803D" w14:textId="7654AFE0" w:rsidR="002C6219" w:rsidRPr="005D0988" w:rsidRDefault="002C6219">
      <w:pPr>
        <w:rPr>
          <w:rFonts w:ascii="Times New Roman" w:hAnsi="Times New Roman" w:cs="Times New Roman"/>
          <w:color w:val="000000" w:themeColor="text1"/>
        </w:rPr>
      </w:pPr>
    </w:p>
    <w:p w14:paraId="4CB4803E" w14:textId="77777777" w:rsidR="002C6219" w:rsidRPr="0078413E" w:rsidRDefault="0078413E">
      <w:pPr>
        <w:pStyle w:val="Heading3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bookmarkStart w:id="26" w:name="baseline-systems"/>
      <w:bookmarkEnd w:id="25"/>
      <w:r w:rsidRPr="0078413E">
        <w:rPr>
          <w:rFonts w:ascii="Times New Roman" w:hAnsi="Times New Roman" w:cs="Times New Roman"/>
          <w:b/>
          <w:bCs/>
          <w:i/>
          <w:iCs/>
          <w:color w:val="000000" w:themeColor="text1"/>
        </w:rPr>
        <w:t>7.3 Baseline Systems</w:t>
      </w:r>
    </w:p>
    <w:p w14:paraId="4CB4803F" w14:textId="77777777" w:rsidR="002C6219" w:rsidRPr="005D0988" w:rsidRDefault="0078413E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Threshold‑based alerts</w:t>
      </w:r>
    </w:p>
    <w:p w14:paraId="4CB48040" w14:textId="77777777" w:rsidR="002C6219" w:rsidRPr="005D0988" w:rsidRDefault="0078413E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Rule‑based multi‑condition systems</w:t>
      </w:r>
    </w:p>
    <w:p w14:paraId="4CB48041" w14:textId="77777777" w:rsidR="002C6219" w:rsidRPr="005D0988" w:rsidRDefault="0078413E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Classical ML models (logistic regression, dec</w:t>
      </w:r>
      <w:r w:rsidRPr="005D0988">
        <w:rPr>
          <w:rFonts w:ascii="Times New Roman" w:hAnsi="Times New Roman" w:cs="Times New Roman"/>
          <w:color w:val="000000" w:themeColor="text1"/>
        </w:rPr>
        <w:t>ision trees, random forests)</w:t>
      </w:r>
    </w:p>
    <w:p w14:paraId="4CB48042" w14:textId="29EC233B" w:rsidR="002C6219" w:rsidRPr="005D0988" w:rsidRDefault="002C6219">
      <w:pPr>
        <w:rPr>
          <w:rFonts w:ascii="Times New Roman" w:hAnsi="Times New Roman" w:cs="Times New Roman"/>
          <w:color w:val="000000" w:themeColor="text1"/>
        </w:rPr>
      </w:pPr>
    </w:p>
    <w:p w14:paraId="4CB48043" w14:textId="77777777" w:rsidR="002C6219" w:rsidRPr="0078413E" w:rsidRDefault="0078413E">
      <w:pPr>
        <w:pStyle w:val="Heading3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bookmarkStart w:id="27" w:name="constraints"/>
      <w:bookmarkEnd w:id="26"/>
      <w:r w:rsidRPr="0078413E">
        <w:rPr>
          <w:rFonts w:ascii="Times New Roman" w:hAnsi="Times New Roman" w:cs="Times New Roman"/>
          <w:b/>
          <w:bCs/>
          <w:i/>
          <w:iCs/>
          <w:color w:val="000000" w:themeColor="text1"/>
        </w:rPr>
        <w:t>7.4 Constraints</w:t>
      </w:r>
    </w:p>
    <w:p w14:paraId="4CB48044" w14:textId="77777777" w:rsidR="002C6219" w:rsidRPr="005D0988" w:rsidRDefault="0078413E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Low latency</w:t>
      </w:r>
    </w:p>
    <w:p w14:paraId="4CB48045" w14:textId="77777777" w:rsidR="002C6219" w:rsidRPr="005D0988" w:rsidRDefault="0078413E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High reliability</w:t>
      </w:r>
    </w:p>
    <w:p w14:paraId="4CB48046" w14:textId="77777777" w:rsidR="002C6219" w:rsidRPr="005D0988" w:rsidRDefault="0078413E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Cost efficiency</w:t>
      </w:r>
    </w:p>
    <w:p w14:paraId="4CB48047" w14:textId="77777777" w:rsidR="002C6219" w:rsidRPr="005D0988" w:rsidRDefault="0078413E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Explainability</w:t>
      </w:r>
    </w:p>
    <w:p w14:paraId="4CB48048" w14:textId="77777777" w:rsidR="002C6219" w:rsidRPr="005D0988" w:rsidRDefault="0078413E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Multi‑hazard scalability</w:t>
      </w:r>
    </w:p>
    <w:p w14:paraId="4CB48049" w14:textId="631055D7" w:rsidR="002C6219" w:rsidRPr="005D0988" w:rsidRDefault="002C6219">
      <w:pPr>
        <w:rPr>
          <w:rFonts w:ascii="Times New Roman" w:hAnsi="Times New Roman" w:cs="Times New Roman"/>
          <w:color w:val="000000" w:themeColor="text1"/>
        </w:rPr>
      </w:pPr>
    </w:p>
    <w:p w14:paraId="4CB4804A" w14:textId="77777777" w:rsidR="002C6219" w:rsidRPr="0078413E" w:rsidRDefault="0078413E">
      <w:pPr>
        <w:pStyle w:val="Heading3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bookmarkStart w:id="28" w:name="research-hypotheses"/>
      <w:bookmarkEnd w:id="27"/>
      <w:r w:rsidRPr="0078413E">
        <w:rPr>
          <w:rFonts w:ascii="Times New Roman" w:hAnsi="Times New Roman" w:cs="Times New Roman"/>
          <w:b/>
          <w:bCs/>
          <w:i/>
          <w:iCs/>
          <w:color w:val="000000" w:themeColor="text1"/>
        </w:rPr>
        <w:t>7.5 Research Hypotheses</w:t>
      </w:r>
    </w:p>
    <w:p w14:paraId="4CB4804B" w14:textId="77777777" w:rsidR="002C6219" w:rsidRPr="005D0988" w:rsidRDefault="0078413E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H1: Multi‑signal fusion reduces false positives</w:t>
      </w:r>
    </w:p>
    <w:p w14:paraId="4CB4804C" w14:textId="77777777" w:rsidR="002C6219" w:rsidRPr="005D0988" w:rsidRDefault="0078413E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H2: Temporal smoothing improves stability</w:t>
      </w:r>
    </w:p>
    <w:p w14:paraId="4CB4804D" w14:textId="77777777" w:rsidR="002C6219" w:rsidRPr="005D0988" w:rsidRDefault="0078413E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H3: Lightweight ML outperforms rule‑based systems</w:t>
      </w:r>
    </w:p>
    <w:p w14:paraId="4CB4804E" w14:textId="04B9F6EB" w:rsidR="002C6219" w:rsidRPr="005D0988" w:rsidRDefault="002C6219">
      <w:pPr>
        <w:rPr>
          <w:rFonts w:ascii="Times New Roman" w:hAnsi="Times New Roman" w:cs="Times New Roman"/>
          <w:color w:val="000000" w:themeColor="text1"/>
        </w:rPr>
      </w:pPr>
    </w:p>
    <w:p w14:paraId="4CB4804F" w14:textId="77777777" w:rsidR="002C6219" w:rsidRPr="005D0988" w:rsidRDefault="0078413E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9" w:name="success-metrics"/>
      <w:bookmarkEnd w:id="28"/>
      <w:r w:rsidRPr="0078413E">
        <w:rPr>
          <w:rFonts w:ascii="Times New Roman" w:hAnsi="Times New Roman" w:cs="Times New Roman"/>
          <w:b/>
          <w:bCs/>
          <w:i/>
          <w:iCs/>
          <w:color w:val="000000" w:themeColor="text1"/>
        </w:rPr>
        <w:t>7.6 Success Metrics</w:t>
      </w:r>
    </w:p>
    <w:p w14:paraId="4CB48050" w14:textId="77777777" w:rsidR="002C6219" w:rsidRPr="005D0988" w:rsidRDefault="0078413E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Precision</w:t>
      </w:r>
    </w:p>
    <w:p w14:paraId="4CB48051" w14:textId="77777777" w:rsidR="002C6219" w:rsidRPr="005D0988" w:rsidRDefault="0078413E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Recall</w:t>
      </w:r>
    </w:p>
    <w:p w14:paraId="4CB48052" w14:textId="77777777" w:rsidR="002C6219" w:rsidRPr="005D0988" w:rsidRDefault="0078413E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Alert delay</w:t>
      </w:r>
    </w:p>
    <w:p w14:paraId="4CB48053" w14:textId="77777777" w:rsidR="002C6219" w:rsidRPr="005D0988" w:rsidRDefault="0078413E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False alerts per week</w:t>
      </w:r>
    </w:p>
    <w:p w14:paraId="4CB48054" w14:textId="6D4258BB" w:rsidR="002C6219" w:rsidRPr="005D0988" w:rsidRDefault="002C6219">
      <w:pPr>
        <w:rPr>
          <w:rFonts w:ascii="Times New Roman" w:hAnsi="Times New Roman" w:cs="Times New Roman"/>
          <w:color w:val="000000" w:themeColor="text1"/>
        </w:rPr>
      </w:pPr>
    </w:p>
    <w:p w14:paraId="4CB48055" w14:textId="77777777" w:rsidR="002C6219" w:rsidRPr="0078413E" w:rsidRDefault="0078413E">
      <w:pPr>
        <w:pStyle w:val="Heading3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bookmarkStart w:id="30" w:name="risks-unknowns"/>
      <w:bookmarkEnd w:id="29"/>
      <w:r w:rsidRPr="0078413E">
        <w:rPr>
          <w:rFonts w:ascii="Times New Roman" w:hAnsi="Times New Roman" w:cs="Times New Roman"/>
          <w:b/>
          <w:bCs/>
          <w:i/>
          <w:iCs/>
          <w:color w:val="000000" w:themeColor="text1"/>
        </w:rPr>
        <w:t>7.7 Risks &amp; Unknowns</w:t>
      </w:r>
    </w:p>
    <w:p w14:paraId="4CB48056" w14:textId="77777777" w:rsidR="002C6219" w:rsidRPr="005D0988" w:rsidRDefault="0078413E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Limited historical data</w:t>
      </w:r>
    </w:p>
    <w:p w14:paraId="4CB48057" w14:textId="77777777" w:rsidR="002C6219" w:rsidRPr="005D0988" w:rsidRDefault="0078413E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Distribution shifts</w:t>
      </w:r>
    </w:p>
    <w:p w14:paraId="4CB48058" w14:textId="77777777" w:rsidR="002C6219" w:rsidRPr="005D0988" w:rsidRDefault="0078413E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Simulation realism</w:t>
      </w:r>
    </w:p>
    <w:p w14:paraId="4CB48059" w14:textId="77777777" w:rsidR="002C6219" w:rsidRPr="005D0988" w:rsidRDefault="0078413E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False</w:t>
      </w:r>
      <w:r w:rsidRPr="005D0988">
        <w:rPr>
          <w:rFonts w:ascii="Times New Roman" w:hAnsi="Times New Roman" w:cs="Times New Roman"/>
          <w:color w:val="000000" w:themeColor="text1"/>
        </w:rPr>
        <w:t>‑</w:t>
      </w:r>
      <w:r w:rsidRPr="005D0988">
        <w:rPr>
          <w:rFonts w:ascii="Times New Roman" w:hAnsi="Times New Roman" w:cs="Times New Roman"/>
          <w:color w:val="000000" w:themeColor="text1"/>
        </w:rPr>
        <w:t>positive vs delay trade‑off</w:t>
      </w:r>
    </w:p>
    <w:p w14:paraId="4CB4805A" w14:textId="2552E317" w:rsidR="002C6219" w:rsidRPr="005D0988" w:rsidRDefault="002C6219">
      <w:pPr>
        <w:rPr>
          <w:rFonts w:ascii="Times New Roman" w:hAnsi="Times New Roman" w:cs="Times New Roman"/>
          <w:color w:val="000000" w:themeColor="text1"/>
        </w:rPr>
      </w:pPr>
    </w:p>
    <w:p w14:paraId="4CB4805B" w14:textId="77777777" w:rsidR="002C6219" w:rsidRPr="0078413E" w:rsidRDefault="0078413E">
      <w:pPr>
        <w:pStyle w:val="Heading3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bookmarkStart w:id="31" w:name="expected-outcomes"/>
      <w:bookmarkEnd w:id="30"/>
      <w:r w:rsidRPr="0078413E">
        <w:rPr>
          <w:rFonts w:ascii="Times New Roman" w:hAnsi="Times New Roman" w:cs="Times New Roman"/>
          <w:b/>
          <w:bCs/>
          <w:i/>
          <w:iCs/>
          <w:color w:val="000000" w:themeColor="text1"/>
        </w:rPr>
        <w:lastRenderedPageBreak/>
        <w:t>7.8 Expected Outcomes</w:t>
      </w:r>
    </w:p>
    <w:p w14:paraId="4CB4805C" w14:textId="77777777" w:rsidR="002C6219" w:rsidRPr="005D0988" w:rsidRDefault="0078413E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Validated multi‑hazard alert system</w:t>
      </w:r>
    </w:p>
    <w:p w14:paraId="4CB4805D" w14:textId="77777777" w:rsidR="002C6219" w:rsidRPr="005D0988" w:rsidRDefault="0078413E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Reduced false alerts</w:t>
      </w:r>
    </w:p>
    <w:p w14:paraId="4CB4805E" w14:textId="77777777" w:rsidR="002C6219" w:rsidRPr="005D0988" w:rsidRDefault="0078413E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Deployable dashboard</w:t>
      </w:r>
    </w:p>
    <w:p w14:paraId="4CB4805F" w14:textId="77777777" w:rsidR="002C6219" w:rsidRPr="005D0988" w:rsidRDefault="0078413E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Research‑grade evaluation</w:t>
      </w:r>
    </w:p>
    <w:p w14:paraId="4CB48060" w14:textId="77DEA538" w:rsidR="002C6219" w:rsidRPr="005D0988" w:rsidRDefault="002C6219">
      <w:pPr>
        <w:rPr>
          <w:rFonts w:ascii="Times New Roman" w:hAnsi="Times New Roman" w:cs="Times New Roman"/>
          <w:color w:val="000000" w:themeColor="text1"/>
        </w:rPr>
      </w:pPr>
    </w:p>
    <w:p w14:paraId="4CB48061" w14:textId="77777777" w:rsidR="002C6219" w:rsidRPr="0078413E" w:rsidRDefault="0078413E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32" w:name="system-ownership-team-roles"/>
      <w:bookmarkEnd w:id="22"/>
      <w:bookmarkEnd w:id="31"/>
      <w:r w:rsidRPr="0078413E">
        <w:rPr>
          <w:rFonts w:ascii="Times New Roman" w:hAnsi="Times New Roman" w:cs="Times New Roman"/>
          <w:b/>
          <w:bCs/>
          <w:color w:val="000000" w:themeColor="text1"/>
        </w:rPr>
        <w:t>8. System Ownership &amp; Team Roles</w:t>
      </w:r>
    </w:p>
    <w:p w14:paraId="4CB48062" w14:textId="77777777" w:rsidR="002C6219" w:rsidRPr="005D0988" w:rsidRDefault="0078413E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Domain &amp; Research</w:t>
      </w:r>
    </w:p>
    <w:p w14:paraId="4CB48063" w14:textId="77777777" w:rsidR="002C6219" w:rsidRPr="005D0988" w:rsidRDefault="0078413E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Data &amp; Experimentation</w:t>
      </w:r>
    </w:p>
    <w:p w14:paraId="4CB48064" w14:textId="77777777" w:rsidR="002C6219" w:rsidRPr="005D0988" w:rsidRDefault="0078413E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Systems &amp; Deployment</w:t>
      </w:r>
    </w:p>
    <w:p w14:paraId="4CB48065" w14:textId="33755A91" w:rsidR="002C6219" w:rsidRPr="005D0988" w:rsidRDefault="002C6219">
      <w:pPr>
        <w:rPr>
          <w:rFonts w:ascii="Times New Roman" w:hAnsi="Times New Roman" w:cs="Times New Roman"/>
          <w:color w:val="000000" w:themeColor="text1"/>
        </w:rPr>
      </w:pPr>
    </w:p>
    <w:p w14:paraId="4CB48066" w14:textId="77777777" w:rsidR="002C6219" w:rsidRPr="0078413E" w:rsidRDefault="0078413E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33" w:name="technology-stack-decision"/>
      <w:bookmarkEnd w:id="32"/>
      <w:r w:rsidRPr="0078413E">
        <w:rPr>
          <w:rFonts w:ascii="Times New Roman" w:hAnsi="Times New Roman" w:cs="Times New Roman"/>
          <w:b/>
          <w:bCs/>
          <w:color w:val="000000" w:themeColor="text1"/>
        </w:rPr>
        <w:t>9. Technology Stack Decision</w:t>
      </w:r>
    </w:p>
    <w:p w14:paraId="4CB48067" w14:textId="77777777" w:rsidR="002C6219" w:rsidRPr="0078413E" w:rsidRDefault="0078413E">
      <w:pPr>
        <w:pStyle w:val="Heading3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bookmarkStart w:id="34" w:name="architecture"/>
      <w:r w:rsidRPr="0078413E">
        <w:rPr>
          <w:rFonts w:ascii="Times New Roman" w:hAnsi="Times New Roman" w:cs="Times New Roman"/>
          <w:b/>
          <w:bCs/>
          <w:i/>
          <w:iCs/>
          <w:color w:val="000000" w:themeColor="text1"/>
        </w:rPr>
        <w:t>Architecture</w:t>
      </w:r>
    </w:p>
    <w:p w14:paraId="4CB48068" w14:textId="77777777" w:rsidR="002C6219" w:rsidRPr="005D0988" w:rsidRDefault="0078413E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b/>
          <w:bCs/>
          <w:color w:val="000000" w:themeColor="text1"/>
        </w:rPr>
        <w:t>Modular Monolith with API Boundaries</w:t>
      </w:r>
    </w:p>
    <w:p w14:paraId="4CB48069" w14:textId="77777777" w:rsidR="002C6219" w:rsidRPr="005D0988" w:rsidRDefault="0078413E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5" w:name="frontend-person-1"/>
      <w:bookmarkEnd w:id="34"/>
      <w:r w:rsidRPr="0078413E">
        <w:rPr>
          <w:rFonts w:ascii="Times New Roman" w:hAnsi="Times New Roman" w:cs="Times New Roman"/>
          <w:b/>
          <w:bCs/>
          <w:i/>
          <w:iCs/>
          <w:color w:val="000000" w:themeColor="text1"/>
        </w:rPr>
        <w:t>Frontend (Person 1)</w:t>
      </w:r>
    </w:p>
    <w:p w14:paraId="4CB4806A" w14:textId="77777777" w:rsidR="002C6219" w:rsidRPr="005D0988" w:rsidRDefault="0078413E">
      <w:pPr>
        <w:pStyle w:val="Compact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React.js</w:t>
      </w:r>
    </w:p>
    <w:p w14:paraId="4CB4806B" w14:textId="77777777" w:rsidR="002C6219" w:rsidRPr="005D0988" w:rsidRDefault="0078413E">
      <w:pPr>
        <w:pStyle w:val="Compact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Tailwind CSS</w:t>
      </w:r>
    </w:p>
    <w:p w14:paraId="4CB4806C" w14:textId="77777777" w:rsidR="002C6219" w:rsidRPr="005D0988" w:rsidRDefault="0078413E">
      <w:pPr>
        <w:pStyle w:val="Compact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Leaflet / Google Maps</w:t>
      </w:r>
    </w:p>
    <w:p w14:paraId="4CB4806D" w14:textId="77777777" w:rsidR="002C6219" w:rsidRPr="005D0988" w:rsidRDefault="0078413E">
      <w:pPr>
        <w:pStyle w:val="Compact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JWT authentication</w:t>
      </w:r>
    </w:p>
    <w:p w14:paraId="4CB4806E" w14:textId="77777777" w:rsidR="002C6219" w:rsidRPr="0078413E" w:rsidRDefault="0078413E">
      <w:pPr>
        <w:pStyle w:val="Heading3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bookmarkStart w:id="36" w:name="backend-person-2"/>
      <w:bookmarkEnd w:id="35"/>
      <w:r w:rsidRPr="0078413E">
        <w:rPr>
          <w:rFonts w:ascii="Times New Roman" w:hAnsi="Times New Roman" w:cs="Times New Roman"/>
          <w:b/>
          <w:bCs/>
          <w:i/>
          <w:iCs/>
          <w:color w:val="000000" w:themeColor="text1"/>
        </w:rPr>
        <w:t>Backend (Person 2)</w:t>
      </w:r>
    </w:p>
    <w:p w14:paraId="4CB4806F" w14:textId="77777777" w:rsidR="002C6219" w:rsidRPr="005D0988" w:rsidRDefault="0078413E">
      <w:pPr>
        <w:pStyle w:val="Compact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Python</w:t>
      </w:r>
    </w:p>
    <w:p w14:paraId="4CB48070" w14:textId="77777777" w:rsidR="002C6219" w:rsidRPr="005D0988" w:rsidRDefault="0078413E">
      <w:pPr>
        <w:pStyle w:val="Compact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FastAPI</w:t>
      </w:r>
    </w:p>
    <w:p w14:paraId="4CB48071" w14:textId="77777777" w:rsidR="002C6219" w:rsidRPr="005D0988" w:rsidRDefault="0078413E">
      <w:pPr>
        <w:pStyle w:val="Compact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SQLAlchemy</w:t>
      </w:r>
    </w:p>
    <w:p w14:paraId="4CB48072" w14:textId="77777777" w:rsidR="002C6219" w:rsidRPr="005D0988" w:rsidRDefault="0078413E">
      <w:pPr>
        <w:pStyle w:val="Compact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JWT</w:t>
      </w:r>
    </w:p>
    <w:p w14:paraId="4CB48073" w14:textId="77777777" w:rsidR="002C6219" w:rsidRPr="005D0988" w:rsidRDefault="0078413E">
      <w:pPr>
        <w:pStyle w:val="Compact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REST APIs</w:t>
      </w:r>
    </w:p>
    <w:p w14:paraId="4CB48074" w14:textId="77777777" w:rsidR="002C6219" w:rsidRPr="0078413E" w:rsidRDefault="0078413E">
      <w:pPr>
        <w:pStyle w:val="Heading3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bookmarkStart w:id="37" w:name="ml-data-person-3"/>
      <w:bookmarkEnd w:id="36"/>
      <w:r w:rsidRPr="0078413E">
        <w:rPr>
          <w:rFonts w:ascii="Times New Roman" w:hAnsi="Times New Roman" w:cs="Times New Roman"/>
          <w:b/>
          <w:bCs/>
          <w:i/>
          <w:iCs/>
          <w:color w:val="000000" w:themeColor="text1"/>
        </w:rPr>
        <w:t>ML / Data (P</w:t>
      </w:r>
      <w:r w:rsidRPr="0078413E">
        <w:rPr>
          <w:rFonts w:ascii="Times New Roman" w:hAnsi="Times New Roman" w:cs="Times New Roman"/>
          <w:b/>
          <w:bCs/>
          <w:i/>
          <w:iCs/>
          <w:color w:val="000000" w:themeColor="text1"/>
        </w:rPr>
        <w:t>erson 3)</w:t>
      </w:r>
    </w:p>
    <w:p w14:paraId="4CB48075" w14:textId="77777777" w:rsidR="002C6219" w:rsidRPr="005D0988" w:rsidRDefault="0078413E">
      <w:pPr>
        <w:pStyle w:val="Compact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Python</w:t>
      </w:r>
    </w:p>
    <w:p w14:paraId="4CB48076" w14:textId="77777777" w:rsidR="002C6219" w:rsidRPr="005D0988" w:rsidRDefault="0078413E">
      <w:pPr>
        <w:pStyle w:val="Compact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scikit‑learn / TensorFlow</w:t>
      </w:r>
    </w:p>
    <w:p w14:paraId="4CB48077" w14:textId="77777777" w:rsidR="002C6219" w:rsidRPr="005D0988" w:rsidRDefault="0078413E">
      <w:pPr>
        <w:pStyle w:val="Compact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Pandas / NumPy</w:t>
      </w:r>
    </w:p>
    <w:p w14:paraId="4CB48078" w14:textId="77777777" w:rsidR="002C6219" w:rsidRPr="005D0988" w:rsidRDefault="0078413E">
      <w:pPr>
        <w:pStyle w:val="Compact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Hybrid rule + ML models</w:t>
      </w:r>
    </w:p>
    <w:p w14:paraId="4CB48079" w14:textId="38204504" w:rsidR="002C6219" w:rsidRPr="005D0988" w:rsidRDefault="002C6219">
      <w:pPr>
        <w:rPr>
          <w:rFonts w:ascii="Times New Roman" w:hAnsi="Times New Roman" w:cs="Times New Roman"/>
          <w:color w:val="000000" w:themeColor="text1"/>
        </w:rPr>
      </w:pPr>
    </w:p>
    <w:p w14:paraId="4CB4807A" w14:textId="77777777" w:rsidR="002C6219" w:rsidRPr="0078413E" w:rsidRDefault="0078413E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38" w:name="database-infrastructure"/>
      <w:bookmarkEnd w:id="33"/>
      <w:bookmarkEnd w:id="37"/>
      <w:r w:rsidRPr="0078413E">
        <w:rPr>
          <w:rFonts w:ascii="Times New Roman" w:hAnsi="Times New Roman" w:cs="Times New Roman"/>
          <w:b/>
          <w:bCs/>
          <w:color w:val="000000" w:themeColor="text1"/>
        </w:rPr>
        <w:t>10. Database &amp; Infrastructure</w:t>
      </w:r>
    </w:p>
    <w:p w14:paraId="4CB4807B" w14:textId="77777777" w:rsidR="002C6219" w:rsidRPr="005D0988" w:rsidRDefault="0078413E">
      <w:pPr>
        <w:pStyle w:val="Compact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PostgreSQL</w:t>
      </w:r>
    </w:p>
    <w:p w14:paraId="4CB4807C" w14:textId="77777777" w:rsidR="002C6219" w:rsidRPr="005D0988" w:rsidRDefault="0078413E">
      <w:pPr>
        <w:pStyle w:val="Compact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Optional Redis caching</w:t>
      </w:r>
    </w:p>
    <w:p w14:paraId="4CB4807D" w14:textId="77777777" w:rsidR="002C6219" w:rsidRPr="005D0988" w:rsidRDefault="0078413E">
      <w:pPr>
        <w:pStyle w:val="Compact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lastRenderedPageBreak/>
        <w:t>Dockerized deployment</w:t>
      </w:r>
    </w:p>
    <w:p w14:paraId="4CB4807E" w14:textId="77777777" w:rsidR="002C6219" w:rsidRPr="005D0988" w:rsidRDefault="0078413E">
      <w:pPr>
        <w:pStyle w:val="Compact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GitHub + Git Flow</w:t>
      </w:r>
    </w:p>
    <w:p w14:paraId="4CB4807F" w14:textId="49048A36" w:rsidR="002C6219" w:rsidRPr="005D0988" w:rsidRDefault="002C6219">
      <w:pPr>
        <w:rPr>
          <w:rFonts w:ascii="Times New Roman" w:hAnsi="Times New Roman" w:cs="Times New Roman"/>
          <w:color w:val="000000" w:themeColor="text1"/>
        </w:rPr>
      </w:pPr>
    </w:p>
    <w:p w14:paraId="4CB48080" w14:textId="77777777" w:rsidR="002C6219" w:rsidRPr="0078413E" w:rsidRDefault="0078413E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39" w:name="security-model"/>
      <w:bookmarkEnd w:id="38"/>
      <w:r w:rsidRPr="0078413E">
        <w:rPr>
          <w:rFonts w:ascii="Times New Roman" w:hAnsi="Times New Roman" w:cs="Times New Roman"/>
          <w:b/>
          <w:bCs/>
          <w:color w:val="000000" w:themeColor="text1"/>
        </w:rPr>
        <w:t>11. Security Model</w:t>
      </w:r>
    </w:p>
    <w:p w14:paraId="4CB48081" w14:textId="77777777" w:rsidR="002C6219" w:rsidRPr="005D0988" w:rsidRDefault="0078413E">
      <w:pPr>
        <w:pStyle w:val="Compact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JWT authentication</w:t>
      </w:r>
    </w:p>
    <w:p w14:paraId="4CB48082" w14:textId="77777777" w:rsidR="002C6219" w:rsidRPr="005D0988" w:rsidRDefault="0078413E">
      <w:pPr>
        <w:pStyle w:val="Compact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Role‑based access (Admin / Authority / Public)</w:t>
      </w:r>
    </w:p>
    <w:p w14:paraId="4CB48083" w14:textId="77777777" w:rsidR="002C6219" w:rsidRPr="005D0988" w:rsidRDefault="0078413E">
      <w:pPr>
        <w:pStyle w:val="Compact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HTTPS only</w:t>
      </w:r>
    </w:p>
    <w:p w14:paraId="4CB48084" w14:textId="77777777" w:rsidR="002C6219" w:rsidRPr="005D0988" w:rsidRDefault="0078413E">
      <w:pPr>
        <w:pStyle w:val="Compact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API input validation</w:t>
      </w:r>
    </w:p>
    <w:p w14:paraId="4CB48085" w14:textId="4E3718B3" w:rsidR="002C6219" w:rsidRPr="005D0988" w:rsidRDefault="002C6219">
      <w:pPr>
        <w:rPr>
          <w:rFonts w:ascii="Times New Roman" w:hAnsi="Times New Roman" w:cs="Times New Roman"/>
          <w:color w:val="000000" w:themeColor="text1"/>
        </w:rPr>
      </w:pPr>
    </w:p>
    <w:p w14:paraId="4CB48086" w14:textId="77777777" w:rsidR="002C6219" w:rsidRPr="0078413E" w:rsidRDefault="0078413E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40" w:name="ai-service-api-contract-summary"/>
      <w:bookmarkEnd w:id="39"/>
      <w:r w:rsidRPr="0078413E">
        <w:rPr>
          <w:rFonts w:ascii="Times New Roman" w:hAnsi="Times New Roman" w:cs="Times New Roman"/>
          <w:b/>
          <w:bCs/>
          <w:color w:val="000000" w:themeColor="text1"/>
        </w:rPr>
        <w:t>12. AI Service API Contract (Summary)</w:t>
      </w:r>
    </w:p>
    <w:p w14:paraId="4CB48087" w14:textId="77777777" w:rsidR="002C6219" w:rsidRPr="005D0988" w:rsidRDefault="0078413E">
      <w:pPr>
        <w:pStyle w:val="Compact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REST‑based</w:t>
      </w:r>
    </w:p>
    <w:p w14:paraId="4CB48088" w14:textId="77777777" w:rsidR="002C6219" w:rsidRPr="005D0988" w:rsidRDefault="0078413E">
      <w:pPr>
        <w:pStyle w:val="Compact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OpenAPI 3.0 compliant</w:t>
      </w:r>
    </w:p>
    <w:p w14:paraId="4CB48089" w14:textId="77777777" w:rsidR="002C6219" w:rsidRPr="005D0988" w:rsidRDefault="0078413E">
      <w:pPr>
        <w:pStyle w:val="Compact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Endpoints for analysis, classification, summarization, recommendations</w:t>
      </w:r>
    </w:p>
    <w:p w14:paraId="4CB4808A" w14:textId="77777777" w:rsidR="002C6219" w:rsidRPr="005D0988" w:rsidRDefault="0078413E">
      <w:pPr>
        <w:pStyle w:val="Compact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Versioned, stateless, vendor‑agno</w:t>
      </w:r>
      <w:r w:rsidRPr="005D0988">
        <w:rPr>
          <w:rFonts w:ascii="Times New Roman" w:hAnsi="Times New Roman" w:cs="Times New Roman"/>
          <w:color w:val="000000" w:themeColor="text1"/>
        </w:rPr>
        <w:t>stic</w:t>
      </w:r>
    </w:p>
    <w:p w14:paraId="4CB4808B" w14:textId="32BB7820" w:rsidR="002C6219" w:rsidRPr="005D0988" w:rsidRDefault="002C6219">
      <w:pPr>
        <w:rPr>
          <w:rFonts w:ascii="Times New Roman" w:hAnsi="Times New Roman" w:cs="Times New Roman"/>
          <w:color w:val="000000" w:themeColor="text1"/>
        </w:rPr>
      </w:pPr>
    </w:p>
    <w:p w14:paraId="4CB4808C" w14:textId="77777777" w:rsidR="002C6219" w:rsidRPr="005D0988" w:rsidRDefault="0078413E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1" w:name="comparative-analysis-of-existing-systems"/>
      <w:bookmarkEnd w:id="40"/>
      <w:r w:rsidRPr="0078413E">
        <w:rPr>
          <w:rFonts w:ascii="Times New Roman" w:hAnsi="Times New Roman" w:cs="Times New Roman"/>
          <w:b/>
          <w:bCs/>
          <w:color w:val="000000" w:themeColor="text1"/>
        </w:rPr>
        <w:t>13. Comparative Analysis of Existing Systems</w:t>
      </w:r>
    </w:p>
    <w:p w14:paraId="4CB4808D" w14:textId="77777777" w:rsidR="002C6219" w:rsidRPr="005D0988" w:rsidRDefault="0078413E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b/>
          <w:bCs/>
          <w:color w:val="000000" w:themeColor="text1"/>
        </w:rPr>
        <w:t>NDMA Pakistan:</w:t>
      </w:r>
      <w:r w:rsidRPr="005D0988">
        <w:rPr>
          <w:rFonts w:ascii="Times New Roman" w:hAnsi="Times New Roman" w:cs="Times New Roman"/>
          <w:color w:val="000000" w:themeColor="text1"/>
        </w:rPr>
        <w:t xml:space="preserve"> - Strong information content - Weak visual hierarchy</w:t>
      </w:r>
    </w:p>
    <w:p w14:paraId="4CB4808E" w14:textId="77777777" w:rsidR="002C6219" w:rsidRPr="005D0988" w:rsidRDefault="0078413E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b/>
          <w:bCs/>
          <w:color w:val="000000" w:themeColor="text1"/>
        </w:rPr>
        <w:t>PDMA Punjab:</w:t>
      </w:r>
      <w:r w:rsidRPr="005D0988">
        <w:rPr>
          <w:rFonts w:ascii="Times New Roman" w:hAnsi="Times New Roman" w:cs="Times New Roman"/>
          <w:color w:val="000000" w:themeColor="text1"/>
        </w:rPr>
        <w:t xml:space="preserve"> - Useful alerts - Text‑heavy, low interactivity</w:t>
      </w:r>
    </w:p>
    <w:p w14:paraId="4CB4808F" w14:textId="77777777" w:rsidR="002C6219" w:rsidRPr="005D0988" w:rsidRDefault="0078413E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b/>
          <w:bCs/>
          <w:color w:val="000000" w:themeColor="text1"/>
        </w:rPr>
        <w:t>PFDMS:</w:t>
      </w:r>
      <w:r w:rsidRPr="005D0988">
        <w:rPr>
          <w:rFonts w:ascii="Times New Roman" w:hAnsi="Times New Roman" w:cs="Times New Roman"/>
          <w:color w:val="000000" w:themeColor="text1"/>
        </w:rPr>
        <w:t xml:space="preserve"> - Strong official dashboards - Limited public usability</w:t>
      </w:r>
    </w:p>
    <w:p w14:paraId="4CB48090" w14:textId="32577698" w:rsidR="002C6219" w:rsidRPr="005D0988" w:rsidRDefault="005D0988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Our project</w:t>
      </w:r>
      <w:r w:rsidR="0078413E" w:rsidRPr="005D0988">
        <w:rPr>
          <w:rFonts w:ascii="Times New Roman" w:hAnsi="Times New Roman" w:cs="Times New Roman"/>
          <w:color w:val="000000" w:themeColor="text1"/>
        </w:rPr>
        <w:t xml:space="preserve"> addresses these gaps with </w:t>
      </w:r>
      <w:r w:rsidR="0078413E" w:rsidRPr="005D0988">
        <w:rPr>
          <w:rFonts w:ascii="Times New Roman" w:hAnsi="Times New Roman" w:cs="Times New Roman"/>
          <w:b/>
          <w:bCs/>
          <w:color w:val="000000" w:themeColor="text1"/>
        </w:rPr>
        <w:t>visual prioritization</w:t>
      </w:r>
      <w:r w:rsidR="0078413E" w:rsidRPr="005D0988">
        <w:rPr>
          <w:rFonts w:ascii="Times New Roman" w:hAnsi="Times New Roman" w:cs="Times New Roman"/>
          <w:color w:val="000000" w:themeColor="text1"/>
        </w:rPr>
        <w:t xml:space="preserve">, </w:t>
      </w:r>
      <w:r w:rsidR="0078413E" w:rsidRPr="005D0988">
        <w:rPr>
          <w:rFonts w:ascii="Times New Roman" w:hAnsi="Times New Roman" w:cs="Times New Roman"/>
          <w:b/>
          <w:bCs/>
          <w:color w:val="000000" w:themeColor="text1"/>
        </w:rPr>
        <w:t>AI‑driven insights</w:t>
      </w:r>
      <w:r w:rsidR="0078413E" w:rsidRPr="005D0988">
        <w:rPr>
          <w:rFonts w:ascii="Times New Roman" w:hAnsi="Times New Roman" w:cs="Times New Roman"/>
          <w:color w:val="000000" w:themeColor="text1"/>
        </w:rPr>
        <w:t xml:space="preserve">, and </w:t>
      </w:r>
      <w:r w:rsidR="0078413E" w:rsidRPr="005D0988">
        <w:rPr>
          <w:rFonts w:ascii="Times New Roman" w:hAnsi="Times New Roman" w:cs="Times New Roman"/>
          <w:b/>
          <w:bCs/>
          <w:color w:val="000000" w:themeColor="text1"/>
        </w:rPr>
        <w:t>public‑friendly UX</w:t>
      </w:r>
      <w:r w:rsidR="0078413E" w:rsidRPr="005D0988">
        <w:rPr>
          <w:rFonts w:ascii="Times New Roman" w:hAnsi="Times New Roman" w:cs="Times New Roman"/>
          <w:color w:val="000000" w:themeColor="text1"/>
        </w:rPr>
        <w:t>.</w:t>
      </w:r>
    </w:p>
    <w:p w14:paraId="4CB48091" w14:textId="5CFC2915" w:rsidR="002C6219" w:rsidRPr="0078413E" w:rsidRDefault="002C6219" w:rsidP="0078413E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</w:p>
    <w:p w14:paraId="4CB48092" w14:textId="77777777" w:rsidR="002C6219" w:rsidRPr="0078413E" w:rsidRDefault="0078413E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42" w:name="future-scalability"/>
      <w:bookmarkEnd w:id="41"/>
      <w:r w:rsidRPr="0078413E">
        <w:rPr>
          <w:rFonts w:ascii="Times New Roman" w:hAnsi="Times New Roman" w:cs="Times New Roman"/>
          <w:b/>
          <w:bCs/>
          <w:color w:val="000000" w:themeColor="text1"/>
        </w:rPr>
        <w:t>14. Future Scalability</w:t>
      </w:r>
    </w:p>
    <w:p w14:paraId="4CB48093" w14:textId="77777777" w:rsidR="002C6219" w:rsidRPr="005D0988" w:rsidRDefault="0078413E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IoT sensor integration</w:t>
      </w:r>
    </w:p>
    <w:p w14:paraId="4CB48094" w14:textId="77777777" w:rsidR="002C6219" w:rsidRPr="005D0988" w:rsidRDefault="0078413E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Mobile application</w:t>
      </w:r>
    </w:p>
    <w:p w14:paraId="4CB48095" w14:textId="77777777" w:rsidR="002C6219" w:rsidRPr="005D0988" w:rsidRDefault="0078413E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CAP protocol support</w:t>
      </w:r>
    </w:p>
    <w:p w14:paraId="4CB48096" w14:textId="77777777" w:rsidR="002C6219" w:rsidRPr="005D0988" w:rsidRDefault="0078413E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Microservice transition</w:t>
      </w:r>
    </w:p>
    <w:p w14:paraId="4CB48097" w14:textId="77777777" w:rsidR="002C6219" w:rsidRPr="005D0988" w:rsidRDefault="0078413E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5D0988">
        <w:rPr>
          <w:rFonts w:ascii="Times New Roman" w:hAnsi="Times New Roman" w:cs="Times New Roman"/>
          <w:color w:val="000000" w:themeColor="text1"/>
        </w:rPr>
        <w:t>Multi‑country deployment</w:t>
      </w:r>
    </w:p>
    <w:bookmarkEnd w:id="0"/>
    <w:bookmarkEnd w:id="42"/>
    <w:p w14:paraId="4CB48099" w14:textId="50C0F314" w:rsidR="002C6219" w:rsidRPr="005D0988" w:rsidRDefault="002C6219" w:rsidP="005D0988">
      <w:pPr>
        <w:rPr>
          <w:rFonts w:ascii="Times New Roman" w:hAnsi="Times New Roman" w:cs="Times New Roman"/>
          <w:color w:val="000000" w:themeColor="text1"/>
        </w:rPr>
      </w:pPr>
    </w:p>
    <w:sectPr w:rsidR="002C6219" w:rsidRPr="005D098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72C44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C44A2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6219"/>
    <w:rsid w:val="002C6219"/>
    <w:rsid w:val="005D0988"/>
    <w:rsid w:val="0078413E"/>
    <w:rsid w:val="00F31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."/>
  <w:listSeparator w:val=","/>
  <w14:docId w14:val="4CB47FCB"/>
  <w15:docId w15:val="{BE1B76AF-9CDF-49A5-9278-A4B3220AB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5">
    <w:name w:val="Plain Table 5"/>
    <w:basedOn w:val="TableNormal"/>
    <w:rsid w:val="005D098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rsid w:val="005D098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rsid w:val="005D098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1035</Words>
  <Characters>5904</Characters>
  <Application>Microsoft Office Word</Application>
  <DocSecurity>0</DocSecurity>
  <Lines>49</Lines>
  <Paragraphs>13</Paragraphs>
  <ScaleCrop>false</ScaleCrop>
  <Company/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Wajiha Waqar</cp:lastModifiedBy>
  <cp:revision>4</cp:revision>
  <dcterms:created xsi:type="dcterms:W3CDTF">2026-02-05T07:45:00Z</dcterms:created>
  <dcterms:modified xsi:type="dcterms:W3CDTF">2026-02-05T07:55:00Z</dcterms:modified>
</cp:coreProperties>
</file>