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ED" w:rsidRDefault="00021726">
      <w:pPr>
        <w:rPr>
          <w:b/>
          <w:sz w:val="24"/>
          <w:szCs w:val="24"/>
        </w:rPr>
      </w:pPr>
      <w:r w:rsidRPr="00021726">
        <w:rPr>
          <w:b/>
          <w:sz w:val="24"/>
          <w:szCs w:val="24"/>
        </w:rPr>
        <w:t>Инструкция</w:t>
      </w:r>
    </w:p>
    <w:p w:rsidR="00021726" w:rsidRDefault="00021726">
      <w:pPr>
        <w:rPr>
          <w:lang w:val="en-US"/>
        </w:rPr>
      </w:pPr>
      <w:r>
        <w:t xml:space="preserve">Приложение предназначено для получения информации от служб поставщиков. Приложение разбито на две части: панель каталогов и панель управления. Панель каталогов отображает каталоги </w:t>
      </w:r>
      <w:r>
        <w:rPr>
          <w:lang w:val="en-US"/>
        </w:rPr>
        <w:t xml:space="preserve">UN1T </w:t>
      </w:r>
      <w:r>
        <w:t xml:space="preserve">и каталоги всех поставщиков. На этой панели можно изменять каталоги </w:t>
      </w:r>
      <w:r>
        <w:rPr>
          <w:lang w:val="en-US"/>
        </w:rPr>
        <w:t>UN1T</w:t>
      </w:r>
      <w:r>
        <w:t xml:space="preserve">, а также назначать связи между каталогами </w:t>
      </w:r>
      <w:r>
        <w:rPr>
          <w:lang w:val="en-US"/>
        </w:rPr>
        <w:t xml:space="preserve">UN1T </w:t>
      </w:r>
      <w:r>
        <w:t>и каталогами поставщиков. На панели каталогов назначаются каталоги поставщиков информация из которых будет загружаться и сохранятся в БД.</w:t>
      </w:r>
    </w:p>
    <w:p w:rsidR="00F216DD" w:rsidRPr="00E0103A" w:rsidRDefault="00F216DD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0103A">
        <w:tab/>
      </w:r>
      <w:r w:rsidR="00E0103A">
        <w:tab/>
      </w:r>
      <w:r w:rsidRPr="00E0103A">
        <w:rPr>
          <w:b/>
        </w:rPr>
        <w:t>Панель Каталог</w:t>
      </w:r>
    </w:p>
    <w:p w:rsidR="00021726" w:rsidRDefault="00021726">
      <w:r>
        <w:t xml:space="preserve">1. Кнопки: </w:t>
      </w:r>
      <w:r w:rsidRPr="00021726">
        <w:rPr>
          <w:b/>
        </w:rPr>
        <w:t>Создать, Редактировать и Удалить</w:t>
      </w:r>
      <w:r>
        <w:t xml:space="preserve"> предназначены для управления содержимым </w:t>
      </w:r>
      <w:r>
        <w:rPr>
          <w:lang w:val="en-US"/>
        </w:rPr>
        <w:t xml:space="preserve">UN1T </w:t>
      </w:r>
      <w:r>
        <w:t>каталогов.</w:t>
      </w:r>
    </w:p>
    <w:p w:rsidR="00021726" w:rsidRDefault="00021726">
      <w:r>
        <w:t xml:space="preserve">2. Определить связь между каталогами. Для того что бы определить связь между категорией </w:t>
      </w:r>
      <w:r>
        <w:rPr>
          <w:lang w:val="en-US"/>
        </w:rPr>
        <w:t xml:space="preserve">UN1T </w:t>
      </w:r>
      <w:r>
        <w:t xml:space="preserve">и категорией поставщика выполните следующие действия </w:t>
      </w:r>
    </w:p>
    <w:p w:rsidR="00021726" w:rsidRDefault="00021726">
      <w:pPr>
        <w:rPr>
          <w:lang w:val="en-US"/>
        </w:rPr>
      </w:pPr>
      <w:r>
        <w:t xml:space="preserve">а) Выделите нужную категорию </w:t>
      </w:r>
      <w:r>
        <w:rPr>
          <w:lang w:val="en-US"/>
        </w:rPr>
        <w:t xml:space="preserve">UN1T </w:t>
      </w:r>
      <w:r>
        <w:t xml:space="preserve">(определять связи можно только для категорий самого нижнего уровня из каталога </w:t>
      </w:r>
      <w:r>
        <w:rPr>
          <w:lang w:val="en-US"/>
        </w:rPr>
        <w:t>UN1T)</w:t>
      </w:r>
    </w:p>
    <w:p w:rsidR="00021726" w:rsidRDefault="00021726">
      <w:r>
        <w:t>б) Выделите нужный категорию для привязки из каталога поставщика (можно выделять категорию любого уровня вложенности, при этом все подкатегории из выбраной категории будут сопоставлены)</w:t>
      </w:r>
    </w:p>
    <w:p w:rsidR="00021726" w:rsidRDefault="00021726">
      <w:r>
        <w:t xml:space="preserve">в) После определения категории для привязки нажмите кнопку </w:t>
      </w:r>
      <w:r>
        <w:rPr>
          <w:b/>
        </w:rPr>
        <w:t>Сопоставить</w:t>
      </w:r>
      <w:r>
        <w:t xml:space="preserve"> (Кнопка с зеленым треугольником)</w:t>
      </w:r>
    </w:p>
    <w:p w:rsidR="00021726" w:rsidRDefault="00021726">
      <w:r>
        <w:t>3. Убрать связь между категориям</w:t>
      </w:r>
      <w:r w:rsidR="00EA635B">
        <w:t>и. Для того что бы удалить связь</w:t>
      </w:r>
      <w:r>
        <w:t xml:space="preserve"> между категориями выполните следующие действия</w:t>
      </w:r>
    </w:p>
    <w:p w:rsidR="00021726" w:rsidRDefault="00021726">
      <w:pPr>
        <w:rPr>
          <w:lang w:val="en-US"/>
        </w:rPr>
      </w:pPr>
      <w:r>
        <w:t xml:space="preserve">а) Выделите категорию из каталога </w:t>
      </w:r>
      <w:r>
        <w:rPr>
          <w:lang w:val="en-US"/>
        </w:rPr>
        <w:t xml:space="preserve">UN1T </w:t>
      </w:r>
      <w:r>
        <w:t xml:space="preserve">(при этом в каталоге поставщика выделятся цветом те категории , которые привязаны в выделенной категории </w:t>
      </w:r>
      <w:r>
        <w:rPr>
          <w:lang w:val="en-US"/>
        </w:rPr>
        <w:t>UN1T</w:t>
      </w:r>
      <w:r>
        <w:t>)</w:t>
      </w:r>
    </w:p>
    <w:p w:rsidR="00021726" w:rsidRDefault="00021726">
      <w:pPr>
        <w:rPr>
          <w:lang w:val="en-US"/>
        </w:rPr>
      </w:pPr>
      <w:r>
        <w:t xml:space="preserve">б)Выделите нужную категорию поставщика, среди тех которые привязанны к выделенной категории </w:t>
      </w:r>
      <w:r>
        <w:rPr>
          <w:lang w:val="en-US"/>
        </w:rPr>
        <w:t>UN1T</w:t>
      </w:r>
    </w:p>
    <w:p w:rsidR="00021726" w:rsidRDefault="00021726">
      <w:r>
        <w:t xml:space="preserve">в)Нажмите кнопку </w:t>
      </w:r>
      <w:r w:rsidRPr="00021726">
        <w:rPr>
          <w:b/>
        </w:rPr>
        <w:t>Удалить сопоставление</w:t>
      </w:r>
      <w:r w:rsidRPr="00021726">
        <w:t xml:space="preserve"> (</w:t>
      </w:r>
      <w:r>
        <w:t>кнопка с красным кружком</w:t>
      </w:r>
      <w:r w:rsidRPr="00021726">
        <w:t>)</w:t>
      </w:r>
    </w:p>
    <w:p w:rsidR="00021726" w:rsidRDefault="00021726">
      <w:pPr>
        <w:rPr>
          <w:b/>
        </w:rPr>
      </w:pPr>
      <w:r>
        <w:rPr>
          <w:b/>
        </w:rPr>
        <w:t>После всех действий по сопоставлению категорий нажмите кнопку Сохранить все данные - это сохранит информацию о связях между каталогами в БД.</w:t>
      </w:r>
    </w:p>
    <w:p w:rsidR="00C37FF8" w:rsidRPr="00C37FF8" w:rsidRDefault="00C37FF8">
      <w:r w:rsidRPr="00C37FF8">
        <w:t>г)</w:t>
      </w:r>
      <w:r>
        <w:t>Для того, что бы отметить</w:t>
      </w:r>
      <w:r>
        <w:rPr>
          <w:lang w:val="en-US"/>
        </w:rPr>
        <w:t>/</w:t>
      </w:r>
      <w:r>
        <w:t xml:space="preserve">снять категорию поставщика для загрузки, кликните по флажку на нужной категории поставщика </w:t>
      </w:r>
    </w:p>
    <w:p w:rsidR="00021726" w:rsidRDefault="00021726">
      <w:r>
        <w:t xml:space="preserve">4. Кнопка </w:t>
      </w:r>
      <w:r w:rsidRPr="00021726">
        <w:rPr>
          <w:b/>
        </w:rPr>
        <w:t>Вид</w:t>
      </w:r>
      <w:r>
        <w:rPr>
          <w:b/>
        </w:rPr>
        <w:t xml:space="preserve"> </w:t>
      </w:r>
      <w:r>
        <w:t xml:space="preserve">предназначена для визуализации связей между каталогом </w:t>
      </w:r>
      <w:r>
        <w:rPr>
          <w:lang w:val="en-US"/>
        </w:rPr>
        <w:t xml:space="preserve">UN1T </w:t>
      </w:r>
      <w:r>
        <w:t xml:space="preserve">и каталогами поставщиков. В режиме </w:t>
      </w:r>
      <w:r w:rsidRPr="00021726">
        <w:rPr>
          <w:b/>
        </w:rPr>
        <w:t>Вид: Привязки</w:t>
      </w:r>
      <w:r>
        <w:rPr>
          <w:b/>
        </w:rPr>
        <w:t xml:space="preserve"> </w:t>
      </w:r>
      <w:r>
        <w:t xml:space="preserve">в каталоге </w:t>
      </w:r>
      <w:r>
        <w:rPr>
          <w:lang w:val="en-US"/>
        </w:rPr>
        <w:t xml:space="preserve">UN1T </w:t>
      </w:r>
      <w:r>
        <w:t xml:space="preserve">выделяются цветом те категории для которых есть сопоставление с категориями поставщиков. При раскрытии ветки самой нижнего уровня привязанной категории отображаются все категории поставщиком, которые сопоставлены с данной категорией </w:t>
      </w:r>
      <w:r>
        <w:rPr>
          <w:lang w:val="en-US"/>
        </w:rPr>
        <w:t>UN1T</w:t>
      </w:r>
    </w:p>
    <w:p w:rsidR="00E0103A" w:rsidRDefault="00E0103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E0103A">
        <w:rPr>
          <w:b/>
        </w:rPr>
        <w:t>Панель Управление</w:t>
      </w:r>
    </w:p>
    <w:p w:rsidR="00E0103A" w:rsidRDefault="00E0103A">
      <w:r>
        <w:lastRenderedPageBreak/>
        <w:t>Панель управление предназначена для получение данных от служб поставщиков. Эта панель имеет два режима: Вручною и Загрузка по расписанию</w:t>
      </w:r>
    </w:p>
    <w:p w:rsidR="00E0103A" w:rsidRDefault="00E0103A">
      <w:r>
        <w:t xml:space="preserve">1. Режим </w:t>
      </w:r>
      <w:r w:rsidRPr="00E0103A">
        <w:rPr>
          <w:b/>
        </w:rPr>
        <w:t>Вручную</w:t>
      </w:r>
      <w:r w:rsidR="00C37FF8">
        <w:rPr>
          <w:b/>
        </w:rPr>
        <w:t xml:space="preserve">. </w:t>
      </w:r>
      <w:r w:rsidR="00C37FF8">
        <w:t xml:space="preserve">По нажатию кнопки </w:t>
      </w:r>
      <w:r w:rsidR="00C37FF8" w:rsidRPr="00C37FF8">
        <w:rPr>
          <w:b/>
        </w:rPr>
        <w:t>Получить данные всех поставщиков</w:t>
      </w:r>
      <w:r w:rsidR="00C37FF8">
        <w:rPr>
          <w:b/>
        </w:rPr>
        <w:t xml:space="preserve"> </w:t>
      </w:r>
      <w:r w:rsidR="00C37FF8">
        <w:t xml:space="preserve">приложение начнет загрузку информации от служб всех поставщиков. Будут загружаться данные по всем привязанным категориям поставщика. Данные включают в себя товары и цены. При выделении флажка </w:t>
      </w:r>
      <w:r w:rsidR="00C37FF8" w:rsidRPr="00C37FF8">
        <w:rPr>
          <w:b/>
        </w:rPr>
        <w:t>Загружать характеристики</w:t>
      </w:r>
      <w:r w:rsidR="00C37FF8">
        <w:rPr>
          <w:b/>
        </w:rPr>
        <w:t xml:space="preserve"> </w:t>
      </w:r>
      <w:r w:rsidR="00C37FF8">
        <w:t xml:space="preserve">также будут загружать характеристики для всх полученных товаров у которые были определены как новые, т.е те информация о которых, отсутствовала в БД. При нажатии кнопки </w:t>
      </w:r>
      <w:r w:rsidR="00C37FF8" w:rsidRPr="00C37FF8">
        <w:rPr>
          <w:b/>
        </w:rPr>
        <w:t>Перезагрузить каталоги всех постащиков</w:t>
      </w:r>
      <w:r w:rsidR="00C37FF8">
        <w:rPr>
          <w:b/>
        </w:rPr>
        <w:t xml:space="preserve"> </w:t>
      </w:r>
      <w:r w:rsidR="00C37FF8">
        <w:t>будут получены полные каталоги всех поставщиков, при этом связи и определения для загрузки сохранятся. Не рекомендуется делать это действие часто, т.к загрузка каталогов некоторых поставщиков занимает значительное время. Полученные каталоги сохраняются на диске и при следующем запуске приложения загружаются с диска.</w:t>
      </w:r>
    </w:p>
    <w:p w:rsidR="00C37FF8" w:rsidRPr="00C45B62" w:rsidRDefault="00C37FF8">
      <w:r>
        <w:t xml:space="preserve">2. Режим </w:t>
      </w:r>
      <w:r w:rsidRPr="00C37FF8">
        <w:rPr>
          <w:b/>
        </w:rPr>
        <w:t>Загрузка по расписанию</w:t>
      </w:r>
      <w:r>
        <w:rPr>
          <w:b/>
        </w:rPr>
        <w:t xml:space="preserve"> </w:t>
      </w:r>
      <w:r>
        <w:t xml:space="preserve">предназначен для получения данных от служб поставщиков в автоматическом режиме через определенные интервалы времени. Флажок </w:t>
      </w:r>
      <w:r w:rsidRPr="00C37FF8">
        <w:rPr>
          <w:b/>
        </w:rPr>
        <w:t>Загружать характеристики</w:t>
      </w:r>
      <w:r>
        <w:rPr>
          <w:b/>
        </w:rPr>
        <w:t xml:space="preserve"> </w:t>
      </w:r>
      <w:r w:rsidRPr="00C37FF8">
        <w:t>имеет</w:t>
      </w:r>
      <w:r>
        <w:t xml:space="preserve"> такое же предназначение, как в режиме </w:t>
      </w:r>
      <w:r w:rsidRPr="00C37FF8">
        <w:rPr>
          <w:b/>
        </w:rPr>
        <w:t>Вручную</w:t>
      </w:r>
      <w:r>
        <w:t xml:space="preserve">. </w:t>
      </w:r>
      <w:r w:rsidR="00C45B62">
        <w:t xml:space="preserve">Задайте </w:t>
      </w:r>
      <w:r w:rsidR="00C45B62" w:rsidRPr="00C45B62">
        <w:rPr>
          <w:b/>
        </w:rPr>
        <w:t>Период обновления</w:t>
      </w:r>
      <w:r w:rsidR="00C45B62">
        <w:rPr>
          <w:b/>
        </w:rPr>
        <w:t xml:space="preserve"> </w:t>
      </w:r>
      <w:r w:rsidR="00C45B62">
        <w:t xml:space="preserve">и нажмите кнопку </w:t>
      </w:r>
      <w:r w:rsidR="00C45B62" w:rsidRPr="00C45B62">
        <w:rPr>
          <w:b/>
        </w:rPr>
        <w:t>Старт</w:t>
      </w:r>
      <w:r w:rsidR="00C45B62">
        <w:t xml:space="preserve">, при этом начнется немедленная загрузка данных, после окончания которой будет установлен таймер на следующую загрузку данных. Кнопка </w:t>
      </w:r>
      <w:r w:rsidR="00C45B62" w:rsidRPr="00C45B62">
        <w:rPr>
          <w:b/>
        </w:rPr>
        <w:t>Стоп</w:t>
      </w:r>
      <w:r w:rsidR="00C45B62">
        <w:rPr>
          <w:b/>
        </w:rPr>
        <w:t xml:space="preserve"> </w:t>
      </w:r>
      <w:r w:rsidR="00C45B62">
        <w:t>останавливает службу загрузки по расписанию</w:t>
      </w:r>
    </w:p>
    <w:p w:rsidR="00C37FF8" w:rsidRPr="00E0103A" w:rsidRDefault="00C37FF8"/>
    <w:sectPr w:rsidR="00C37FF8" w:rsidRPr="00E0103A" w:rsidSect="000E6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021726"/>
    <w:rsid w:val="00021726"/>
    <w:rsid w:val="000E62ED"/>
    <w:rsid w:val="001604C6"/>
    <w:rsid w:val="00C37FF8"/>
    <w:rsid w:val="00C45B62"/>
    <w:rsid w:val="00E0103A"/>
    <w:rsid w:val="00EA635B"/>
    <w:rsid w:val="00F2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Tim452</dc:creator>
  <cp:keywords/>
  <dc:description/>
  <cp:lastModifiedBy>Tim452</cp:lastModifiedBy>
  <cp:revision>5</cp:revision>
  <dcterms:created xsi:type="dcterms:W3CDTF">2014-12-16T09:31:00Z</dcterms:created>
  <dcterms:modified xsi:type="dcterms:W3CDTF">2014-12-16T10:27:00Z</dcterms:modified>
</cp:coreProperties>
</file>