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22 : Développer son projet professionnel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2024 - 2025</w:t>
        <w:br/>
      </w:r>
      <w:r>
        <w:rPr>
          <w:b/>
        </w:rPr>
        <w:t xml:space="preserve">Cadre de réalisation : </w:t>
      </w:r>
      <w:r>
        <w:t>Activité Transversale (Formation BTS)</w:t>
      </w:r>
    </w:p>
    <w:p>
      <w:pPr>
        <w:pStyle w:val="Heading1"/>
      </w:pPr>
      <w:r>
        <w:t>I. Objectifs</w:t>
      </w:r>
    </w:p>
    <w:p>
      <w:r>
        <w:t>Définir la trajectoire de ma carrière IT et préparer la poursuite de mes études.</w:t>
      </w:r>
    </w:p>
    <w:p>
      <w:pPr>
        <w:pStyle w:val="Heading1"/>
      </w:pPr>
      <w:r>
        <w:t>II. Contexte</w:t>
      </w:r>
    </w:p>
    <w:p>
      <w:r>
        <w:t>L'obtention du BTS est une première étape importante. Mon ambition étant de devenir Développeur Informatique, il a fallu structurer mon projet de poursuite vers un Bac+5.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Bilan de compétences à l'issue de mes deux stages pour identifier mes points forts (Bases de données, Support IT, Développement Web).</w:t>
      </w:r>
    </w:p>
    <w:p>
      <w:pPr>
        <w:pStyle w:val="ListBullet"/>
      </w:pPr>
      <w:r>
        <w:t>Recherche active des écoles supérieures (Efrei, etc.) proposant des cursus en alternance adaptés à mon ambition.</w:t>
      </w:r>
    </w:p>
    <w:p>
      <w:pPr>
        <w:pStyle w:val="ListBullet"/>
      </w:pPr>
      <w:r>
        <w:t>Préparation des dossiers de candidature, adaptation de mon CV et mise en avant de mon portfolio pour réussir mes futurs entretiens de motivation.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Plan de carrière clair et jalonné.</w:t>
      </w:r>
    </w:p>
    <w:p>
      <w:pPr>
        <w:pStyle w:val="ListBullet"/>
      </w:pPr>
      <w:r>
        <w:t>Dossiers préparés et structurés pour intégrer sereinement la prochaine étape scolaire (Bac+3/Bac+5).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