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Compétence 5 : Gérer des sauvegardes</w:t>
      </w:r>
    </w:p>
    <w:p>
      <w:r>
        <w:rPr>
          <w:b/>
        </w:rPr>
        <w:t xml:space="preserve">Nom de l'étudiant : </w:t>
      </w:r>
      <w:r>
        <w:t>Benoît Troude</w:t>
        <w:br/>
      </w:r>
      <w:r>
        <w:rPr>
          <w:b/>
        </w:rPr>
        <w:t xml:space="preserve">Formation : </w:t>
      </w:r>
      <w:r>
        <w:t>BTS SIO - Option SLAM</w:t>
        <w:br/>
      </w:r>
      <w:r>
        <w:rPr>
          <w:b/>
        </w:rPr>
        <w:t xml:space="preserve">Période : </w:t>
      </w:r>
      <w:r>
        <w:t>Novembre à Décembre 2025</w:t>
        <w:br/>
      </w:r>
      <w:r>
        <w:rPr>
          <w:b/>
        </w:rPr>
        <w:t xml:space="preserve">Cadre de réalisation : </w:t>
      </w:r>
      <w:r>
        <w:t>PartnerRe – Projet de Renouvellement</w:t>
      </w:r>
    </w:p>
    <w:p>
      <w:pPr>
        <w:pStyle w:val="Heading1"/>
      </w:pPr>
      <w:r>
        <w:t>I. Objectifs</w:t>
      </w:r>
    </w:p>
    <w:p>
      <w:r>
        <w:t>Garantir l'intégrité et la récupération totale des données utilisateurs lors du remplacement de leur matériel.</w:t>
      </w:r>
    </w:p>
    <w:p>
      <w:pPr>
        <w:pStyle w:val="Heading1"/>
      </w:pPr>
      <w:r>
        <w:t>II. Contexte</w:t>
      </w:r>
    </w:p>
    <w:p>
      <w:r>
        <w:t>J'ai participé à un grand projet de renouvellement des vieux Laptops de l'entreprise par de nouveaux modèles. L'enjeu critique était la migration des données.</w:t>
      </w:r>
    </w:p>
    <w:p>
      <w:pPr>
        <w:pStyle w:val="Heading1"/>
      </w:pPr>
      <w:r>
        <w:t>III. Déroulement</w:t>
      </w:r>
    </w:p>
    <w:p>
      <w:pPr>
        <w:pStyle w:val="ListBullet"/>
      </w:pPr>
      <w:r>
        <w:t>Synchronisation préalable des dossiers locaux de l'utilisateur avec la solution Cloud de l'entreprise.</w:t>
      </w:r>
    </w:p>
    <w:p>
      <w:pPr>
        <w:pStyle w:val="ListBullet"/>
      </w:pPr>
      <w:r>
        <w:t>Lors du rendez-vous, sauvegarde physique des fichiers lourds ou spécifiques non synchronisés depuis l'ancien PC.</w:t>
      </w:r>
    </w:p>
    <w:p>
      <w:pPr>
        <w:pStyle w:val="ListBullet"/>
      </w:pPr>
      <w:r>
        <w:t>Restauration de l'intégralité des données sauvegardées sur le nouveau Laptop neuf avant la remise finale à l'utilisateur.</w:t>
      </w:r>
    </w:p>
    <w:p>
      <w:pPr>
        <w:pStyle w:val="Heading1"/>
      </w:pPr>
      <w:r>
        <w:t>IV. Résultats obtenus</w:t>
      </w:r>
    </w:p>
    <w:p>
      <w:pPr>
        <w:pStyle w:val="ListBullet"/>
      </w:pPr>
      <w:r>
        <w:t>Zéro perte de données durant la campagne de renouvellement.</w:t>
      </w:r>
    </w:p>
    <w:p>
      <w:pPr>
        <w:pStyle w:val="ListBullet"/>
      </w:pPr>
      <w:r>
        <w:t>Transition transparente et rassurante pour les utilisateurs.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