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#include &lt;graphics.h&gt;</w:t>
      </w:r>
    </w:p>
    <w:p>
      <w:pPr>
        <w:pStyle w:val="style0"/>
        <w:rPr/>
      </w:pPr>
    </w:p>
    <w:p>
      <w:pPr>
        <w:pStyle w:val="style0"/>
        <w:rPr/>
      </w:pPr>
      <w:r>
        <w:rPr/>
        <w:t>int main()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int gd = DETECT, gm;</w:t>
      </w:r>
    </w:p>
    <w:p>
      <w:pPr>
        <w:pStyle w:val="style0"/>
        <w:rPr/>
      </w:pPr>
      <w:r>
        <w:rPr/>
        <w:t xml:space="preserve">    initgraph(&amp;gd, &amp;gm, NULL);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int midx, midy, r = 10;</w:t>
      </w:r>
    </w:p>
    <w:p>
      <w:pPr>
        <w:pStyle w:val="style0"/>
        <w:rPr/>
      </w:pPr>
      <w:r>
        <w:rPr/>
        <w:t xml:space="preserve">    midx = getmaxx() / 2;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// Loop until the radius is 50</w:t>
      </w:r>
    </w:p>
    <w:p>
      <w:pPr>
        <w:pStyle w:val="style0"/>
        <w:rPr/>
      </w:pPr>
      <w:r>
        <w:rPr/>
        <w:t xml:space="preserve">    while (r &lt;= 50)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// Clear the graphics window</w:t>
      </w:r>
    </w:p>
    <w:p>
      <w:pPr>
        <w:pStyle w:val="style0"/>
        <w:rPr/>
      </w:pPr>
      <w:r>
        <w:rPr/>
        <w:t xml:space="preserve">        cleardevice();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// Draw a house with a triangular roof</w:t>
      </w:r>
    </w:p>
    <w:p>
      <w:pPr>
        <w:pStyle w:val="style0"/>
        <w:rPr/>
      </w:pPr>
      <w:r>
        <w:rPr/>
        <w:t xml:space="preserve">        setcolor(WHITE);</w:t>
      </w:r>
    </w:p>
    <w:p>
      <w:pPr>
        <w:pStyle w:val="style0"/>
        <w:rPr/>
      </w:pPr>
      <w:r>
        <w:rPr/>
        <w:t xml:space="preserve">        line(0, 310, 160, 150);</w:t>
      </w:r>
    </w:p>
    <w:p>
      <w:pPr>
        <w:pStyle w:val="style0"/>
        <w:rPr/>
      </w:pPr>
      <w:r>
        <w:rPr/>
        <w:t xml:space="preserve">        line(160, 150, 320, 310);</w:t>
      </w:r>
    </w:p>
    <w:p>
      <w:pPr>
        <w:pStyle w:val="style0"/>
        <w:rPr/>
      </w:pPr>
      <w:r>
        <w:rPr/>
        <w:t xml:space="preserve">        line(320, 310, 480, 150);</w:t>
      </w:r>
    </w:p>
    <w:p>
      <w:pPr>
        <w:pStyle w:val="style0"/>
        <w:rPr/>
      </w:pPr>
      <w:r>
        <w:rPr/>
        <w:t xml:space="preserve">        line(480, 150, 640, 310);</w:t>
      </w:r>
    </w:p>
    <w:p>
      <w:pPr>
        <w:pStyle w:val="style0"/>
        <w:rPr/>
      </w:pPr>
      <w:r>
        <w:rPr/>
        <w:t xml:space="preserve">        line(0, 310, 640, 310);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// Draw an animated bouncing ball using an arc</w:t>
      </w:r>
    </w:p>
    <w:p>
      <w:pPr>
        <w:pStyle w:val="style0"/>
        <w:rPr/>
      </w:pPr>
      <w:r>
        <w:rPr/>
        <w:t xml:space="preserve">        arc(midx, 310, 225, 133, r);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// Fill the ball with color using flood-fill</w:t>
      </w:r>
    </w:p>
    <w:p>
      <w:pPr>
        <w:pStyle w:val="style0"/>
        <w:rPr/>
      </w:pPr>
      <w:r>
        <w:rPr/>
        <w:t xml:space="preserve">        floodfill(midx, 300, 15);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// Add additional details if the radius is greater than 20</w:t>
      </w:r>
    </w:p>
    <w:p>
      <w:pPr>
        <w:pStyle w:val="style0"/>
        <w:rPr/>
      </w:pPr>
      <w:r>
        <w:rPr/>
        <w:t xml:space="preserve">        if (r &gt; 20)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setcolor(7); // Set color for the door</w:t>
      </w:r>
    </w:p>
    <w:p>
      <w:pPr>
        <w:pStyle w:val="style0"/>
        <w:rPr/>
      </w:pPr>
      <w:r>
        <w:rPr/>
        <w:t xml:space="preserve">            floodfill(2, 2, 15);       // Flood-fill the door</w:t>
      </w:r>
    </w:p>
    <w:p>
      <w:pPr>
        <w:pStyle w:val="style0"/>
        <w:rPr/>
      </w:pPr>
      <w:r>
        <w:rPr/>
        <w:t xml:space="preserve">            setcolor(6); // Set color for windows</w:t>
      </w:r>
    </w:p>
    <w:p>
      <w:pPr>
        <w:pStyle w:val="style0"/>
        <w:rPr/>
      </w:pPr>
      <w:r>
        <w:rPr/>
        <w:t xml:space="preserve">            floodfill(150, 250, 15);   // Flood-fill the left window</w:t>
      </w:r>
    </w:p>
    <w:p>
      <w:pPr>
        <w:pStyle w:val="style0"/>
        <w:rPr/>
      </w:pPr>
      <w:r>
        <w:rPr/>
        <w:t xml:space="preserve">            floodfill(550, 250, 15);   // Flood-fill the right window</w:t>
      </w:r>
    </w:p>
    <w:p>
      <w:pPr>
        <w:pStyle w:val="style0"/>
        <w:rPr/>
      </w:pPr>
      <w:r>
        <w:rPr/>
        <w:t xml:space="preserve">            setcolor(2); // Set color for the ground</w:t>
      </w:r>
    </w:p>
    <w:p>
      <w:pPr>
        <w:pStyle w:val="style0"/>
        <w:rPr/>
      </w:pPr>
      <w:r>
        <w:rPr/>
        <w:t xml:space="preserve">            floodfill(2, 450, 15);     // Flood-fill the ground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// Introduce a delay to control the animation speed</w:t>
      </w:r>
    </w:p>
    <w:p>
      <w:pPr>
        <w:pStyle w:val="style0"/>
        <w:rPr/>
      </w:pPr>
      <w:r>
        <w:rPr/>
        <w:t xml:space="preserve">        delay(50);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// Increase the radius for the next frame</w:t>
      </w:r>
    </w:p>
    <w:p>
      <w:pPr>
        <w:pStyle w:val="style0"/>
        <w:rPr/>
      </w:pPr>
      <w:r>
        <w:rPr/>
        <w:t xml:space="preserve">        r += 2;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// Wait for a key press before closing the graphics window</w:t>
      </w:r>
    </w:p>
    <w:p>
      <w:pPr>
        <w:pStyle w:val="style0"/>
        <w:rPr/>
      </w:pPr>
      <w:r>
        <w:rPr/>
        <w:t xml:space="preserve">    getch();</w:t>
      </w:r>
    </w:p>
    <w:p>
      <w:pPr>
        <w:pStyle w:val="style0"/>
        <w:rPr/>
      </w:pPr>
      <w:r>
        <w:rPr/>
        <w:t xml:space="preserve">    closegraph();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return 0;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4794977" cy="5322424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4977" cy="532242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202</Words>
  <Characters>962</Characters>
  <Application>WPS Office</Application>
  <Paragraphs>60</Paragraphs>
  <CharactersWithSpaces>1433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2023-11-30T07:45:51Z</dcterms:created>
  <dc:creator>WPS Office</dc:creator>
  <lastModifiedBy>RMX3471</lastModifiedBy>
  <dcterms:modified xsi:type="dcterms:W3CDTF">2023-11-30T07:45:51Z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8fdb86b4a2124a6fa8eecc926e70a839</vt:lpwstr>
  </property>
</Properties>
</file>