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4C96B" w14:textId="22B7269A" w:rsidR="00C2013B" w:rsidRDefault="00C2013B" w:rsidP="00C2013B">
      <w:pPr>
        <w:spacing w:after="0" w:line="240" w:lineRule="auto"/>
        <w:jc w:val="center"/>
        <w:rPr>
          <w:rFonts w:ascii="Arial" w:hAnsi="Arial" w:cs="Arial"/>
          <w:b/>
          <w:sz w:val="24"/>
          <w:szCs w:val="24"/>
        </w:rPr>
      </w:pPr>
      <w:r w:rsidRPr="002E769E">
        <w:rPr>
          <w:rFonts w:ascii="Arial" w:hAnsi="Arial" w:cs="Arial"/>
          <w:b/>
          <w:sz w:val="24"/>
          <w:szCs w:val="24"/>
        </w:rPr>
        <w:t>LAB ASSIGNMENT</w:t>
      </w:r>
      <w:r w:rsidR="00DE24E8">
        <w:rPr>
          <w:rFonts w:ascii="Arial" w:hAnsi="Arial" w:cs="Arial"/>
          <w:b/>
          <w:sz w:val="24"/>
          <w:szCs w:val="24"/>
        </w:rPr>
        <w:t xml:space="preserve"> </w:t>
      </w:r>
      <w:r w:rsidR="001D1464">
        <w:rPr>
          <w:rFonts w:ascii="Arial" w:hAnsi="Arial" w:cs="Arial"/>
          <w:b/>
          <w:sz w:val="24"/>
          <w:szCs w:val="24"/>
        </w:rPr>
        <w:t>3</w:t>
      </w:r>
      <w:r w:rsidRPr="002E769E">
        <w:rPr>
          <w:rFonts w:ascii="Arial" w:hAnsi="Arial" w:cs="Arial"/>
          <w:b/>
          <w:sz w:val="24"/>
          <w:szCs w:val="24"/>
        </w:rPr>
        <w:t xml:space="preserve"> </w:t>
      </w:r>
    </w:p>
    <w:p w14:paraId="6BDCDA61" w14:textId="3CC81416" w:rsidR="0097340B" w:rsidRDefault="0097340B" w:rsidP="00C2013B">
      <w:pPr>
        <w:spacing w:after="0" w:line="240" w:lineRule="auto"/>
        <w:jc w:val="center"/>
        <w:rPr>
          <w:rFonts w:ascii="Arial" w:hAnsi="Arial" w:cs="Arial"/>
          <w:b/>
          <w:sz w:val="24"/>
          <w:szCs w:val="24"/>
        </w:rPr>
      </w:pPr>
      <w:r>
        <w:rPr>
          <w:rFonts w:ascii="Arial" w:hAnsi="Arial" w:cs="Arial"/>
          <w:b/>
          <w:sz w:val="24"/>
          <w:szCs w:val="24"/>
        </w:rPr>
        <w:t>Fall 2025</w:t>
      </w:r>
    </w:p>
    <w:p w14:paraId="7E4FF69E" w14:textId="77777777" w:rsidR="00DE24E8" w:rsidRDefault="00DE24E8" w:rsidP="00C2013B">
      <w:pPr>
        <w:spacing w:after="0" w:line="240" w:lineRule="auto"/>
        <w:jc w:val="center"/>
        <w:rPr>
          <w:rFonts w:ascii="Arial" w:hAnsi="Arial" w:cs="Arial"/>
          <w:b/>
          <w:sz w:val="24"/>
          <w:szCs w:val="24"/>
        </w:rPr>
      </w:pPr>
    </w:p>
    <w:p w14:paraId="5CB5090D" w14:textId="77777777" w:rsidR="00DE24E8" w:rsidRDefault="00DE24E8" w:rsidP="00C2013B">
      <w:pPr>
        <w:spacing w:after="0" w:line="240" w:lineRule="auto"/>
        <w:jc w:val="center"/>
        <w:rPr>
          <w:rFonts w:ascii="Arial" w:hAnsi="Arial" w:cs="Arial"/>
          <w:b/>
          <w:sz w:val="24"/>
          <w:szCs w:val="24"/>
        </w:rPr>
      </w:pPr>
    </w:p>
    <w:p w14:paraId="28292917" w14:textId="6A6A83FB" w:rsidR="00DE24E8" w:rsidRPr="002E769E" w:rsidRDefault="00DE24E8" w:rsidP="00DE24E8">
      <w:pPr>
        <w:spacing w:after="0" w:line="240" w:lineRule="auto"/>
        <w:jc w:val="center"/>
        <w:rPr>
          <w:rFonts w:ascii="Arial" w:hAnsi="Arial" w:cs="Arial"/>
          <w:b/>
          <w:sz w:val="24"/>
          <w:szCs w:val="24"/>
        </w:rPr>
      </w:pPr>
      <w:r w:rsidRPr="002E769E">
        <w:rPr>
          <w:rFonts w:ascii="Arial" w:hAnsi="Arial" w:cs="Arial"/>
          <w:b/>
          <w:sz w:val="24"/>
          <w:szCs w:val="24"/>
        </w:rPr>
        <w:t xml:space="preserve">Due: </w:t>
      </w:r>
      <w:r>
        <w:rPr>
          <w:rFonts w:ascii="Arial" w:hAnsi="Arial" w:cs="Arial"/>
          <w:sz w:val="24"/>
          <w:szCs w:val="24"/>
        </w:rPr>
        <w:t>Wednesday,</w:t>
      </w:r>
      <w:r w:rsidRPr="002E769E">
        <w:rPr>
          <w:rFonts w:ascii="Arial" w:hAnsi="Arial" w:cs="Arial"/>
          <w:sz w:val="24"/>
          <w:szCs w:val="24"/>
        </w:rPr>
        <w:t xml:space="preserve"> </w:t>
      </w:r>
      <w:r w:rsidR="008F69E4">
        <w:rPr>
          <w:rFonts w:ascii="Arial" w:hAnsi="Arial" w:cs="Arial"/>
          <w:sz w:val="24"/>
          <w:szCs w:val="24"/>
        </w:rPr>
        <w:t xml:space="preserve">November </w:t>
      </w:r>
      <w:r w:rsidR="0097340B">
        <w:rPr>
          <w:rFonts w:ascii="Arial" w:hAnsi="Arial" w:cs="Arial"/>
          <w:sz w:val="24"/>
          <w:szCs w:val="24"/>
        </w:rPr>
        <w:t>7</w:t>
      </w:r>
      <w:r w:rsidR="001D1464">
        <w:rPr>
          <w:rFonts w:ascii="Arial" w:hAnsi="Arial" w:cs="Arial"/>
          <w:sz w:val="24"/>
          <w:szCs w:val="24"/>
        </w:rPr>
        <w:t xml:space="preserve"> by 11:59pm</w:t>
      </w:r>
    </w:p>
    <w:p w14:paraId="4E1A2A60" w14:textId="77777777" w:rsidR="00DE24E8" w:rsidRPr="002E769E" w:rsidRDefault="00DE24E8" w:rsidP="00DE24E8">
      <w:pPr>
        <w:spacing w:after="0" w:line="240" w:lineRule="auto"/>
        <w:jc w:val="center"/>
        <w:rPr>
          <w:rFonts w:ascii="Arial" w:hAnsi="Arial" w:cs="Arial"/>
          <w:sz w:val="24"/>
          <w:szCs w:val="24"/>
        </w:rPr>
      </w:pPr>
    </w:p>
    <w:p w14:paraId="1A85C3D3" w14:textId="77777777" w:rsidR="009A14D3" w:rsidRDefault="009A14D3" w:rsidP="0020244D">
      <w:pPr>
        <w:spacing w:after="0" w:line="240" w:lineRule="auto"/>
        <w:jc w:val="center"/>
        <w:rPr>
          <w:rFonts w:ascii="Arial" w:hAnsi="Arial" w:cs="Arial"/>
          <w:sz w:val="24"/>
          <w:szCs w:val="24"/>
        </w:rPr>
      </w:pPr>
    </w:p>
    <w:p w14:paraId="18B6260F" w14:textId="21287050" w:rsidR="0020244D" w:rsidRPr="001D1464" w:rsidRDefault="002957D6" w:rsidP="0020244D">
      <w:pPr>
        <w:spacing w:after="0" w:line="240" w:lineRule="auto"/>
        <w:jc w:val="center"/>
        <w:rPr>
          <w:rFonts w:ascii="Arial" w:hAnsi="Arial" w:cs="Arial"/>
          <w:b/>
          <w:bCs/>
          <w:sz w:val="24"/>
          <w:szCs w:val="24"/>
          <w:u w:val="single"/>
        </w:rPr>
      </w:pPr>
      <w:r w:rsidRPr="001D1464">
        <w:rPr>
          <w:rFonts w:ascii="Arial" w:hAnsi="Arial" w:cs="Arial"/>
          <w:b/>
          <w:bCs/>
          <w:sz w:val="24"/>
          <w:szCs w:val="24"/>
          <w:u w:val="single"/>
        </w:rPr>
        <w:t xml:space="preserve">Computing the Capital Gain in a Sale of Stock using Queues </w:t>
      </w:r>
    </w:p>
    <w:p w14:paraId="1EDECDF7" w14:textId="77777777" w:rsidR="003D29A3" w:rsidRPr="000F5C33" w:rsidRDefault="003D29A3" w:rsidP="0020244D">
      <w:pPr>
        <w:spacing w:after="0" w:line="240" w:lineRule="auto"/>
        <w:jc w:val="center"/>
        <w:rPr>
          <w:rFonts w:ascii="Arial" w:hAnsi="Arial" w:cs="Arial"/>
          <w:b/>
          <w:sz w:val="24"/>
          <w:szCs w:val="24"/>
          <w:u w:val="single"/>
        </w:rPr>
      </w:pPr>
    </w:p>
    <w:p w14:paraId="64903F44" w14:textId="77777777" w:rsidR="00455D83" w:rsidRDefault="009A14D3" w:rsidP="009A14D3">
      <w:pPr>
        <w:rPr>
          <w:rFonts w:ascii="Arial" w:eastAsia="Times New Roman" w:hAnsi="Arial" w:cs="Arial"/>
          <w:color w:val="333333"/>
          <w:sz w:val="24"/>
          <w:szCs w:val="24"/>
        </w:rPr>
      </w:pPr>
      <w:r w:rsidRPr="009A14D3">
        <w:rPr>
          <w:rFonts w:ascii="Arial" w:eastAsia="Times New Roman" w:hAnsi="Arial" w:cs="Arial"/>
          <w:color w:val="333333"/>
          <w:sz w:val="24"/>
          <w:szCs w:val="24"/>
        </w:rPr>
        <w:t xml:space="preserve">Using </w:t>
      </w:r>
      <w:r w:rsidR="00455D83">
        <w:rPr>
          <w:rFonts w:ascii="Arial" w:eastAsia="Times New Roman" w:hAnsi="Arial" w:cs="Arial"/>
          <w:color w:val="333333"/>
          <w:sz w:val="24"/>
          <w:szCs w:val="24"/>
        </w:rPr>
        <w:t>queues</w:t>
      </w:r>
      <w:r w:rsidRPr="009A14D3">
        <w:rPr>
          <w:rFonts w:ascii="Arial" w:eastAsia="Times New Roman" w:hAnsi="Arial" w:cs="Arial"/>
          <w:color w:val="333333"/>
          <w:sz w:val="24"/>
          <w:szCs w:val="24"/>
        </w:rPr>
        <w:t xml:space="preserve">, write </w:t>
      </w:r>
      <w:r w:rsidR="0057702D">
        <w:rPr>
          <w:rFonts w:ascii="Arial" w:eastAsia="Times New Roman" w:hAnsi="Arial" w:cs="Arial"/>
          <w:color w:val="333333"/>
          <w:sz w:val="24"/>
          <w:szCs w:val="24"/>
        </w:rPr>
        <w:t xml:space="preserve">two </w:t>
      </w:r>
      <w:r w:rsidR="00455D83">
        <w:rPr>
          <w:rFonts w:ascii="Arial" w:eastAsia="Times New Roman" w:hAnsi="Arial" w:cs="Arial"/>
          <w:color w:val="333333"/>
          <w:sz w:val="24"/>
          <w:szCs w:val="24"/>
        </w:rPr>
        <w:t xml:space="preserve">implementations to compute the Capital Gain in a sale of stock. Suppose that you buy </w:t>
      </w:r>
      <w:r w:rsidR="00455D83" w:rsidRPr="009E214F">
        <w:rPr>
          <w:rFonts w:ascii="Arial" w:eastAsia="Times New Roman" w:hAnsi="Arial" w:cs="Arial"/>
          <w:b/>
          <w:i/>
          <w:color w:val="333333"/>
          <w:sz w:val="24"/>
          <w:szCs w:val="24"/>
        </w:rPr>
        <w:t>n</w:t>
      </w:r>
      <w:r w:rsidR="00455D83">
        <w:rPr>
          <w:rFonts w:ascii="Arial" w:eastAsia="Times New Roman" w:hAnsi="Arial" w:cs="Arial"/>
          <w:color w:val="333333"/>
          <w:sz w:val="24"/>
          <w:szCs w:val="24"/>
        </w:rPr>
        <w:t xml:space="preserve"> shares of a stock for </w:t>
      </w:r>
      <w:r w:rsidR="00455D83" w:rsidRPr="009E214F">
        <w:rPr>
          <w:rFonts w:ascii="Arial" w:eastAsia="Times New Roman" w:hAnsi="Arial" w:cs="Arial"/>
          <w:b/>
          <w:i/>
          <w:color w:val="333333"/>
          <w:sz w:val="24"/>
          <w:szCs w:val="24"/>
        </w:rPr>
        <w:t>d</w:t>
      </w:r>
      <w:r w:rsidR="00455D83" w:rsidRPr="00455D83">
        <w:rPr>
          <w:rFonts w:ascii="Arial" w:eastAsia="Times New Roman" w:hAnsi="Arial" w:cs="Arial"/>
          <w:i/>
          <w:color w:val="333333"/>
          <w:sz w:val="24"/>
          <w:szCs w:val="24"/>
        </w:rPr>
        <w:t xml:space="preserve"> </w:t>
      </w:r>
      <w:r w:rsidR="00455D83">
        <w:rPr>
          <w:rFonts w:ascii="Arial" w:eastAsia="Times New Roman" w:hAnsi="Arial" w:cs="Arial"/>
          <w:color w:val="333333"/>
          <w:sz w:val="24"/>
          <w:szCs w:val="24"/>
        </w:rPr>
        <w:t xml:space="preserve">dollars each. Later when you sell some of these shares, if the sales price exceeds the purchase price, you have made a profit which is called a </w:t>
      </w:r>
      <w:r w:rsidR="00455D83" w:rsidRPr="009E214F">
        <w:rPr>
          <w:rFonts w:ascii="Arial" w:eastAsia="Times New Roman" w:hAnsi="Arial" w:cs="Arial"/>
          <w:b/>
          <w:color w:val="333333"/>
          <w:sz w:val="24"/>
          <w:szCs w:val="24"/>
        </w:rPr>
        <w:t>capital gain</w:t>
      </w:r>
      <w:r w:rsidR="00455D83">
        <w:rPr>
          <w:rFonts w:ascii="Arial" w:eastAsia="Times New Roman" w:hAnsi="Arial" w:cs="Arial"/>
          <w:color w:val="333333"/>
          <w:sz w:val="24"/>
          <w:szCs w:val="24"/>
        </w:rPr>
        <w:t xml:space="preserve">. If the sale price is lower than the purchase price, you have a loss which is called a </w:t>
      </w:r>
      <w:r w:rsidR="00455D83" w:rsidRPr="009E214F">
        <w:rPr>
          <w:rFonts w:ascii="Arial" w:eastAsia="Times New Roman" w:hAnsi="Arial" w:cs="Arial"/>
          <w:b/>
          <w:color w:val="333333"/>
          <w:sz w:val="24"/>
          <w:szCs w:val="24"/>
        </w:rPr>
        <w:t>negative capital gain</w:t>
      </w:r>
      <w:r w:rsidR="00455D83">
        <w:rPr>
          <w:rFonts w:ascii="Arial" w:eastAsia="Times New Roman" w:hAnsi="Arial" w:cs="Arial"/>
          <w:color w:val="333333"/>
          <w:sz w:val="24"/>
          <w:szCs w:val="24"/>
        </w:rPr>
        <w:t xml:space="preserve">. </w:t>
      </w:r>
    </w:p>
    <w:p w14:paraId="0CD7F8EF" w14:textId="77777777" w:rsidR="009A14D3" w:rsidRDefault="00455D83" w:rsidP="009A14D3">
      <w:pPr>
        <w:rPr>
          <w:rFonts w:ascii="Arial" w:eastAsia="Times New Roman" w:hAnsi="Arial" w:cs="Arial"/>
          <w:color w:val="333333"/>
          <w:sz w:val="24"/>
          <w:szCs w:val="24"/>
        </w:rPr>
      </w:pPr>
      <w:r>
        <w:rPr>
          <w:rFonts w:ascii="Arial" w:eastAsia="Times New Roman" w:hAnsi="Arial" w:cs="Arial"/>
          <w:color w:val="333333"/>
          <w:sz w:val="24"/>
          <w:szCs w:val="24"/>
        </w:rPr>
        <w:t>Investors buy shares in a particular company over a period of time. For example, last year you bought 20 shares of Amazon at $45 per share. Last month, you bought 20 additional shares at $75 per share and today, you sold 30 shares at $65 per share. What is your capital gain? Well, which of your 40 shares did you actually sell? Unfortunately, you cannot pick and choose. When computing capital gains, you must assume that you sell shares in the order in which you purchased them. Stock sales are a first-in-first-out</w:t>
      </w:r>
      <w:r w:rsidR="00513976">
        <w:rPr>
          <w:rFonts w:ascii="Arial" w:eastAsia="Times New Roman" w:hAnsi="Arial" w:cs="Arial"/>
          <w:color w:val="333333"/>
          <w:sz w:val="24"/>
          <w:szCs w:val="24"/>
        </w:rPr>
        <w:t xml:space="preserve"> application. In our example, you sold 20 shares that you bought at $45 each and 10 of the shares that you bought at $75 each. Your cost for the $30 shares is $1650. You sold them for $1950, a capital gain of $300. You will design a way to record your investment transactions chronologically and to compute the capital gain of any stock.</w:t>
      </w:r>
    </w:p>
    <w:p w14:paraId="5475AB82" w14:textId="7FC2DF6E" w:rsidR="005C3C31" w:rsidRPr="00E807A0" w:rsidRDefault="005C3C31" w:rsidP="005C3C31">
      <w:pPr>
        <w:shd w:val="clear" w:color="auto" w:fill="FFFFFF"/>
        <w:spacing w:after="120" w:line="240" w:lineRule="auto"/>
        <w:textAlignment w:val="baseline"/>
        <w:rPr>
          <w:rFonts w:ascii="Arial" w:eastAsia="Times New Roman" w:hAnsi="Arial" w:cs="Arial"/>
          <w:b/>
          <w:color w:val="333333"/>
          <w:sz w:val="24"/>
          <w:szCs w:val="24"/>
        </w:rPr>
      </w:pPr>
      <w:r w:rsidRPr="00E807A0">
        <w:rPr>
          <w:rFonts w:ascii="Arial" w:eastAsia="Times New Roman" w:hAnsi="Arial" w:cs="Arial"/>
          <w:b/>
          <w:color w:val="333333"/>
          <w:sz w:val="24"/>
          <w:szCs w:val="24"/>
        </w:rPr>
        <w:t>Requirements</w:t>
      </w:r>
      <w:r w:rsidR="00116D1A">
        <w:rPr>
          <w:rFonts w:ascii="Arial" w:eastAsia="Times New Roman" w:hAnsi="Arial" w:cs="Arial"/>
          <w:b/>
          <w:color w:val="333333"/>
          <w:sz w:val="24"/>
          <w:szCs w:val="24"/>
        </w:rPr>
        <w:t xml:space="preserve"> for iteration 1</w:t>
      </w:r>
      <w:r w:rsidRPr="00E807A0">
        <w:rPr>
          <w:rFonts w:ascii="Arial" w:eastAsia="Times New Roman" w:hAnsi="Arial" w:cs="Arial"/>
          <w:b/>
          <w:color w:val="333333"/>
          <w:sz w:val="24"/>
          <w:szCs w:val="24"/>
        </w:rPr>
        <w:t>:</w:t>
      </w:r>
      <w:r w:rsidR="00116D1A">
        <w:rPr>
          <w:rFonts w:ascii="Arial" w:eastAsia="Times New Roman" w:hAnsi="Arial" w:cs="Arial"/>
          <w:b/>
          <w:color w:val="333333"/>
          <w:sz w:val="24"/>
          <w:szCs w:val="24"/>
        </w:rPr>
        <w:t xml:space="preserve"> (</w:t>
      </w:r>
      <w:r w:rsidR="009E700E">
        <w:rPr>
          <w:rFonts w:ascii="Arial" w:eastAsia="Times New Roman" w:hAnsi="Arial" w:cs="Arial"/>
          <w:b/>
          <w:color w:val="333333"/>
          <w:sz w:val="24"/>
          <w:szCs w:val="24"/>
        </w:rPr>
        <w:t>5</w:t>
      </w:r>
      <w:r w:rsidR="001D1464">
        <w:rPr>
          <w:rFonts w:ascii="Arial" w:eastAsia="Times New Roman" w:hAnsi="Arial" w:cs="Arial"/>
          <w:b/>
          <w:color w:val="333333"/>
          <w:sz w:val="24"/>
          <w:szCs w:val="24"/>
        </w:rPr>
        <w:t>0</w:t>
      </w:r>
      <w:r w:rsidR="00116D1A">
        <w:rPr>
          <w:rFonts w:ascii="Arial" w:eastAsia="Times New Roman" w:hAnsi="Arial" w:cs="Arial"/>
          <w:b/>
          <w:color w:val="333333"/>
          <w:sz w:val="24"/>
          <w:szCs w:val="24"/>
        </w:rPr>
        <w:t xml:space="preserve"> points)</w:t>
      </w:r>
    </w:p>
    <w:p w14:paraId="41418D64" w14:textId="4DD522D4" w:rsidR="005C3C31" w:rsidRPr="009E214F" w:rsidRDefault="005C3C31" w:rsidP="005C3C31">
      <w:pPr>
        <w:pStyle w:val="ListParagraph"/>
        <w:numPr>
          <w:ilvl w:val="0"/>
          <w:numId w:val="6"/>
        </w:numPr>
        <w:rPr>
          <w:rFonts w:ascii="Arial" w:eastAsia="Times New Roman" w:hAnsi="Arial" w:cs="Arial"/>
          <w:b/>
          <w:color w:val="333333"/>
          <w:sz w:val="24"/>
          <w:szCs w:val="24"/>
        </w:rPr>
      </w:pPr>
      <w:r w:rsidRPr="005C3C31">
        <w:rPr>
          <w:rFonts w:ascii="Arial" w:eastAsia="Times New Roman" w:hAnsi="Arial" w:cs="Arial"/>
          <w:color w:val="333333"/>
          <w:sz w:val="24"/>
          <w:szCs w:val="24"/>
        </w:rPr>
        <w:t xml:space="preserve">For the first iteration </w:t>
      </w:r>
      <w:r w:rsidR="009E214F">
        <w:rPr>
          <w:rFonts w:ascii="Arial" w:eastAsia="Times New Roman" w:hAnsi="Arial" w:cs="Arial"/>
          <w:color w:val="333333"/>
          <w:sz w:val="24"/>
          <w:szCs w:val="24"/>
        </w:rPr>
        <w:t>u</w:t>
      </w:r>
      <w:r w:rsidR="00936E2B">
        <w:rPr>
          <w:rFonts w:ascii="Arial" w:eastAsia="Times New Roman" w:hAnsi="Arial" w:cs="Arial"/>
          <w:color w:val="333333"/>
          <w:sz w:val="24"/>
          <w:szCs w:val="24"/>
        </w:rPr>
        <w:t>se a standard queu</w:t>
      </w:r>
      <w:r w:rsidR="00886AC5">
        <w:rPr>
          <w:rFonts w:ascii="Arial" w:eastAsia="Times New Roman" w:hAnsi="Arial" w:cs="Arial"/>
          <w:color w:val="333333"/>
          <w:sz w:val="24"/>
          <w:szCs w:val="24"/>
        </w:rPr>
        <w:t>e implementation from chapter 4. A</w:t>
      </w:r>
      <w:r w:rsidR="00936E2B">
        <w:rPr>
          <w:rFonts w:ascii="Arial" w:eastAsia="Times New Roman" w:hAnsi="Arial" w:cs="Arial"/>
          <w:color w:val="333333"/>
          <w:sz w:val="24"/>
          <w:szCs w:val="24"/>
        </w:rPr>
        <w:t xml:space="preserve">ssume </w:t>
      </w:r>
      <w:r w:rsidRPr="005C3C31">
        <w:rPr>
          <w:rFonts w:ascii="Arial" w:eastAsia="Times New Roman" w:hAnsi="Arial" w:cs="Arial"/>
          <w:color w:val="333333"/>
          <w:sz w:val="24"/>
          <w:szCs w:val="24"/>
        </w:rPr>
        <w:t xml:space="preserve">that all transactions are for stocks of a single company and there is no commission charge for the transactions. </w:t>
      </w:r>
      <w:r w:rsidRPr="00053BC1">
        <w:rPr>
          <w:rFonts w:ascii="Arial" w:eastAsia="Times New Roman" w:hAnsi="Arial" w:cs="Arial"/>
          <w:color w:val="333333"/>
          <w:sz w:val="24"/>
          <w:szCs w:val="24"/>
        </w:rPr>
        <w:t>Write a class called Stock</w:t>
      </w:r>
      <w:r w:rsidR="00607A87">
        <w:rPr>
          <w:rFonts w:ascii="Arial" w:eastAsia="Times New Roman" w:hAnsi="Arial" w:cs="Arial"/>
          <w:color w:val="333333"/>
          <w:sz w:val="24"/>
          <w:szCs w:val="24"/>
        </w:rPr>
        <w:t>P</w:t>
      </w:r>
      <w:r w:rsidRPr="00053BC1">
        <w:rPr>
          <w:rFonts w:ascii="Arial" w:eastAsia="Times New Roman" w:hAnsi="Arial" w:cs="Arial"/>
          <w:color w:val="333333"/>
          <w:sz w:val="24"/>
          <w:szCs w:val="24"/>
        </w:rPr>
        <w:t>urchase that records the cost of a single share of stock.</w:t>
      </w:r>
      <w:r w:rsidR="00936E2B">
        <w:rPr>
          <w:rFonts w:ascii="Arial" w:eastAsia="Times New Roman" w:hAnsi="Arial" w:cs="Arial"/>
          <w:color w:val="333333"/>
          <w:sz w:val="24"/>
          <w:szCs w:val="24"/>
        </w:rPr>
        <w:t xml:space="preserve"> </w:t>
      </w:r>
      <w:r w:rsidR="00936E2B" w:rsidRPr="009E214F">
        <w:rPr>
          <w:rFonts w:ascii="Arial" w:eastAsia="Times New Roman" w:hAnsi="Arial" w:cs="Arial"/>
          <w:b/>
          <w:color w:val="333333"/>
          <w:sz w:val="24"/>
          <w:szCs w:val="24"/>
        </w:rPr>
        <w:t xml:space="preserve">(see </w:t>
      </w:r>
      <w:r w:rsidR="00236378">
        <w:rPr>
          <w:rFonts w:ascii="Arial" w:eastAsia="Times New Roman" w:hAnsi="Arial" w:cs="Arial"/>
          <w:b/>
          <w:color w:val="333333"/>
          <w:sz w:val="24"/>
          <w:szCs w:val="24"/>
        </w:rPr>
        <w:t>next page</w:t>
      </w:r>
      <w:r w:rsidR="00936E2B" w:rsidRPr="009E214F">
        <w:rPr>
          <w:rFonts w:ascii="Arial" w:eastAsia="Times New Roman" w:hAnsi="Arial" w:cs="Arial"/>
          <w:b/>
          <w:color w:val="333333"/>
          <w:sz w:val="24"/>
          <w:szCs w:val="24"/>
        </w:rPr>
        <w:t>)</w:t>
      </w:r>
    </w:p>
    <w:p w14:paraId="0ADA1624" w14:textId="41AC9942" w:rsidR="005C3C31" w:rsidRPr="00053BC1" w:rsidRDefault="005C3C31" w:rsidP="005C3C31">
      <w:pPr>
        <w:pStyle w:val="ListParagraph"/>
        <w:numPr>
          <w:ilvl w:val="0"/>
          <w:numId w:val="6"/>
        </w:numPr>
        <w:rPr>
          <w:rFonts w:ascii="Arial" w:eastAsia="Times New Roman" w:hAnsi="Arial" w:cs="Arial"/>
          <w:color w:val="333333"/>
          <w:sz w:val="24"/>
          <w:szCs w:val="24"/>
        </w:rPr>
      </w:pPr>
      <w:r w:rsidRPr="00053BC1">
        <w:rPr>
          <w:rFonts w:ascii="Arial" w:eastAsia="Times New Roman" w:hAnsi="Arial" w:cs="Arial"/>
          <w:color w:val="333333"/>
          <w:sz w:val="24"/>
          <w:szCs w:val="24"/>
        </w:rPr>
        <w:t>Write a class called StockLedger that enables us to record stock purchases in chronological order.</w:t>
      </w:r>
      <w:r w:rsidR="00936E2B">
        <w:rPr>
          <w:rFonts w:ascii="Arial" w:eastAsia="Times New Roman" w:hAnsi="Arial" w:cs="Arial"/>
          <w:color w:val="333333"/>
          <w:sz w:val="24"/>
          <w:szCs w:val="24"/>
        </w:rPr>
        <w:t xml:space="preserve"> </w:t>
      </w:r>
      <w:r w:rsidR="00936E2B" w:rsidRPr="009E214F">
        <w:rPr>
          <w:rFonts w:ascii="Arial" w:eastAsia="Times New Roman" w:hAnsi="Arial" w:cs="Arial"/>
          <w:b/>
          <w:color w:val="333333"/>
          <w:sz w:val="24"/>
          <w:szCs w:val="24"/>
        </w:rPr>
        <w:t xml:space="preserve">(see </w:t>
      </w:r>
      <w:r w:rsidR="00236378">
        <w:rPr>
          <w:rFonts w:ascii="Arial" w:eastAsia="Times New Roman" w:hAnsi="Arial" w:cs="Arial"/>
          <w:b/>
          <w:color w:val="333333"/>
          <w:sz w:val="24"/>
          <w:szCs w:val="24"/>
        </w:rPr>
        <w:t>next page</w:t>
      </w:r>
      <w:r w:rsidR="00936E2B" w:rsidRPr="009E214F">
        <w:rPr>
          <w:rFonts w:ascii="Arial" w:eastAsia="Times New Roman" w:hAnsi="Arial" w:cs="Arial"/>
          <w:b/>
          <w:color w:val="333333"/>
          <w:sz w:val="24"/>
          <w:szCs w:val="24"/>
        </w:rPr>
        <w:t>)</w:t>
      </w:r>
    </w:p>
    <w:p w14:paraId="6B900A43" w14:textId="77777777" w:rsidR="005C3C31" w:rsidRDefault="005C3C31" w:rsidP="005C3C31">
      <w:pPr>
        <w:pStyle w:val="ListParagraph"/>
        <w:numPr>
          <w:ilvl w:val="0"/>
          <w:numId w:val="6"/>
        </w:numPr>
        <w:rPr>
          <w:rFonts w:ascii="Arial" w:eastAsia="Times New Roman" w:hAnsi="Arial" w:cs="Arial"/>
          <w:color w:val="333333"/>
          <w:sz w:val="24"/>
          <w:szCs w:val="24"/>
        </w:rPr>
      </w:pPr>
      <w:r>
        <w:rPr>
          <w:rFonts w:ascii="Arial" w:eastAsia="Times New Roman" w:hAnsi="Arial" w:cs="Arial"/>
          <w:color w:val="333333"/>
          <w:sz w:val="24"/>
          <w:szCs w:val="24"/>
        </w:rPr>
        <w:t>At the time of sale</w:t>
      </w:r>
      <w:r w:rsidR="00053BC1">
        <w:rPr>
          <w:rFonts w:ascii="Arial" w:eastAsia="Times New Roman" w:hAnsi="Arial" w:cs="Arial"/>
          <w:color w:val="333333"/>
          <w:sz w:val="24"/>
          <w:szCs w:val="24"/>
        </w:rPr>
        <w:t xml:space="preserve">, the StockLedger class computes the capital gain and updates the record of stocks owned. </w:t>
      </w:r>
      <w:r w:rsidR="00886AC5">
        <w:rPr>
          <w:rFonts w:ascii="Arial" w:eastAsia="Times New Roman" w:hAnsi="Arial" w:cs="Arial"/>
          <w:color w:val="333333"/>
          <w:sz w:val="24"/>
          <w:szCs w:val="24"/>
        </w:rPr>
        <w:t>It contains a queue that stores each share individually. (20 shares equal 20 enqueues into the queue</w:t>
      </w:r>
      <w:r w:rsidR="009E214F">
        <w:rPr>
          <w:rFonts w:ascii="Arial" w:eastAsia="Times New Roman" w:hAnsi="Arial" w:cs="Arial"/>
          <w:color w:val="333333"/>
          <w:sz w:val="24"/>
          <w:szCs w:val="24"/>
        </w:rPr>
        <w:t>.</w:t>
      </w:r>
      <w:r w:rsidR="00886AC5">
        <w:rPr>
          <w:rFonts w:ascii="Arial" w:eastAsia="Times New Roman" w:hAnsi="Arial" w:cs="Arial"/>
          <w:color w:val="333333"/>
          <w:sz w:val="24"/>
          <w:szCs w:val="24"/>
        </w:rPr>
        <w:t>)</w:t>
      </w:r>
    </w:p>
    <w:p w14:paraId="0FE6AC78" w14:textId="696C3421" w:rsidR="00C626CF" w:rsidRDefault="00053BC1" w:rsidP="00C626CF">
      <w:pPr>
        <w:pStyle w:val="ListParagraph"/>
        <w:numPr>
          <w:ilvl w:val="0"/>
          <w:numId w:val="6"/>
        </w:numPr>
        <w:rPr>
          <w:rFonts w:ascii="Arial" w:eastAsia="Times New Roman" w:hAnsi="Arial" w:cs="Arial"/>
          <w:color w:val="333333"/>
          <w:sz w:val="24"/>
          <w:szCs w:val="24"/>
        </w:rPr>
      </w:pPr>
      <w:r>
        <w:rPr>
          <w:rFonts w:ascii="Arial" w:eastAsia="Times New Roman" w:hAnsi="Arial" w:cs="Arial"/>
          <w:color w:val="333333"/>
          <w:sz w:val="24"/>
          <w:szCs w:val="24"/>
        </w:rPr>
        <w:t xml:space="preserve">Write an application program that allows the user to </w:t>
      </w:r>
      <w:r w:rsidRPr="0057702D">
        <w:rPr>
          <w:rFonts w:ascii="Arial" w:eastAsia="Times New Roman" w:hAnsi="Arial" w:cs="Arial"/>
          <w:b/>
          <w:color w:val="333333"/>
          <w:sz w:val="24"/>
          <w:szCs w:val="24"/>
        </w:rPr>
        <w:t xml:space="preserve">buy </w:t>
      </w:r>
      <w:r>
        <w:rPr>
          <w:rFonts w:ascii="Arial" w:eastAsia="Times New Roman" w:hAnsi="Arial" w:cs="Arial"/>
          <w:color w:val="333333"/>
          <w:sz w:val="24"/>
          <w:szCs w:val="24"/>
        </w:rPr>
        <w:t xml:space="preserve">and </w:t>
      </w:r>
      <w:r w:rsidRPr="0057702D">
        <w:rPr>
          <w:rFonts w:ascii="Arial" w:eastAsia="Times New Roman" w:hAnsi="Arial" w:cs="Arial"/>
          <w:b/>
          <w:color w:val="333333"/>
          <w:sz w:val="24"/>
          <w:szCs w:val="24"/>
        </w:rPr>
        <w:t>sell</w:t>
      </w:r>
      <w:r>
        <w:rPr>
          <w:rFonts w:ascii="Arial" w:eastAsia="Times New Roman" w:hAnsi="Arial" w:cs="Arial"/>
          <w:color w:val="333333"/>
          <w:sz w:val="24"/>
          <w:szCs w:val="24"/>
        </w:rPr>
        <w:t xml:space="preserve"> stocks for a company. </w:t>
      </w:r>
      <w:r w:rsidR="00607A87">
        <w:rPr>
          <w:rFonts w:ascii="Arial" w:eastAsia="Times New Roman" w:hAnsi="Arial" w:cs="Arial"/>
          <w:color w:val="333333"/>
          <w:sz w:val="24"/>
          <w:szCs w:val="24"/>
        </w:rPr>
        <w:t xml:space="preserve">It has to use </w:t>
      </w:r>
      <w:r w:rsidR="00FD3A81">
        <w:rPr>
          <w:rFonts w:ascii="Arial" w:eastAsia="Times New Roman" w:hAnsi="Arial" w:cs="Arial"/>
          <w:color w:val="333333"/>
          <w:sz w:val="24"/>
          <w:szCs w:val="24"/>
        </w:rPr>
        <w:t xml:space="preserve">the </w:t>
      </w:r>
      <w:r w:rsidR="00607A87">
        <w:rPr>
          <w:rFonts w:ascii="Arial" w:eastAsia="Times New Roman" w:hAnsi="Arial" w:cs="Arial"/>
          <w:color w:val="333333"/>
          <w:sz w:val="24"/>
          <w:szCs w:val="24"/>
        </w:rPr>
        <w:t>StockLedger</w:t>
      </w:r>
      <w:r w:rsidR="009E214F">
        <w:rPr>
          <w:rFonts w:ascii="Arial" w:eastAsia="Times New Roman" w:hAnsi="Arial" w:cs="Arial"/>
          <w:color w:val="333333"/>
          <w:sz w:val="24"/>
          <w:szCs w:val="24"/>
        </w:rPr>
        <w:t xml:space="preserve"> and</w:t>
      </w:r>
      <w:r w:rsidR="00FD3A81">
        <w:rPr>
          <w:rFonts w:ascii="Arial" w:eastAsia="Times New Roman" w:hAnsi="Arial" w:cs="Arial"/>
          <w:color w:val="333333"/>
          <w:sz w:val="24"/>
          <w:szCs w:val="24"/>
        </w:rPr>
        <w:t xml:space="preserve"> </w:t>
      </w:r>
      <w:r w:rsidR="009E214F">
        <w:rPr>
          <w:rFonts w:ascii="Arial" w:eastAsia="Times New Roman" w:hAnsi="Arial" w:cs="Arial"/>
          <w:color w:val="333333"/>
          <w:sz w:val="24"/>
          <w:szCs w:val="24"/>
        </w:rPr>
        <w:t xml:space="preserve">StockPurchase </w:t>
      </w:r>
      <w:r w:rsidR="00FD3A81">
        <w:rPr>
          <w:rFonts w:ascii="Arial" w:eastAsia="Times New Roman" w:hAnsi="Arial" w:cs="Arial"/>
          <w:color w:val="333333"/>
          <w:sz w:val="24"/>
          <w:szCs w:val="24"/>
        </w:rPr>
        <w:t>classes</w:t>
      </w:r>
      <w:r w:rsidR="00607A87">
        <w:rPr>
          <w:rFonts w:ascii="Arial" w:eastAsia="Times New Roman" w:hAnsi="Arial" w:cs="Arial"/>
          <w:color w:val="333333"/>
          <w:sz w:val="24"/>
          <w:szCs w:val="24"/>
        </w:rPr>
        <w:t xml:space="preserve">. </w:t>
      </w:r>
      <w:r>
        <w:rPr>
          <w:rFonts w:ascii="Arial" w:eastAsia="Times New Roman" w:hAnsi="Arial" w:cs="Arial"/>
          <w:color w:val="333333"/>
          <w:sz w:val="24"/>
          <w:szCs w:val="24"/>
        </w:rPr>
        <w:t xml:space="preserve">For every sale compute the capital gain and display the result. If the capital gain is </w:t>
      </w:r>
      <w:r w:rsidR="00236378">
        <w:rPr>
          <w:rFonts w:ascii="Arial" w:eastAsia="Times New Roman" w:hAnsi="Arial" w:cs="Arial"/>
          <w:color w:val="333333"/>
          <w:sz w:val="24"/>
          <w:szCs w:val="24"/>
        </w:rPr>
        <w:t>positive,</w:t>
      </w:r>
      <w:r>
        <w:rPr>
          <w:rFonts w:ascii="Arial" w:eastAsia="Times New Roman" w:hAnsi="Arial" w:cs="Arial"/>
          <w:color w:val="333333"/>
          <w:sz w:val="24"/>
          <w:szCs w:val="24"/>
        </w:rPr>
        <w:t xml:space="preserve"> it is a profit, if the capital gain is </w:t>
      </w:r>
      <w:r w:rsidR="00B30431">
        <w:rPr>
          <w:rFonts w:ascii="Arial" w:eastAsia="Times New Roman" w:hAnsi="Arial" w:cs="Arial"/>
          <w:color w:val="333333"/>
          <w:sz w:val="24"/>
          <w:szCs w:val="24"/>
        </w:rPr>
        <w:t>negative,</w:t>
      </w:r>
      <w:r>
        <w:rPr>
          <w:rFonts w:ascii="Arial" w:eastAsia="Times New Roman" w:hAnsi="Arial" w:cs="Arial"/>
          <w:color w:val="333333"/>
          <w:sz w:val="24"/>
          <w:szCs w:val="24"/>
        </w:rPr>
        <w:t xml:space="preserve"> it is a loss.</w:t>
      </w:r>
    </w:p>
    <w:p w14:paraId="77D90361" w14:textId="77777777" w:rsidR="00236378" w:rsidRDefault="00236378" w:rsidP="00236378">
      <w:pPr>
        <w:rPr>
          <w:rFonts w:ascii="Arial" w:eastAsia="Times New Roman" w:hAnsi="Arial" w:cs="Arial"/>
          <w:color w:val="333333"/>
          <w:sz w:val="24"/>
          <w:szCs w:val="24"/>
        </w:rPr>
      </w:pPr>
    </w:p>
    <w:p w14:paraId="2481F649" w14:textId="77777777" w:rsidR="00236378" w:rsidRPr="00236378" w:rsidRDefault="00236378" w:rsidP="00236378">
      <w:pPr>
        <w:rPr>
          <w:rFonts w:ascii="Arial" w:eastAsia="Times New Roman" w:hAnsi="Arial" w:cs="Arial"/>
          <w:color w:val="333333"/>
          <w:sz w:val="24"/>
          <w:szCs w:val="24"/>
        </w:rPr>
      </w:pPr>
    </w:p>
    <w:p w14:paraId="1F734273" w14:textId="77777777" w:rsidR="00C626CF" w:rsidRDefault="00C626CF" w:rsidP="00C626CF">
      <w:pPr>
        <w:pStyle w:val="ListParagraph"/>
        <w:numPr>
          <w:ilvl w:val="0"/>
          <w:numId w:val="6"/>
        </w:numPr>
        <w:rPr>
          <w:rFonts w:ascii="Arial" w:eastAsia="Times New Roman" w:hAnsi="Arial" w:cs="Arial"/>
          <w:color w:val="333333"/>
          <w:sz w:val="24"/>
          <w:szCs w:val="24"/>
        </w:rPr>
      </w:pPr>
      <w:r>
        <w:rPr>
          <w:rFonts w:ascii="Arial" w:eastAsia="Times New Roman" w:hAnsi="Arial" w:cs="Arial"/>
          <w:color w:val="333333"/>
          <w:sz w:val="24"/>
          <w:szCs w:val="24"/>
        </w:rPr>
        <w:lastRenderedPageBreak/>
        <w:t>The following statements demonstrate how we could use StockLedger in our application program to record the transactions given in the problem set:</w:t>
      </w:r>
    </w:p>
    <w:p w14:paraId="23C8FADD" w14:textId="77777777" w:rsidR="00C626CF" w:rsidRDefault="00C626CF" w:rsidP="00C626CF">
      <w:pPr>
        <w:pStyle w:val="ListParagraph"/>
        <w:ind w:left="1440"/>
        <w:rPr>
          <w:rFonts w:ascii="Arial" w:eastAsia="Times New Roman" w:hAnsi="Arial" w:cs="Arial"/>
          <w:color w:val="333333"/>
          <w:sz w:val="24"/>
          <w:szCs w:val="24"/>
        </w:rPr>
      </w:pPr>
      <w:r>
        <w:rPr>
          <w:rFonts w:ascii="Arial" w:eastAsia="Times New Roman" w:hAnsi="Arial" w:cs="Arial"/>
          <w:color w:val="333333"/>
          <w:sz w:val="24"/>
          <w:szCs w:val="24"/>
        </w:rPr>
        <w:t>StockLedger myStocks = new StockLedger();</w:t>
      </w:r>
    </w:p>
    <w:p w14:paraId="704CB5E4" w14:textId="77777777" w:rsidR="00C626CF" w:rsidRDefault="00C626CF" w:rsidP="00C626CF">
      <w:pPr>
        <w:pStyle w:val="ListParagraph"/>
        <w:ind w:left="1440"/>
        <w:rPr>
          <w:rFonts w:ascii="Arial" w:eastAsia="Times New Roman" w:hAnsi="Arial" w:cs="Arial"/>
          <w:color w:val="333333"/>
          <w:sz w:val="24"/>
          <w:szCs w:val="24"/>
        </w:rPr>
      </w:pPr>
      <w:r>
        <w:rPr>
          <w:rFonts w:ascii="Arial" w:eastAsia="Times New Roman" w:hAnsi="Arial" w:cs="Arial"/>
          <w:color w:val="333333"/>
          <w:sz w:val="24"/>
          <w:szCs w:val="24"/>
        </w:rPr>
        <w:t>myStocks.buy(20, 45);</w:t>
      </w:r>
    </w:p>
    <w:p w14:paraId="49EAE237" w14:textId="77777777" w:rsidR="00C626CF" w:rsidRDefault="00C626CF" w:rsidP="00C626CF">
      <w:pPr>
        <w:pStyle w:val="ListParagraph"/>
        <w:ind w:left="1440"/>
        <w:rPr>
          <w:rFonts w:ascii="Arial" w:eastAsia="Times New Roman" w:hAnsi="Arial" w:cs="Arial"/>
          <w:color w:val="333333"/>
          <w:sz w:val="24"/>
          <w:szCs w:val="24"/>
        </w:rPr>
      </w:pPr>
      <w:r>
        <w:rPr>
          <w:rFonts w:ascii="Arial" w:eastAsia="Times New Roman" w:hAnsi="Arial" w:cs="Arial"/>
          <w:color w:val="333333"/>
          <w:sz w:val="24"/>
          <w:szCs w:val="24"/>
        </w:rPr>
        <w:t>myStocks.buy(20, 75);</w:t>
      </w:r>
    </w:p>
    <w:p w14:paraId="52F53185" w14:textId="77777777" w:rsidR="00C626CF" w:rsidRDefault="00C626CF" w:rsidP="00C626CF">
      <w:pPr>
        <w:pStyle w:val="ListParagraph"/>
        <w:ind w:left="1440"/>
        <w:rPr>
          <w:rFonts w:ascii="Arial" w:eastAsia="Times New Roman" w:hAnsi="Arial" w:cs="Arial"/>
          <w:color w:val="333333"/>
          <w:sz w:val="24"/>
          <w:szCs w:val="24"/>
        </w:rPr>
      </w:pPr>
      <w:r>
        <w:rPr>
          <w:rFonts w:ascii="Arial" w:eastAsia="Times New Roman" w:hAnsi="Arial" w:cs="Arial"/>
          <w:color w:val="333333"/>
          <w:sz w:val="24"/>
          <w:szCs w:val="24"/>
        </w:rPr>
        <w:t>double capGain = myStocks.sell(30, 65);</w:t>
      </w:r>
    </w:p>
    <w:p w14:paraId="72C53D16" w14:textId="77777777" w:rsidR="00236378" w:rsidRDefault="00236378" w:rsidP="00C626CF">
      <w:pPr>
        <w:pStyle w:val="ListParagraph"/>
        <w:ind w:left="1440"/>
        <w:rPr>
          <w:rFonts w:ascii="Arial" w:eastAsia="Times New Roman" w:hAnsi="Arial" w:cs="Arial"/>
          <w:color w:val="333333"/>
          <w:sz w:val="24"/>
          <w:szCs w:val="24"/>
        </w:rPr>
      </w:pPr>
    </w:p>
    <w:p w14:paraId="5EC803E4" w14:textId="490DB23A" w:rsidR="003D29A3" w:rsidRPr="00236378" w:rsidRDefault="00C626CF" w:rsidP="001C2008">
      <w:pPr>
        <w:pStyle w:val="ListParagraph"/>
        <w:numPr>
          <w:ilvl w:val="0"/>
          <w:numId w:val="6"/>
        </w:numPr>
        <w:shd w:val="clear" w:color="auto" w:fill="FFFFFF"/>
        <w:spacing w:after="120" w:line="240" w:lineRule="auto"/>
        <w:textAlignment w:val="baseline"/>
        <w:rPr>
          <w:rFonts w:ascii="Arial" w:eastAsia="Times New Roman" w:hAnsi="Arial" w:cs="Arial"/>
          <w:color w:val="333333"/>
          <w:sz w:val="24"/>
          <w:szCs w:val="24"/>
        </w:rPr>
      </w:pPr>
      <w:r w:rsidRPr="00236378">
        <w:rPr>
          <w:rFonts w:ascii="Arial" w:eastAsia="Times New Roman" w:hAnsi="Arial" w:cs="Arial"/>
          <w:color w:val="333333"/>
          <w:sz w:val="24"/>
          <w:szCs w:val="24"/>
        </w:rPr>
        <w:t xml:space="preserve">StockLedger records instances of StockPurchase which </w:t>
      </w:r>
      <w:r w:rsidR="00B30431" w:rsidRPr="00236378">
        <w:rPr>
          <w:rFonts w:ascii="Arial" w:eastAsia="Times New Roman" w:hAnsi="Arial" w:cs="Arial"/>
          <w:color w:val="333333"/>
          <w:sz w:val="24"/>
          <w:szCs w:val="24"/>
        </w:rPr>
        <w:t>represent</w:t>
      </w:r>
      <w:r w:rsidRPr="00236378">
        <w:rPr>
          <w:rFonts w:ascii="Arial" w:eastAsia="Times New Roman" w:hAnsi="Arial" w:cs="Arial"/>
          <w:color w:val="333333"/>
          <w:sz w:val="24"/>
          <w:szCs w:val="24"/>
        </w:rPr>
        <w:t xml:space="preserve"> the shares we own in a queue. The queue orders the shares so we can sell them in the order in which we purchased them. The method </w:t>
      </w:r>
      <w:r w:rsidRPr="00236378">
        <w:rPr>
          <w:rFonts w:ascii="Arial" w:eastAsia="Times New Roman" w:hAnsi="Arial" w:cs="Arial"/>
          <w:b/>
          <w:color w:val="333333"/>
          <w:sz w:val="24"/>
          <w:szCs w:val="24"/>
        </w:rPr>
        <w:t>buy</w:t>
      </w:r>
      <w:r w:rsidRPr="00236378">
        <w:rPr>
          <w:rFonts w:ascii="Arial" w:eastAsia="Times New Roman" w:hAnsi="Arial" w:cs="Arial"/>
          <w:color w:val="333333"/>
          <w:sz w:val="24"/>
          <w:szCs w:val="24"/>
        </w:rPr>
        <w:t xml:space="preserve"> enqueues each share that is bought. The method </w:t>
      </w:r>
      <w:r w:rsidRPr="00236378">
        <w:rPr>
          <w:rFonts w:ascii="Arial" w:eastAsia="Times New Roman" w:hAnsi="Arial" w:cs="Arial"/>
          <w:b/>
          <w:color w:val="333333"/>
          <w:sz w:val="24"/>
          <w:szCs w:val="24"/>
        </w:rPr>
        <w:t>sell</w:t>
      </w:r>
      <w:r w:rsidRPr="00236378">
        <w:rPr>
          <w:rFonts w:ascii="Arial" w:eastAsia="Times New Roman" w:hAnsi="Arial" w:cs="Arial"/>
          <w:color w:val="333333"/>
          <w:sz w:val="24"/>
          <w:szCs w:val="24"/>
        </w:rPr>
        <w:t xml:space="preserve"> removes from the queue as many shares as are sold. As it does this, it computes the total capital gain from the sale and returns it. </w:t>
      </w:r>
      <w:r w:rsidR="003D29A3" w:rsidRPr="00727D9F">
        <w:rPr>
          <w:rFonts w:ascii="Arial" w:eastAsia="Times New Roman" w:hAnsi="Arial" w:cs="Arial"/>
          <w:noProof/>
          <w:color w:val="333333"/>
          <w:sz w:val="24"/>
          <w:szCs w:val="24"/>
        </w:rPr>
        <w:drawing>
          <wp:inline distT="0" distB="0" distL="0" distR="0" wp14:anchorId="300D8B4E" wp14:editId="12A60E20">
            <wp:extent cx="4699130" cy="2651760"/>
            <wp:effectExtent l="152400" t="152400" r="368300" b="358140"/>
            <wp:docPr id="2" name="Picture 2">
              <a:extLst xmlns:a="http://schemas.openxmlformats.org/drawingml/2006/main">
                <a:ext uri="{FF2B5EF4-FFF2-40B4-BE49-F238E27FC236}">
                  <a16:creationId xmlns:a16="http://schemas.microsoft.com/office/drawing/2014/main" id="{648F18C3-A00F-413A-A74F-36CF0CC0C8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FF2B5EF4-FFF2-40B4-BE49-F238E27FC236}">
                          <a16:creationId xmlns:a16="http://schemas.microsoft.com/office/drawing/2014/main" id="{648F18C3-A00F-413A-A74F-36CF0CC0C81A}"/>
                        </a:ext>
                      </a:extLst>
                    </pic:cNvPr>
                    <pic:cNvPicPr>
                      <a:picLocks noChangeAspect="1" noChangeArrowheads="1"/>
                    </pic:cNvPicPr>
                  </pic:nvPicPr>
                  <pic:blipFill>
                    <a:blip r:embed="rId5">
                      <a:grayscl/>
                    </a:blip>
                    <a:srcRect/>
                    <a:stretch>
                      <a:fillRect/>
                    </a:stretch>
                  </pic:blipFill>
                  <pic:spPr bwMode="auto">
                    <a:xfrm>
                      <a:off x="0" y="0"/>
                      <a:ext cx="4699130" cy="2651760"/>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chemeClr val="accent1"/>
                          </a:solidFill>
                        </a14:hiddenFill>
                      </a:ext>
                    </a:extLst>
                  </pic:spPr>
                </pic:pic>
              </a:graphicData>
            </a:graphic>
          </wp:inline>
        </w:drawing>
      </w:r>
      <w:r w:rsidR="003D29A3" w:rsidRPr="003D29A3">
        <w:rPr>
          <w:rFonts w:ascii="Arial" w:eastAsia="Times New Roman" w:hAnsi="Arial" w:cs="Arial"/>
          <w:noProof/>
          <w:color w:val="333333"/>
          <w:sz w:val="24"/>
          <w:szCs w:val="24"/>
        </w:rPr>
        <w:drawing>
          <wp:inline distT="0" distB="0" distL="0" distR="0" wp14:anchorId="07788C7D" wp14:editId="36B246FE">
            <wp:extent cx="4542790" cy="2285955"/>
            <wp:effectExtent l="152400" t="152400" r="353060" b="362585"/>
            <wp:docPr id="1" name="Picture 1">
              <a:extLst xmlns:a="http://schemas.openxmlformats.org/drawingml/2006/main">
                <a:ext uri="{FF2B5EF4-FFF2-40B4-BE49-F238E27FC236}">
                  <a16:creationId xmlns:a16="http://schemas.microsoft.com/office/drawing/2014/main" id="{AE4831E7-0490-4B66-BD91-C7CB7C8D97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FF2B5EF4-FFF2-40B4-BE49-F238E27FC236}">
                          <a16:creationId xmlns:a16="http://schemas.microsoft.com/office/drawing/2014/main" id="{AE4831E7-0490-4B66-BD91-C7CB7C8D97CD}"/>
                        </a:ext>
                      </a:extLst>
                    </pic:cNvPr>
                    <pic:cNvPicPr>
                      <a:picLocks noChangeAspect="1" noChangeArrowheads="1"/>
                    </pic:cNvPicPr>
                  </pic:nvPicPr>
                  <pic:blipFill>
                    <a:blip r:embed="rId6"/>
                    <a:srcRect/>
                    <a:stretch>
                      <a:fillRect/>
                    </a:stretch>
                  </pic:blipFill>
                  <pic:spPr bwMode="auto">
                    <a:xfrm>
                      <a:off x="0" y="0"/>
                      <a:ext cx="4602155" cy="2315828"/>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chemeClr val="accent1"/>
                          </a:solidFill>
                        </a14:hiddenFill>
                      </a:ext>
                    </a:extLst>
                  </pic:spPr>
                </pic:pic>
              </a:graphicData>
            </a:graphic>
          </wp:inline>
        </w:drawing>
      </w:r>
    </w:p>
    <w:p w14:paraId="3A4A1BAB" w14:textId="05161B84" w:rsidR="00D12332" w:rsidRPr="00E807A0" w:rsidRDefault="00D12332" w:rsidP="00D12332">
      <w:pPr>
        <w:shd w:val="clear" w:color="auto" w:fill="FFFFFF"/>
        <w:spacing w:after="120" w:line="240" w:lineRule="auto"/>
        <w:textAlignment w:val="baseline"/>
        <w:rPr>
          <w:rFonts w:ascii="Arial" w:eastAsia="Times New Roman" w:hAnsi="Arial" w:cs="Arial"/>
          <w:b/>
          <w:color w:val="333333"/>
          <w:sz w:val="24"/>
          <w:szCs w:val="24"/>
        </w:rPr>
      </w:pPr>
      <w:r w:rsidRPr="00E807A0">
        <w:rPr>
          <w:rFonts w:ascii="Arial" w:eastAsia="Times New Roman" w:hAnsi="Arial" w:cs="Arial"/>
          <w:b/>
          <w:color w:val="333333"/>
          <w:sz w:val="24"/>
          <w:szCs w:val="24"/>
        </w:rPr>
        <w:lastRenderedPageBreak/>
        <w:t>Requirements</w:t>
      </w:r>
      <w:r>
        <w:rPr>
          <w:rFonts w:ascii="Arial" w:eastAsia="Times New Roman" w:hAnsi="Arial" w:cs="Arial"/>
          <w:b/>
          <w:color w:val="333333"/>
          <w:sz w:val="24"/>
          <w:szCs w:val="24"/>
        </w:rPr>
        <w:t xml:space="preserve"> for iteration 2</w:t>
      </w:r>
      <w:r w:rsidRPr="00E807A0">
        <w:rPr>
          <w:rFonts w:ascii="Arial" w:eastAsia="Times New Roman" w:hAnsi="Arial" w:cs="Arial"/>
          <w:b/>
          <w:color w:val="333333"/>
          <w:sz w:val="24"/>
          <w:szCs w:val="24"/>
        </w:rPr>
        <w:t>:</w:t>
      </w:r>
      <w:r>
        <w:rPr>
          <w:rFonts w:ascii="Arial" w:eastAsia="Times New Roman" w:hAnsi="Arial" w:cs="Arial"/>
          <w:b/>
          <w:color w:val="333333"/>
          <w:sz w:val="24"/>
          <w:szCs w:val="24"/>
        </w:rPr>
        <w:t xml:space="preserve"> (50 points)</w:t>
      </w:r>
    </w:p>
    <w:p w14:paraId="481440CB" w14:textId="77777777" w:rsidR="004F1AF9" w:rsidRDefault="004F1AF9" w:rsidP="00D12332">
      <w:pPr>
        <w:pStyle w:val="ListParagraph"/>
        <w:numPr>
          <w:ilvl w:val="0"/>
          <w:numId w:val="8"/>
        </w:numPr>
        <w:rPr>
          <w:rFonts w:ascii="Arial" w:eastAsia="Times New Roman" w:hAnsi="Arial" w:cs="Arial"/>
          <w:color w:val="333333"/>
          <w:sz w:val="24"/>
          <w:szCs w:val="24"/>
        </w:rPr>
      </w:pPr>
      <w:r>
        <w:rPr>
          <w:rFonts w:ascii="Arial" w:eastAsia="Times New Roman" w:hAnsi="Arial" w:cs="Arial"/>
          <w:color w:val="333333"/>
          <w:sz w:val="24"/>
          <w:szCs w:val="24"/>
        </w:rPr>
        <w:t xml:space="preserve">Redesign and rewrite the first iteration using a deque instead of a standard queue. </w:t>
      </w:r>
    </w:p>
    <w:p w14:paraId="4C068523" w14:textId="77777777" w:rsidR="004F1AF9" w:rsidRPr="004F1AF9" w:rsidRDefault="00D12332" w:rsidP="00985F62">
      <w:pPr>
        <w:pStyle w:val="ListParagraph"/>
        <w:numPr>
          <w:ilvl w:val="1"/>
          <w:numId w:val="8"/>
        </w:numPr>
        <w:ind w:left="1080"/>
        <w:rPr>
          <w:rFonts w:ascii="Arial" w:eastAsia="Times New Roman" w:hAnsi="Arial" w:cs="Arial"/>
          <w:color w:val="333333"/>
          <w:sz w:val="24"/>
          <w:szCs w:val="24"/>
        </w:rPr>
      </w:pPr>
      <w:r w:rsidRPr="004F1AF9">
        <w:rPr>
          <w:rFonts w:ascii="Arial" w:eastAsia="Times New Roman" w:hAnsi="Arial" w:cs="Arial"/>
          <w:color w:val="333333"/>
          <w:sz w:val="24"/>
          <w:szCs w:val="24"/>
        </w:rPr>
        <w:t xml:space="preserve">A typical stock transaction involves multiple shares and the two methods </w:t>
      </w:r>
      <w:r w:rsidRPr="009E214F">
        <w:rPr>
          <w:rFonts w:ascii="Arial" w:eastAsia="Times New Roman" w:hAnsi="Arial" w:cs="Arial"/>
          <w:b/>
          <w:color w:val="333333"/>
          <w:sz w:val="24"/>
          <w:szCs w:val="24"/>
        </w:rPr>
        <w:t>buy</w:t>
      </w:r>
      <w:r w:rsidRPr="004F1AF9">
        <w:rPr>
          <w:rFonts w:ascii="Arial" w:eastAsia="Times New Roman" w:hAnsi="Arial" w:cs="Arial"/>
          <w:color w:val="333333"/>
          <w:sz w:val="24"/>
          <w:szCs w:val="24"/>
        </w:rPr>
        <w:t xml:space="preserve"> an</w:t>
      </w:r>
      <w:r w:rsidR="00FB1DB8" w:rsidRPr="004F1AF9">
        <w:rPr>
          <w:rFonts w:ascii="Arial" w:eastAsia="Times New Roman" w:hAnsi="Arial" w:cs="Arial"/>
          <w:color w:val="333333"/>
          <w:sz w:val="24"/>
          <w:szCs w:val="24"/>
        </w:rPr>
        <w:t>d</w:t>
      </w:r>
      <w:r w:rsidRPr="004F1AF9">
        <w:rPr>
          <w:rFonts w:ascii="Arial" w:eastAsia="Times New Roman" w:hAnsi="Arial" w:cs="Arial"/>
          <w:color w:val="333333"/>
          <w:sz w:val="24"/>
          <w:szCs w:val="24"/>
        </w:rPr>
        <w:t xml:space="preserve"> </w:t>
      </w:r>
      <w:r w:rsidRPr="009E214F">
        <w:rPr>
          <w:rFonts w:ascii="Arial" w:eastAsia="Times New Roman" w:hAnsi="Arial" w:cs="Arial"/>
          <w:b/>
          <w:color w:val="333333"/>
          <w:sz w:val="24"/>
          <w:szCs w:val="24"/>
        </w:rPr>
        <w:t>sell</w:t>
      </w:r>
      <w:r w:rsidRPr="004F1AF9">
        <w:rPr>
          <w:rFonts w:ascii="Arial" w:eastAsia="Times New Roman" w:hAnsi="Arial" w:cs="Arial"/>
          <w:color w:val="333333"/>
          <w:sz w:val="24"/>
          <w:szCs w:val="24"/>
        </w:rPr>
        <w:t xml:space="preserve"> reflect this in their parameters. </w:t>
      </w:r>
      <w:r w:rsidR="004F1AF9" w:rsidRPr="004F1AF9">
        <w:rPr>
          <w:rFonts w:ascii="Arial" w:eastAsia="Times New Roman" w:hAnsi="Arial" w:cs="Arial"/>
          <w:color w:val="333333"/>
          <w:sz w:val="24"/>
          <w:szCs w:val="24"/>
        </w:rPr>
        <w:t xml:space="preserve">However, when using a standard queue the implementation of myStocks.buy(30, 45) adds each of the 30 shares to a queue. The advantage of this approach is that </w:t>
      </w:r>
      <w:proofErr w:type="gramStart"/>
      <w:r w:rsidR="004F1AF9" w:rsidRPr="009E214F">
        <w:rPr>
          <w:rFonts w:ascii="Arial" w:eastAsia="Times New Roman" w:hAnsi="Arial" w:cs="Arial"/>
          <w:b/>
          <w:color w:val="333333"/>
          <w:sz w:val="24"/>
          <w:szCs w:val="24"/>
        </w:rPr>
        <w:t>sell</w:t>
      </w:r>
      <w:proofErr w:type="gramEnd"/>
      <w:r w:rsidR="004F1AF9" w:rsidRPr="009E214F">
        <w:rPr>
          <w:rFonts w:ascii="Arial" w:eastAsia="Times New Roman" w:hAnsi="Arial" w:cs="Arial"/>
          <w:b/>
          <w:color w:val="333333"/>
          <w:sz w:val="24"/>
          <w:szCs w:val="24"/>
        </w:rPr>
        <w:t xml:space="preserve"> </w:t>
      </w:r>
      <w:r w:rsidR="004F1AF9" w:rsidRPr="004F1AF9">
        <w:rPr>
          <w:rFonts w:ascii="Arial" w:eastAsia="Times New Roman" w:hAnsi="Arial" w:cs="Arial"/>
          <w:color w:val="333333"/>
          <w:sz w:val="24"/>
          <w:szCs w:val="24"/>
        </w:rPr>
        <w:t>can remove as many or as few shares as necessary. The disadvantage is that the queue storage can become quite large.</w:t>
      </w:r>
    </w:p>
    <w:p w14:paraId="312E5DF1" w14:textId="691CF229" w:rsidR="004F1AF9" w:rsidRDefault="004F1AF9" w:rsidP="00D12332">
      <w:pPr>
        <w:pStyle w:val="ListParagraph"/>
        <w:numPr>
          <w:ilvl w:val="0"/>
          <w:numId w:val="8"/>
        </w:numPr>
        <w:rPr>
          <w:rFonts w:ascii="Arial" w:eastAsia="Times New Roman" w:hAnsi="Arial" w:cs="Arial"/>
          <w:color w:val="333333"/>
          <w:sz w:val="24"/>
          <w:szCs w:val="24"/>
        </w:rPr>
      </w:pPr>
      <w:r>
        <w:rPr>
          <w:rFonts w:ascii="Arial" w:eastAsia="Times New Roman" w:hAnsi="Arial" w:cs="Arial"/>
          <w:color w:val="333333"/>
          <w:sz w:val="24"/>
          <w:szCs w:val="24"/>
        </w:rPr>
        <w:t xml:space="preserve">Encapsulate the purchase of 30 shares into one object and add it to the queue. If we sell 20 of those shares, we </w:t>
      </w:r>
      <w:r w:rsidR="00B30431">
        <w:rPr>
          <w:rFonts w:ascii="Arial" w:eastAsia="Times New Roman" w:hAnsi="Arial" w:cs="Arial"/>
          <w:color w:val="333333"/>
          <w:sz w:val="24"/>
          <w:szCs w:val="24"/>
        </w:rPr>
        <w:t>will</w:t>
      </w:r>
      <w:r>
        <w:rPr>
          <w:rFonts w:ascii="Arial" w:eastAsia="Times New Roman" w:hAnsi="Arial" w:cs="Arial"/>
          <w:color w:val="333333"/>
          <w:sz w:val="24"/>
          <w:szCs w:val="24"/>
        </w:rPr>
        <w:t xml:space="preserve"> remove the object from the queue and </w:t>
      </w:r>
      <w:r w:rsidR="009E214F">
        <w:rPr>
          <w:rFonts w:ascii="Arial" w:eastAsia="Times New Roman" w:hAnsi="Arial" w:cs="Arial"/>
          <w:color w:val="333333"/>
          <w:sz w:val="24"/>
          <w:szCs w:val="24"/>
        </w:rPr>
        <w:t>compute the capital gain</w:t>
      </w:r>
      <w:r>
        <w:rPr>
          <w:rFonts w:ascii="Arial" w:eastAsia="Times New Roman" w:hAnsi="Arial" w:cs="Arial"/>
          <w:color w:val="333333"/>
          <w:sz w:val="24"/>
          <w:szCs w:val="24"/>
        </w:rPr>
        <w:t>. We would have</w:t>
      </w:r>
      <w:r w:rsidR="00373361">
        <w:rPr>
          <w:rFonts w:ascii="Arial" w:eastAsia="Times New Roman" w:hAnsi="Arial" w:cs="Arial"/>
          <w:color w:val="333333"/>
          <w:sz w:val="24"/>
          <w:szCs w:val="24"/>
        </w:rPr>
        <w:t xml:space="preserve"> </w:t>
      </w:r>
      <w:r>
        <w:rPr>
          <w:rFonts w:ascii="Arial" w:eastAsia="Times New Roman" w:hAnsi="Arial" w:cs="Arial"/>
          <w:color w:val="333333"/>
          <w:sz w:val="24"/>
          <w:szCs w:val="24"/>
        </w:rPr>
        <w:t>10 shares that must remain in the queue.</w:t>
      </w:r>
    </w:p>
    <w:p w14:paraId="5AD6B24D" w14:textId="77777777" w:rsidR="00714BB8" w:rsidRDefault="004F1AF9" w:rsidP="00764B79">
      <w:pPr>
        <w:pStyle w:val="ListParagraph"/>
        <w:numPr>
          <w:ilvl w:val="0"/>
          <w:numId w:val="8"/>
        </w:numPr>
        <w:rPr>
          <w:rFonts w:ascii="Arial" w:eastAsia="Times New Roman" w:hAnsi="Arial" w:cs="Arial"/>
          <w:color w:val="333333"/>
          <w:sz w:val="24"/>
          <w:szCs w:val="24"/>
        </w:rPr>
      </w:pPr>
      <w:r w:rsidRPr="00714BB8">
        <w:rPr>
          <w:rFonts w:ascii="Arial" w:eastAsia="Times New Roman" w:hAnsi="Arial" w:cs="Arial"/>
          <w:color w:val="333333"/>
          <w:sz w:val="24"/>
          <w:szCs w:val="24"/>
        </w:rPr>
        <w:t xml:space="preserve">The 10 shares are the oldest shares and we cannot simply add them to the back of the queue; they must remain at the front.  </w:t>
      </w:r>
      <w:r w:rsidR="00714BB8" w:rsidRPr="00714BB8">
        <w:rPr>
          <w:rFonts w:ascii="Arial" w:eastAsia="Times New Roman" w:hAnsi="Arial" w:cs="Arial"/>
          <w:color w:val="333333"/>
          <w:sz w:val="24"/>
          <w:szCs w:val="24"/>
        </w:rPr>
        <w:t>The standard queue has no operation that allows you to add an object to its front. A Deque does have this ability.</w:t>
      </w:r>
    </w:p>
    <w:p w14:paraId="7983264F" w14:textId="77777777" w:rsidR="00D12332" w:rsidRPr="00714BB8" w:rsidRDefault="003A7B83" w:rsidP="00764B79">
      <w:pPr>
        <w:pStyle w:val="ListParagraph"/>
        <w:numPr>
          <w:ilvl w:val="0"/>
          <w:numId w:val="8"/>
        </w:numPr>
        <w:rPr>
          <w:rFonts w:ascii="Arial" w:eastAsia="Times New Roman" w:hAnsi="Arial" w:cs="Arial"/>
          <w:color w:val="333333"/>
          <w:sz w:val="24"/>
          <w:szCs w:val="24"/>
        </w:rPr>
      </w:pPr>
      <w:r w:rsidRPr="009E214F">
        <w:rPr>
          <w:rFonts w:ascii="Arial" w:eastAsia="Times New Roman" w:hAnsi="Arial" w:cs="Arial"/>
          <w:b/>
          <w:color w:val="333333"/>
          <w:sz w:val="24"/>
          <w:szCs w:val="24"/>
        </w:rPr>
        <w:t>Revise the class StockPurchase</w:t>
      </w:r>
      <w:r>
        <w:rPr>
          <w:rFonts w:ascii="Arial" w:eastAsia="Times New Roman" w:hAnsi="Arial" w:cs="Arial"/>
          <w:color w:val="333333"/>
          <w:sz w:val="24"/>
          <w:szCs w:val="24"/>
        </w:rPr>
        <w:t xml:space="preserve"> so that it represents the purchase of </w:t>
      </w:r>
      <w:r w:rsidRPr="009E214F">
        <w:rPr>
          <w:rFonts w:ascii="Arial" w:eastAsia="Times New Roman" w:hAnsi="Arial" w:cs="Arial"/>
          <w:b/>
          <w:color w:val="333333"/>
          <w:sz w:val="24"/>
          <w:szCs w:val="24"/>
        </w:rPr>
        <w:t>n</w:t>
      </w:r>
      <w:r>
        <w:rPr>
          <w:rFonts w:ascii="Arial" w:eastAsia="Times New Roman" w:hAnsi="Arial" w:cs="Arial"/>
          <w:color w:val="333333"/>
          <w:sz w:val="24"/>
          <w:szCs w:val="24"/>
        </w:rPr>
        <w:t xml:space="preserve"> shares of stock at </w:t>
      </w:r>
      <w:r w:rsidRPr="00913ACF">
        <w:rPr>
          <w:rFonts w:ascii="Arial" w:eastAsia="Times New Roman" w:hAnsi="Arial" w:cs="Arial"/>
          <w:b/>
          <w:color w:val="333333"/>
          <w:sz w:val="24"/>
          <w:szCs w:val="24"/>
        </w:rPr>
        <w:t xml:space="preserve">d </w:t>
      </w:r>
      <w:r>
        <w:rPr>
          <w:rFonts w:ascii="Arial" w:eastAsia="Times New Roman" w:hAnsi="Arial" w:cs="Arial"/>
          <w:color w:val="333333"/>
          <w:sz w:val="24"/>
          <w:szCs w:val="24"/>
        </w:rPr>
        <w:t xml:space="preserve">dollars per share. The revised class has the data fields </w:t>
      </w:r>
      <w:r w:rsidRPr="00913ACF">
        <w:rPr>
          <w:rFonts w:ascii="Arial" w:eastAsia="Times New Roman" w:hAnsi="Arial" w:cs="Arial"/>
          <w:b/>
          <w:i/>
          <w:color w:val="333333"/>
          <w:sz w:val="24"/>
          <w:szCs w:val="24"/>
        </w:rPr>
        <w:t xml:space="preserve">share </w:t>
      </w:r>
      <w:r>
        <w:rPr>
          <w:rFonts w:ascii="Arial" w:eastAsia="Times New Roman" w:hAnsi="Arial" w:cs="Arial"/>
          <w:color w:val="333333"/>
          <w:sz w:val="24"/>
          <w:szCs w:val="24"/>
        </w:rPr>
        <w:t xml:space="preserve">and </w:t>
      </w:r>
      <w:r w:rsidRPr="00913ACF">
        <w:rPr>
          <w:rFonts w:ascii="Arial" w:eastAsia="Times New Roman" w:hAnsi="Arial" w:cs="Arial"/>
          <w:b/>
          <w:i/>
          <w:color w:val="333333"/>
          <w:sz w:val="24"/>
          <w:szCs w:val="24"/>
        </w:rPr>
        <w:t>cost</w:t>
      </w:r>
      <w:r>
        <w:rPr>
          <w:rFonts w:ascii="Arial" w:eastAsia="Times New Roman" w:hAnsi="Arial" w:cs="Arial"/>
          <w:color w:val="333333"/>
          <w:sz w:val="24"/>
          <w:szCs w:val="24"/>
        </w:rPr>
        <w:t xml:space="preserve">, a </w:t>
      </w:r>
      <w:r w:rsidRPr="00913ACF">
        <w:rPr>
          <w:rFonts w:ascii="Arial" w:eastAsia="Times New Roman" w:hAnsi="Arial" w:cs="Arial"/>
          <w:i/>
          <w:color w:val="333333"/>
          <w:sz w:val="24"/>
          <w:szCs w:val="24"/>
        </w:rPr>
        <w:t>constructor</w:t>
      </w:r>
      <w:r w:rsidR="00913ACF">
        <w:rPr>
          <w:rFonts w:ascii="Arial" w:eastAsia="Times New Roman" w:hAnsi="Arial" w:cs="Arial"/>
          <w:i/>
          <w:color w:val="333333"/>
          <w:sz w:val="24"/>
          <w:szCs w:val="24"/>
        </w:rPr>
        <w:t xml:space="preserve"> </w:t>
      </w:r>
      <w:r w:rsidR="00913ACF">
        <w:rPr>
          <w:rFonts w:ascii="Arial" w:eastAsia="Times New Roman" w:hAnsi="Arial" w:cs="Arial"/>
          <w:color w:val="333333"/>
          <w:sz w:val="24"/>
          <w:szCs w:val="24"/>
        </w:rPr>
        <w:t>to initially set both data fields</w:t>
      </w:r>
      <w:r>
        <w:rPr>
          <w:rFonts w:ascii="Arial" w:eastAsia="Times New Roman" w:hAnsi="Arial" w:cs="Arial"/>
          <w:color w:val="333333"/>
          <w:sz w:val="24"/>
          <w:szCs w:val="24"/>
        </w:rPr>
        <w:t>, and the accessor methods getNumberOfShares and getCostPerShare.</w:t>
      </w:r>
    </w:p>
    <w:p w14:paraId="3761ABF2" w14:textId="77777777" w:rsidR="00D52FF6" w:rsidRPr="00D52FF6" w:rsidRDefault="003A7B83" w:rsidP="00D12332">
      <w:pPr>
        <w:pStyle w:val="ListParagraph"/>
        <w:numPr>
          <w:ilvl w:val="0"/>
          <w:numId w:val="8"/>
        </w:numPr>
        <w:rPr>
          <w:rFonts w:ascii="Arial" w:eastAsia="Times New Roman" w:hAnsi="Arial" w:cs="Arial"/>
          <w:color w:val="333333"/>
          <w:sz w:val="24"/>
          <w:szCs w:val="24"/>
        </w:rPr>
      </w:pPr>
      <w:r w:rsidRPr="009E214F">
        <w:rPr>
          <w:rFonts w:ascii="Arial" w:eastAsia="Times New Roman" w:hAnsi="Arial" w:cs="Arial"/>
          <w:b/>
          <w:color w:val="333333"/>
          <w:sz w:val="24"/>
          <w:szCs w:val="24"/>
        </w:rPr>
        <w:t>Revise the class StockLedger</w:t>
      </w:r>
      <w:r>
        <w:rPr>
          <w:rFonts w:ascii="Arial" w:eastAsia="Times New Roman" w:hAnsi="Arial" w:cs="Arial"/>
          <w:color w:val="333333"/>
          <w:sz w:val="24"/>
          <w:szCs w:val="24"/>
        </w:rPr>
        <w:t xml:space="preserve"> with the ledger</w:t>
      </w:r>
      <w:r w:rsidR="009E214F">
        <w:rPr>
          <w:rFonts w:ascii="Arial" w:eastAsia="Times New Roman" w:hAnsi="Arial" w:cs="Arial"/>
          <w:color w:val="333333"/>
          <w:sz w:val="24"/>
          <w:szCs w:val="24"/>
        </w:rPr>
        <w:t xml:space="preserve"> </w:t>
      </w:r>
      <w:r>
        <w:rPr>
          <w:rFonts w:ascii="Arial" w:eastAsia="Times New Roman" w:hAnsi="Arial" w:cs="Arial"/>
          <w:color w:val="333333"/>
          <w:sz w:val="24"/>
          <w:szCs w:val="24"/>
        </w:rPr>
        <w:t>now an instance of a deque</w:t>
      </w:r>
      <w:r w:rsidR="00D52FF6">
        <w:rPr>
          <w:rFonts w:ascii="Arial" w:eastAsia="Times New Roman" w:hAnsi="Arial" w:cs="Arial"/>
          <w:color w:val="333333"/>
          <w:sz w:val="24"/>
          <w:szCs w:val="24"/>
        </w:rPr>
        <w:t xml:space="preserve"> instead of a queue. </w:t>
      </w:r>
      <w:r w:rsidR="00913ACF" w:rsidRPr="009E214F">
        <w:rPr>
          <w:rFonts w:ascii="Arial" w:eastAsia="Times New Roman" w:hAnsi="Arial" w:cs="Arial"/>
          <w:b/>
          <w:color w:val="333333"/>
          <w:sz w:val="24"/>
          <w:szCs w:val="24"/>
          <w:u w:val="single"/>
        </w:rPr>
        <w:t>YOU NEED TO WRITE THE DEQUE IMPLEMENTATION BASED ON THE INTERFACE AND DLLNODE CLASS GIVEN.</w:t>
      </w:r>
    </w:p>
    <w:p w14:paraId="390E3782" w14:textId="77777777" w:rsidR="00D52FF6" w:rsidRDefault="00D52FF6" w:rsidP="00D12332">
      <w:pPr>
        <w:pStyle w:val="ListParagraph"/>
        <w:numPr>
          <w:ilvl w:val="0"/>
          <w:numId w:val="8"/>
        </w:numPr>
        <w:rPr>
          <w:rFonts w:ascii="Arial" w:eastAsia="Times New Roman" w:hAnsi="Arial" w:cs="Arial"/>
          <w:color w:val="333333"/>
          <w:sz w:val="24"/>
          <w:szCs w:val="24"/>
        </w:rPr>
      </w:pPr>
      <w:r>
        <w:rPr>
          <w:rFonts w:ascii="Arial" w:eastAsia="Times New Roman" w:hAnsi="Arial" w:cs="Arial"/>
          <w:color w:val="333333"/>
          <w:sz w:val="24"/>
          <w:szCs w:val="24"/>
        </w:rPr>
        <w:t xml:space="preserve">The method </w:t>
      </w:r>
      <w:r w:rsidRPr="009E214F">
        <w:rPr>
          <w:rFonts w:ascii="Arial" w:eastAsia="Times New Roman" w:hAnsi="Arial" w:cs="Arial"/>
          <w:b/>
          <w:color w:val="333333"/>
          <w:sz w:val="24"/>
          <w:szCs w:val="24"/>
        </w:rPr>
        <w:t>buy</w:t>
      </w:r>
      <w:r>
        <w:rPr>
          <w:rFonts w:ascii="Arial" w:eastAsia="Times New Roman" w:hAnsi="Arial" w:cs="Arial"/>
          <w:color w:val="333333"/>
          <w:sz w:val="24"/>
          <w:szCs w:val="24"/>
        </w:rPr>
        <w:t xml:space="preserve"> creates an instance of StockPurchase and places it at the back of the deque.</w:t>
      </w:r>
    </w:p>
    <w:p w14:paraId="717452D6" w14:textId="77777777" w:rsidR="00D52FF6" w:rsidRDefault="00D52FF6" w:rsidP="00D12332">
      <w:pPr>
        <w:pStyle w:val="ListParagraph"/>
        <w:numPr>
          <w:ilvl w:val="0"/>
          <w:numId w:val="8"/>
        </w:numPr>
        <w:rPr>
          <w:rFonts w:ascii="Arial" w:eastAsia="Times New Roman" w:hAnsi="Arial" w:cs="Arial"/>
          <w:color w:val="333333"/>
          <w:sz w:val="24"/>
          <w:szCs w:val="24"/>
        </w:rPr>
      </w:pPr>
      <w:r>
        <w:rPr>
          <w:rFonts w:ascii="Arial" w:eastAsia="Times New Roman" w:hAnsi="Arial" w:cs="Arial"/>
          <w:color w:val="333333"/>
          <w:sz w:val="24"/>
          <w:szCs w:val="24"/>
        </w:rPr>
        <w:t xml:space="preserve">The method </w:t>
      </w:r>
      <w:r w:rsidRPr="009E214F">
        <w:rPr>
          <w:rFonts w:ascii="Arial" w:eastAsia="Times New Roman" w:hAnsi="Arial" w:cs="Arial"/>
          <w:b/>
          <w:color w:val="333333"/>
          <w:sz w:val="24"/>
          <w:szCs w:val="24"/>
        </w:rPr>
        <w:t>sell</w:t>
      </w:r>
      <w:r>
        <w:rPr>
          <w:rFonts w:ascii="Arial" w:eastAsia="Times New Roman" w:hAnsi="Arial" w:cs="Arial"/>
          <w:color w:val="333333"/>
          <w:sz w:val="24"/>
          <w:szCs w:val="24"/>
        </w:rPr>
        <w:t xml:space="preserve"> is now more involved. It must remove a StockPurchase object from the front of the deque and decide whether that object represents more shares than the number sold. If it does, the method creates a new instance of StockPurchase to represent the shares that remain in the portfolio. It then adds that instance to the front of the deque, since these shares would be sold next. The rest of the method performs the same tasks as in the previous iteration. </w:t>
      </w:r>
    </w:p>
    <w:p w14:paraId="169AC911" w14:textId="4F0F2E8E" w:rsidR="00D12332" w:rsidRDefault="00D12332" w:rsidP="00D12332">
      <w:pPr>
        <w:pStyle w:val="ListParagraph"/>
        <w:numPr>
          <w:ilvl w:val="0"/>
          <w:numId w:val="8"/>
        </w:numPr>
        <w:rPr>
          <w:rFonts w:ascii="Arial" w:eastAsia="Times New Roman" w:hAnsi="Arial" w:cs="Arial"/>
          <w:color w:val="333333"/>
          <w:sz w:val="24"/>
          <w:szCs w:val="24"/>
        </w:rPr>
      </w:pPr>
      <w:r>
        <w:rPr>
          <w:rFonts w:ascii="Arial" w:eastAsia="Times New Roman" w:hAnsi="Arial" w:cs="Arial"/>
          <w:color w:val="333333"/>
          <w:sz w:val="24"/>
          <w:szCs w:val="24"/>
        </w:rPr>
        <w:t xml:space="preserve">Write an application program that allows the user to buy and sell stocks for a company. It has to use the StockPurchase and StockLedger classes. For every sale compute the capital gain and display the result. If the capital gain is </w:t>
      </w:r>
      <w:r w:rsidR="00B30431">
        <w:rPr>
          <w:rFonts w:ascii="Arial" w:eastAsia="Times New Roman" w:hAnsi="Arial" w:cs="Arial"/>
          <w:color w:val="333333"/>
          <w:sz w:val="24"/>
          <w:szCs w:val="24"/>
        </w:rPr>
        <w:t>positive,</w:t>
      </w:r>
      <w:r>
        <w:rPr>
          <w:rFonts w:ascii="Arial" w:eastAsia="Times New Roman" w:hAnsi="Arial" w:cs="Arial"/>
          <w:color w:val="333333"/>
          <w:sz w:val="24"/>
          <w:szCs w:val="24"/>
        </w:rPr>
        <w:t xml:space="preserve"> it is a profit, if the capital gain is </w:t>
      </w:r>
      <w:r w:rsidR="00B30431">
        <w:rPr>
          <w:rFonts w:ascii="Arial" w:eastAsia="Times New Roman" w:hAnsi="Arial" w:cs="Arial"/>
          <w:color w:val="333333"/>
          <w:sz w:val="24"/>
          <w:szCs w:val="24"/>
        </w:rPr>
        <w:t>negative,</w:t>
      </w:r>
      <w:r>
        <w:rPr>
          <w:rFonts w:ascii="Arial" w:eastAsia="Times New Roman" w:hAnsi="Arial" w:cs="Arial"/>
          <w:color w:val="333333"/>
          <w:sz w:val="24"/>
          <w:szCs w:val="24"/>
        </w:rPr>
        <w:t xml:space="preserve"> it is a loss.</w:t>
      </w:r>
      <w:r w:rsidR="00D52FF6">
        <w:rPr>
          <w:rFonts w:ascii="Arial" w:eastAsia="Times New Roman" w:hAnsi="Arial" w:cs="Arial"/>
          <w:color w:val="333333"/>
          <w:sz w:val="24"/>
          <w:szCs w:val="24"/>
        </w:rPr>
        <w:t xml:space="preserve"> You can reuse the previous application and it should display the same results.</w:t>
      </w:r>
    </w:p>
    <w:p w14:paraId="4B204540" w14:textId="7CA68E37" w:rsidR="00DD65F9" w:rsidRPr="005956BD" w:rsidRDefault="009C65F0" w:rsidP="00535118">
      <w:pPr>
        <w:pStyle w:val="ListParagraph"/>
        <w:numPr>
          <w:ilvl w:val="0"/>
          <w:numId w:val="8"/>
        </w:numPr>
        <w:rPr>
          <w:rFonts w:ascii="Arial" w:eastAsia="Times New Roman" w:hAnsi="Arial" w:cs="Arial"/>
          <w:b/>
          <w:color w:val="333333"/>
          <w:sz w:val="24"/>
          <w:szCs w:val="24"/>
        </w:rPr>
      </w:pPr>
      <w:r w:rsidRPr="001C5518">
        <w:rPr>
          <w:rFonts w:ascii="Arial" w:eastAsia="Times New Roman" w:hAnsi="Arial" w:cs="Arial"/>
          <w:b/>
          <w:color w:val="333333"/>
          <w:sz w:val="24"/>
          <w:szCs w:val="24"/>
        </w:rPr>
        <w:t>Extra Credit</w:t>
      </w:r>
      <w:r w:rsidRPr="009C65F0">
        <w:rPr>
          <w:rFonts w:ascii="Arial" w:eastAsia="Times New Roman" w:hAnsi="Arial" w:cs="Arial"/>
          <w:color w:val="333333"/>
          <w:sz w:val="24"/>
          <w:szCs w:val="24"/>
        </w:rPr>
        <w:t xml:space="preserve">: </w:t>
      </w:r>
      <w:r w:rsidRPr="001C5518">
        <w:rPr>
          <w:rFonts w:ascii="Arial" w:eastAsia="Times New Roman" w:hAnsi="Arial" w:cs="Arial"/>
          <w:color w:val="333333"/>
          <w:sz w:val="24"/>
          <w:szCs w:val="24"/>
        </w:rPr>
        <w:t>E</w:t>
      </w:r>
      <w:r w:rsidR="00E241AB" w:rsidRPr="001C5518">
        <w:rPr>
          <w:rFonts w:ascii="Arial" w:eastAsia="Times New Roman" w:hAnsi="Arial" w:cs="Arial"/>
          <w:color w:val="333333"/>
          <w:sz w:val="24"/>
          <w:szCs w:val="24"/>
        </w:rPr>
        <w:t>xpand the capital gains example to allow more than one type of stock in the portfolio.</w:t>
      </w:r>
      <w:r w:rsidR="00E241AB" w:rsidRPr="009C65F0">
        <w:rPr>
          <w:rFonts w:ascii="Arial" w:eastAsia="Times New Roman" w:hAnsi="Arial" w:cs="Arial"/>
          <w:color w:val="333333"/>
          <w:sz w:val="24"/>
          <w:szCs w:val="24"/>
        </w:rPr>
        <w:t xml:space="preserve"> Identify stocks by using a string for the stocks symbol. Record the shares of each company in a separate deque. Maintain the collection of these deques in an ArrayList. </w:t>
      </w:r>
      <w:r w:rsidR="00913ACF">
        <w:rPr>
          <w:rFonts w:ascii="Arial" w:eastAsia="Times New Roman" w:hAnsi="Arial" w:cs="Arial"/>
          <w:color w:val="333333"/>
          <w:sz w:val="24"/>
          <w:szCs w:val="24"/>
        </w:rPr>
        <w:t>This r</w:t>
      </w:r>
      <w:r w:rsidRPr="009C65F0">
        <w:rPr>
          <w:rFonts w:ascii="Arial" w:eastAsia="Times New Roman" w:hAnsi="Arial" w:cs="Arial"/>
          <w:color w:val="333333"/>
          <w:sz w:val="24"/>
          <w:szCs w:val="24"/>
        </w:rPr>
        <w:t>equires changes to the StockLedger class</w:t>
      </w:r>
      <w:r w:rsidR="00373361">
        <w:rPr>
          <w:rFonts w:ascii="Arial" w:eastAsia="Times New Roman" w:hAnsi="Arial" w:cs="Arial"/>
          <w:color w:val="333333"/>
          <w:sz w:val="24"/>
          <w:szCs w:val="24"/>
        </w:rPr>
        <w:t xml:space="preserve"> and </w:t>
      </w:r>
      <w:r w:rsidR="001B01AA">
        <w:rPr>
          <w:rFonts w:ascii="Arial" w:eastAsia="Times New Roman" w:hAnsi="Arial" w:cs="Arial"/>
          <w:color w:val="333333"/>
          <w:sz w:val="24"/>
          <w:szCs w:val="24"/>
        </w:rPr>
        <w:t>the StockPurchase class</w:t>
      </w:r>
      <w:r w:rsidR="00373361">
        <w:rPr>
          <w:rFonts w:ascii="Arial" w:eastAsia="Times New Roman" w:hAnsi="Arial" w:cs="Arial"/>
          <w:color w:val="333333"/>
          <w:sz w:val="24"/>
          <w:szCs w:val="24"/>
        </w:rPr>
        <w:t xml:space="preserve">. </w:t>
      </w:r>
      <w:r w:rsidR="00913ACF">
        <w:rPr>
          <w:rFonts w:ascii="Arial" w:eastAsia="Times New Roman" w:hAnsi="Arial" w:cs="Arial"/>
          <w:color w:val="333333"/>
          <w:sz w:val="24"/>
          <w:szCs w:val="24"/>
        </w:rPr>
        <w:t xml:space="preserve">The programmer also </w:t>
      </w:r>
      <w:r w:rsidR="00373361">
        <w:rPr>
          <w:rFonts w:ascii="Arial" w:eastAsia="Times New Roman" w:hAnsi="Arial" w:cs="Arial"/>
          <w:color w:val="333333"/>
          <w:sz w:val="24"/>
          <w:szCs w:val="24"/>
        </w:rPr>
        <w:t>need</w:t>
      </w:r>
      <w:r w:rsidR="00913ACF">
        <w:rPr>
          <w:rFonts w:ascii="Arial" w:eastAsia="Times New Roman" w:hAnsi="Arial" w:cs="Arial"/>
          <w:color w:val="333333"/>
          <w:sz w:val="24"/>
          <w:szCs w:val="24"/>
        </w:rPr>
        <w:t>s</w:t>
      </w:r>
      <w:r w:rsidR="00373361">
        <w:rPr>
          <w:rFonts w:ascii="Arial" w:eastAsia="Times New Roman" w:hAnsi="Arial" w:cs="Arial"/>
          <w:color w:val="333333"/>
          <w:sz w:val="24"/>
          <w:szCs w:val="24"/>
        </w:rPr>
        <w:t xml:space="preserve"> to create </w:t>
      </w:r>
      <w:r w:rsidRPr="009C65F0">
        <w:rPr>
          <w:rFonts w:ascii="Arial" w:eastAsia="Times New Roman" w:hAnsi="Arial" w:cs="Arial"/>
          <w:color w:val="333333"/>
          <w:sz w:val="24"/>
          <w:szCs w:val="24"/>
        </w:rPr>
        <w:t>a</w:t>
      </w:r>
      <w:r>
        <w:rPr>
          <w:rFonts w:ascii="Arial" w:eastAsia="Times New Roman" w:hAnsi="Arial" w:cs="Arial"/>
          <w:color w:val="333333"/>
          <w:sz w:val="24"/>
          <w:szCs w:val="24"/>
        </w:rPr>
        <w:t xml:space="preserve">nother class called LedgerEntry. The LedgerEntry class should store the stock symbol </w:t>
      </w:r>
      <w:r>
        <w:rPr>
          <w:rFonts w:ascii="Arial" w:eastAsia="Times New Roman" w:hAnsi="Arial" w:cs="Arial"/>
          <w:color w:val="333333"/>
          <w:sz w:val="24"/>
          <w:szCs w:val="24"/>
        </w:rPr>
        <w:lastRenderedPageBreak/>
        <w:t xml:space="preserve">and a deque of the </w:t>
      </w:r>
      <w:r w:rsidR="00FE77F0">
        <w:rPr>
          <w:rFonts w:ascii="Arial" w:eastAsia="Times New Roman" w:hAnsi="Arial" w:cs="Arial"/>
          <w:color w:val="333333"/>
          <w:sz w:val="24"/>
          <w:szCs w:val="24"/>
        </w:rPr>
        <w:t xml:space="preserve">stock </w:t>
      </w:r>
      <w:r>
        <w:rPr>
          <w:rFonts w:ascii="Arial" w:eastAsia="Times New Roman" w:hAnsi="Arial" w:cs="Arial"/>
          <w:color w:val="333333"/>
          <w:sz w:val="24"/>
          <w:szCs w:val="24"/>
        </w:rPr>
        <w:t>purchases. StockLedger contains an ArrayList of LedgerEntry objects.</w:t>
      </w:r>
      <w:r w:rsidR="001B01AA">
        <w:rPr>
          <w:rFonts w:ascii="Arial" w:eastAsia="Times New Roman" w:hAnsi="Arial" w:cs="Arial"/>
          <w:color w:val="333333"/>
          <w:sz w:val="24"/>
          <w:szCs w:val="24"/>
        </w:rPr>
        <w:t xml:space="preserve"> StockPurchase class now needs to store the stock symbol.</w:t>
      </w:r>
      <w:r w:rsidR="00373361">
        <w:rPr>
          <w:rFonts w:ascii="Arial" w:eastAsia="Times New Roman" w:hAnsi="Arial" w:cs="Arial"/>
          <w:color w:val="333333"/>
          <w:sz w:val="24"/>
          <w:szCs w:val="24"/>
        </w:rPr>
        <w:t xml:space="preserve"> You the programmer will have to make </w:t>
      </w:r>
      <w:r w:rsidR="00913ACF">
        <w:rPr>
          <w:rFonts w:ascii="Arial" w:eastAsia="Times New Roman" w:hAnsi="Arial" w:cs="Arial"/>
          <w:color w:val="333333"/>
          <w:sz w:val="24"/>
          <w:szCs w:val="24"/>
        </w:rPr>
        <w:t xml:space="preserve">additional </w:t>
      </w:r>
      <w:r w:rsidR="00373361">
        <w:rPr>
          <w:rFonts w:ascii="Arial" w:eastAsia="Times New Roman" w:hAnsi="Arial" w:cs="Arial"/>
          <w:color w:val="333333"/>
          <w:sz w:val="24"/>
          <w:szCs w:val="24"/>
        </w:rPr>
        <w:t>changes based on this information and you will have to write an application that demonstrates all these changes.</w:t>
      </w:r>
      <w:r w:rsidR="005956BD">
        <w:rPr>
          <w:rFonts w:ascii="Arial" w:eastAsia="Times New Roman" w:hAnsi="Arial" w:cs="Arial"/>
          <w:color w:val="333333"/>
          <w:sz w:val="24"/>
          <w:szCs w:val="24"/>
        </w:rPr>
        <w:t xml:space="preserve"> </w:t>
      </w:r>
      <w:r w:rsidR="005956BD" w:rsidRPr="005956BD">
        <w:rPr>
          <w:rFonts w:ascii="Arial" w:eastAsia="Times New Roman" w:hAnsi="Arial" w:cs="Arial"/>
          <w:b/>
          <w:color w:val="333333"/>
          <w:sz w:val="24"/>
          <w:szCs w:val="24"/>
        </w:rPr>
        <w:t>(</w:t>
      </w:r>
      <w:r w:rsidR="00D07F0D">
        <w:rPr>
          <w:rFonts w:ascii="Arial" w:eastAsia="Times New Roman" w:hAnsi="Arial" w:cs="Arial"/>
          <w:b/>
          <w:color w:val="333333"/>
          <w:sz w:val="24"/>
          <w:szCs w:val="24"/>
        </w:rPr>
        <w:t>10</w:t>
      </w:r>
      <w:r w:rsidR="005956BD" w:rsidRPr="005956BD">
        <w:rPr>
          <w:rFonts w:ascii="Arial" w:eastAsia="Times New Roman" w:hAnsi="Arial" w:cs="Arial"/>
          <w:b/>
          <w:color w:val="333333"/>
          <w:sz w:val="24"/>
          <w:szCs w:val="24"/>
        </w:rPr>
        <w:t xml:space="preserve"> points)</w:t>
      </w:r>
    </w:p>
    <w:sectPr w:rsidR="00DD65F9" w:rsidRPr="005956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5FFE"/>
    <w:multiLevelType w:val="hybridMultilevel"/>
    <w:tmpl w:val="A79CB7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8323A3"/>
    <w:multiLevelType w:val="hybridMultilevel"/>
    <w:tmpl w:val="C9D23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5E3A3C"/>
    <w:multiLevelType w:val="hybridMultilevel"/>
    <w:tmpl w:val="BD0E62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962633"/>
    <w:multiLevelType w:val="hybridMultilevel"/>
    <w:tmpl w:val="67A6A5C6"/>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15:restartNumberingAfterBreak="0">
    <w:nsid w:val="37991F15"/>
    <w:multiLevelType w:val="hybridMultilevel"/>
    <w:tmpl w:val="1AEAF10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FDB3E28"/>
    <w:multiLevelType w:val="hybridMultilevel"/>
    <w:tmpl w:val="A79CB7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F2107"/>
    <w:multiLevelType w:val="hybridMultilevel"/>
    <w:tmpl w:val="F6E0962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EA199C"/>
    <w:multiLevelType w:val="hybridMultilevel"/>
    <w:tmpl w:val="74207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6784162">
    <w:abstractNumId w:val="2"/>
  </w:num>
  <w:num w:numId="2" w16cid:durableId="619609561">
    <w:abstractNumId w:val="6"/>
  </w:num>
  <w:num w:numId="3" w16cid:durableId="1144006279">
    <w:abstractNumId w:val="4"/>
  </w:num>
  <w:num w:numId="4" w16cid:durableId="1097098326">
    <w:abstractNumId w:val="3"/>
  </w:num>
  <w:num w:numId="5" w16cid:durableId="853306044">
    <w:abstractNumId w:val="1"/>
  </w:num>
  <w:num w:numId="6" w16cid:durableId="456146058">
    <w:abstractNumId w:val="5"/>
  </w:num>
  <w:num w:numId="7" w16cid:durableId="65692205">
    <w:abstractNumId w:val="7"/>
  </w:num>
  <w:num w:numId="8" w16cid:durableId="1402095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A7F"/>
    <w:rsid w:val="00051A7F"/>
    <w:rsid w:val="00053BC1"/>
    <w:rsid w:val="000951C9"/>
    <w:rsid w:val="000F5C33"/>
    <w:rsid w:val="00116D1A"/>
    <w:rsid w:val="00151FE2"/>
    <w:rsid w:val="001536EA"/>
    <w:rsid w:val="001B01AA"/>
    <w:rsid w:val="001C5518"/>
    <w:rsid w:val="001D1464"/>
    <w:rsid w:val="00201CAB"/>
    <w:rsid w:val="0020244D"/>
    <w:rsid w:val="00210483"/>
    <w:rsid w:val="00236378"/>
    <w:rsid w:val="002549E9"/>
    <w:rsid w:val="00271AFE"/>
    <w:rsid w:val="002957D6"/>
    <w:rsid w:val="002E769E"/>
    <w:rsid w:val="003222BA"/>
    <w:rsid w:val="00373361"/>
    <w:rsid w:val="003A7B83"/>
    <w:rsid w:val="003D29A3"/>
    <w:rsid w:val="00432988"/>
    <w:rsid w:val="00455D83"/>
    <w:rsid w:val="00465C09"/>
    <w:rsid w:val="004C5186"/>
    <w:rsid w:val="004F1AF9"/>
    <w:rsid w:val="00513976"/>
    <w:rsid w:val="00515F27"/>
    <w:rsid w:val="0057702D"/>
    <w:rsid w:val="0059193D"/>
    <w:rsid w:val="005956BD"/>
    <w:rsid w:val="005B704A"/>
    <w:rsid w:val="005C3C31"/>
    <w:rsid w:val="00607A87"/>
    <w:rsid w:val="006200EF"/>
    <w:rsid w:val="0064418B"/>
    <w:rsid w:val="00683BDA"/>
    <w:rsid w:val="006B4269"/>
    <w:rsid w:val="00713460"/>
    <w:rsid w:val="00714BB8"/>
    <w:rsid w:val="00727D9F"/>
    <w:rsid w:val="007771C1"/>
    <w:rsid w:val="007E0AAF"/>
    <w:rsid w:val="00867477"/>
    <w:rsid w:val="00881DB7"/>
    <w:rsid w:val="00886AC5"/>
    <w:rsid w:val="00887104"/>
    <w:rsid w:val="00895F5B"/>
    <w:rsid w:val="008D0AD3"/>
    <w:rsid w:val="008F4615"/>
    <w:rsid w:val="008F69E4"/>
    <w:rsid w:val="00913ACF"/>
    <w:rsid w:val="00936E2B"/>
    <w:rsid w:val="00967A7D"/>
    <w:rsid w:val="0097340B"/>
    <w:rsid w:val="00993AB9"/>
    <w:rsid w:val="009A14D3"/>
    <w:rsid w:val="009A2034"/>
    <w:rsid w:val="009B54A3"/>
    <w:rsid w:val="009C34D3"/>
    <w:rsid w:val="009C64A3"/>
    <w:rsid w:val="009C65F0"/>
    <w:rsid w:val="009E214F"/>
    <w:rsid w:val="009E700E"/>
    <w:rsid w:val="00B30431"/>
    <w:rsid w:val="00B742B3"/>
    <w:rsid w:val="00B74B6B"/>
    <w:rsid w:val="00BC4584"/>
    <w:rsid w:val="00BE7E18"/>
    <w:rsid w:val="00C2013B"/>
    <w:rsid w:val="00C626CF"/>
    <w:rsid w:val="00CB6A04"/>
    <w:rsid w:val="00D07F0D"/>
    <w:rsid w:val="00D12332"/>
    <w:rsid w:val="00D32E16"/>
    <w:rsid w:val="00D52FF6"/>
    <w:rsid w:val="00D57D8B"/>
    <w:rsid w:val="00DB4949"/>
    <w:rsid w:val="00DD65F9"/>
    <w:rsid w:val="00DE24E8"/>
    <w:rsid w:val="00E241AB"/>
    <w:rsid w:val="00E24323"/>
    <w:rsid w:val="00E807A0"/>
    <w:rsid w:val="00E96D6B"/>
    <w:rsid w:val="00E97C57"/>
    <w:rsid w:val="00EC1903"/>
    <w:rsid w:val="00EC5F6E"/>
    <w:rsid w:val="00EE6F4E"/>
    <w:rsid w:val="00F739EF"/>
    <w:rsid w:val="00FB1DB8"/>
    <w:rsid w:val="00FC058E"/>
    <w:rsid w:val="00FD3A81"/>
    <w:rsid w:val="00FE7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2BF90"/>
  <w15:chartTrackingRefBased/>
  <w15:docId w15:val="{E8CF97AA-8B2F-4563-BC08-A9FA23072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1A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51A7F"/>
  </w:style>
  <w:style w:type="character" w:styleId="HTMLCode">
    <w:name w:val="HTML Code"/>
    <w:basedOn w:val="DefaultParagraphFont"/>
    <w:uiPriority w:val="99"/>
    <w:semiHidden/>
    <w:unhideWhenUsed/>
    <w:rsid w:val="00051A7F"/>
    <w:rPr>
      <w:rFonts w:ascii="Courier New" w:eastAsia="Times New Roman" w:hAnsi="Courier New" w:cs="Courier New"/>
      <w:sz w:val="20"/>
      <w:szCs w:val="20"/>
    </w:rPr>
  </w:style>
  <w:style w:type="paragraph" w:styleId="ListParagraph">
    <w:name w:val="List Paragraph"/>
    <w:basedOn w:val="Normal"/>
    <w:uiPriority w:val="34"/>
    <w:qFormat/>
    <w:rsid w:val="00EC5F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773407">
      <w:bodyDiv w:val="1"/>
      <w:marLeft w:val="0"/>
      <w:marRight w:val="0"/>
      <w:marTop w:val="0"/>
      <w:marBottom w:val="0"/>
      <w:divBdr>
        <w:top w:val="none" w:sz="0" w:space="0" w:color="auto"/>
        <w:left w:val="none" w:sz="0" w:space="0" w:color="auto"/>
        <w:bottom w:val="none" w:sz="0" w:space="0" w:color="auto"/>
        <w:right w:val="none" w:sz="0" w:space="0" w:color="auto"/>
      </w:divBdr>
    </w:div>
    <w:div w:id="987634114">
      <w:bodyDiv w:val="1"/>
      <w:marLeft w:val="0"/>
      <w:marRight w:val="0"/>
      <w:marTop w:val="0"/>
      <w:marBottom w:val="0"/>
      <w:divBdr>
        <w:top w:val="none" w:sz="0" w:space="0" w:color="auto"/>
        <w:left w:val="none" w:sz="0" w:space="0" w:color="auto"/>
        <w:bottom w:val="none" w:sz="0" w:space="0" w:color="auto"/>
        <w:right w:val="none" w:sz="0" w:space="0" w:color="auto"/>
      </w:divBdr>
    </w:div>
    <w:div w:id="181220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4</Pages>
  <Words>928</Words>
  <Characters>5292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Phyllis Fleming</dc:creator>
  <cp:keywords/>
  <dc:description/>
  <cp:lastModifiedBy>Phyllis Fleming</cp:lastModifiedBy>
  <cp:revision>51</cp:revision>
  <dcterms:created xsi:type="dcterms:W3CDTF">2016-03-23T04:05:00Z</dcterms:created>
  <dcterms:modified xsi:type="dcterms:W3CDTF">2025-10-19T18:12:00Z</dcterms:modified>
</cp:coreProperties>
</file>