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796B" w:rsidRDefault="00C13E64" w:rsidP="000520A2">
      <w:pPr>
        <w:rPr>
          <w:rFonts w:hint="cs"/>
          <w:rtl/>
        </w:rPr>
      </w:pPr>
      <w:r>
        <w:rPr>
          <w:rFonts w:hint="cs"/>
          <w:rtl/>
        </w:rPr>
        <w:t>ומה היום</w:t>
      </w:r>
    </w:p>
    <w:p w:rsidR="00C13E64" w:rsidRDefault="00C13E64" w:rsidP="000520A2">
      <w:pPr>
        <w:rPr>
          <w:rtl/>
        </w:rPr>
      </w:pPr>
    </w:p>
    <w:p w:rsidR="00C13E64" w:rsidRDefault="00C13E64" w:rsidP="000520A2">
      <w:pPr>
        <w:shd w:val="clear" w:color="auto" w:fill="FFFFFF"/>
        <w:spacing w:after="0" w:line="313" w:lineRule="atLeast"/>
        <w:textAlignment w:val="baseline"/>
        <w:outlineLvl w:val="2"/>
        <w:rPr>
          <w:rFonts w:ascii="Gofan" w:eastAsia="Times New Roman" w:hAnsi="Gofan" w:cs="Times New Roman"/>
          <w:b/>
          <w:bCs/>
          <w:color w:val="58585A"/>
          <w:sz w:val="33"/>
          <w:szCs w:val="33"/>
          <w:u w:val="single"/>
          <w:bdr w:val="none" w:sz="0" w:space="0" w:color="auto" w:frame="1"/>
          <w:rtl/>
        </w:rPr>
      </w:pPr>
      <w:r w:rsidRPr="00C13E64">
        <w:rPr>
          <w:rFonts w:ascii="Gofan" w:eastAsia="Times New Roman" w:hAnsi="Gofan" w:cs="Times New Roman"/>
          <w:b/>
          <w:bCs/>
          <w:color w:val="58585A"/>
          <w:sz w:val="33"/>
          <w:szCs w:val="33"/>
          <w:u w:val="single"/>
          <w:bdr w:val="none" w:sz="0" w:space="0" w:color="auto" w:frame="1"/>
          <w:rtl/>
        </w:rPr>
        <w:t>ומה היום</w:t>
      </w:r>
    </w:p>
    <w:p w:rsidR="007C1F66" w:rsidRPr="00C13E64" w:rsidRDefault="007C1F66" w:rsidP="000520A2">
      <w:pPr>
        <w:shd w:val="clear" w:color="auto" w:fill="FFFFFF"/>
        <w:spacing w:after="0" w:line="313" w:lineRule="atLeast"/>
        <w:textAlignment w:val="baseline"/>
        <w:outlineLvl w:val="2"/>
        <w:rPr>
          <w:rFonts w:ascii="Gofan" w:eastAsia="Times New Roman" w:hAnsi="Gofan" w:cs="Times New Roman"/>
          <w:b/>
          <w:bCs/>
          <w:color w:val="58585A"/>
          <w:sz w:val="33"/>
          <w:szCs w:val="33"/>
        </w:rPr>
      </w:pPr>
    </w:p>
    <w:p w:rsidR="007C1F66" w:rsidRDefault="007C1F66" w:rsidP="000520A2">
      <w:pPr>
        <w:shd w:val="clear" w:color="auto" w:fill="FFFFFF"/>
        <w:spacing w:after="0" w:line="330" w:lineRule="atLeast"/>
        <w:textAlignment w:val="baseline"/>
        <w:rPr>
          <w:rFonts w:ascii="Gofan" w:eastAsia="Times New Roman" w:hAnsi="Gofan" w:cs="Times New Roman"/>
          <w:color w:val="707173"/>
          <w:sz w:val="24"/>
          <w:szCs w:val="24"/>
          <w:rtl/>
        </w:rPr>
      </w:pPr>
      <w:r>
        <w:rPr>
          <w:rFonts w:ascii="Gofan" w:eastAsia="Times New Roman" w:hAnsi="Gofan" w:cs="Times New Roman" w:hint="cs"/>
          <w:color w:val="707173"/>
          <w:sz w:val="24"/>
          <w:szCs w:val="24"/>
          <w:rtl/>
        </w:rPr>
        <w:t xml:space="preserve">בשנת 2026, שש שנים לאחר פטירתו של מוקש, טסתי להודו לבקר את המשפחה ולסגור מעגל שנשאר פתוח מאז פטירתו. </w:t>
      </w:r>
    </w:p>
    <w:p w:rsidR="007C1F66" w:rsidRDefault="007C1F66" w:rsidP="000520A2">
      <w:pPr>
        <w:shd w:val="clear" w:color="auto" w:fill="FFFFFF"/>
        <w:spacing w:after="0" w:line="330" w:lineRule="atLeast"/>
        <w:textAlignment w:val="baseline"/>
        <w:rPr>
          <w:rFonts w:ascii="Gofan" w:eastAsia="Times New Roman" w:hAnsi="Gofan" w:cs="Times New Roman" w:hint="cs"/>
          <w:color w:val="707173"/>
          <w:sz w:val="24"/>
          <w:szCs w:val="24"/>
          <w:rtl/>
        </w:rPr>
      </w:pPr>
    </w:p>
    <w:p w:rsidR="000520A2" w:rsidRDefault="00C13E64" w:rsidP="000520A2">
      <w:pPr>
        <w:shd w:val="clear" w:color="auto" w:fill="FFFFFF"/>
        <w:spacing w:after="0" w:line="330" w:lineRule="atLeast"/>
        <w:textAlignment w:val="baseline"/>
        <w:rPr>
          <w:rFonts w:ascii="Gofan" w:eastAsia="Times New Roman" w:hAnsi="Gofan" w:cs="Times New Roman"/>
          <w:color w:val="707173"/>
          <w:sz w:val="24"/>
          <w:szCs w:val="24"/>
          <w:rtl/>
        </w:rPr>
      </w:pPr>
      <w:r w:rsidRPr="00C13E64">
        <w:rPr>
          <w:rFonts w:ascii="Gofan" w:eastAsia="Times New Roman" w:hAnsi="Gofan" w:cs="Times New Roman"/>
          <w:color w:val="707173"/>
          <w:sz w:val="24"/>
          <w:szCs w:val="24"/>
          <w:rtl/>
        </w:rPr>
        <w:t xml:space="preserve">בהקשר של </w:t>
      </w:r>
      <w:proofErr w:type="spellStart"/>
      <w:r w:rsidRPr="00C13E64">
        <w:rPr>
          <w:rFonts w:ascii="Gofan" w:eastAsia="Times New Roman" w:hAnsi="Gofan" w:cs="Times New Roman"/>
          <w:color w:val="707173"/>
          <w:sz w:val="24"/>
          <w:szCs w:val="24"/>
          <w:rtl/>
        </w:rPr>
        <w:t>הדיג'רידו</w:t>
      </w:r>
      <w:proofErr w:type="spellEnd"/>
      <w:r w:rsidRPr="00C13E64">
        <w:rPr>
          <w:rFonts w:ascii="Gofan" w:eastAsia="Times New Roman" w:hAnsi="Gofan" w:cs="Times New Roman"/>
          <w:color w:val="707173"/>
          <w:sz w:val="24"/>
          <w:szCs w:val="24"/>
          <w:rtl/>
        </w:rPr>
        <w:t>, נכון להי</w:t>
      </w:r>
      <w:bookmarkStart w:id="0" w:name="_GoBack"/>
      <w:bookmarkEnd w:id="0"/>
      <w:r w:rsidRPr="00C13E64">
        <w:rPr>
          <w:rFonts w:ascii="Gofan" w:eastAsia="Times New Roman" w:hAnsi="Gofan" w:cs="Times New Roman"/>
          <w:color w:val="707173"/>
          <w:sz w:val="24"/>
          <w:szCs w:val="24"/>
          <w:rtl/>
        </w:rPr>
        <w:t xml:space="preserve">ום, וככול הידוע לי, ארבעת בניו של מוקש ועבדכם הנאמן - היחידים בעולם הממשיכים כרגע את דרכו, משנתו ומורשתו. ארבעת בניו בבית המלאכה </w:t>
      </w:r>
      <w:proofErr w:type="spellStart"/>
      <w:r w:rsidRPr="00C13E64">
        <w:rPr>
          <w:rFonts w:ascii="Gofan" w:eastAsia="Times New Roman" w:hAnsi="Gofan" w:cs="Times New Roman"/>
          <w:color w:val="707173"/>
          <w:sz w:val="24"/>
          <w:szCs w:val="24"/>
          <w:rtl/>
        </w:rPr>
        <w:t>ברישיקש</w:t>
      </w:r>
      <w:proofErr w:type="spellEnd"/>
      <w:r w:rsidRPr="00C13E64">
        <w:rPr>
          <w:rFonts w:ascii="Gofan" w:eastAsia="Times New Roman" w:hAnsi="Gofan" w:cs="Times New Roman"/>
          <w:color w:val="707173"/>
          <w:sz w:val="24"/>
          <w:szCs w:val="24"/>
          <w:rtl/>
        </w:rPr>
        <w:t xml:space="preserve"> - עוסקים בעיקר במלאכת בניית הכלים, ואנוכי בסטודיו </w:t>
      </w:r>
    </w:p>
    <w:p w:rsidR="000520A2" w:rsidRDefault="000520A2" w:rsidP="000520A2">
      <w:pPr>
        <w:shd w:val="clear" w:color="auto" w:fill="FFFFFF"/>
        <w:spacing w:after="0" w:line="330" w:lineRule="atLeast"/>
        <w:textAlignment w:val="baseline"/>
        <w:rPr>
          <w:rFonts w:ascii="Gofan" w:eastAsia="Times New Roman" w:hAnsi="Gofan" w:cs="Times New Roman"/>
          <w:color w:val="707173"/>
          <w:sz w:val="24"/>
          <w:szCs w:val="24"/>
          <w:rtl/>
        </w:rPr>
      </w:pPr>
    </w:p>
    <w:p w:rsidR="000520A2" w:rsidRDefault="000520A2" w:rsidP="000520A2">
      <w:pPr>
        <w:shd w:val="clear" w:color="auto" w:fill="FFFFFF"/>
        <w:spacing w:after="0" w:line="330" w:lineRule="atLeast"/>
        <w:textAlignment w:val="baseline"/>
        <w:rPr>
          <w:rFonts w:ascii="Gofan" w:eastAsia="Times New Roman" w:hAnsi="Gofan" w:cs="Times New Roman"/>
          <w:color w:val="707173"/>
          <w:sz w:val="24"/>
          <w:szCs w:val="24"/>
          <w:rtl/>
        </w:rPr>
      </w:pPr>
    </w:p>
    <w:p w:rsidR="000520A2" w:rsidRDefault="000520A2" w:rsidP="000520A2">
      <w:pPr>
        <w:shd w:val="clear" w:color="auto" w:fill="FFFFFF"/>
        <w:spacing w:after="0" w:line="330" w:lineRule="atLeast"/>
        <w:textAlignment w:val="baseline"/>
        <w:rPr>
          <w:rFonts w:ascii="Gofan" w:eastAsia="Times New Roman" w:hAnsi="Gofan" w:cs="Times New Roman"/>
          <w:color w:val="707173"/>
          <w:sz w:val="24"/>
          <w:szCs w:val="24"/>
          <w:rtl/>
        </w:rPr>
      </w:pPr>
      <w:r>
        <w:rPr>
          <w:rFonts w:ascii="Gofan" w:eastAsia="Times New Roman" w:hAnsi="Gofan" w:cs="Times New Roman" w:hint="cs"/>
          <w:color w:val="707173"/>
          <w:sz w:val="24"/>
          <w:szCs w:val="24"/>
          <w:rtl/>
        </w:rPr>
        <w:t xml:space="preserve">המרכז לטיפול </w:t>
      </w:r>
      <w:r w:rsidR="00C13E64" w:rsidRPr="00C13E64">
        <w:rPr>
          <w:rFonts w:ascii="Gofan" w:eastAsia="Times New Roman" w:hAnsi="Gofan" w:cs="Times New Roman"/>
          <w:color w:val="707173"/>
          <w:sz w:val="24"/>
          <w:szCs w:val="24"/>
          <w:rtl/>
        </w:rPr>
        <w:t xml:space="preserve">שהקמתי בחצר ביתנו בפרדס חנה - מלמד, בונה, ובעיקר מטפל ומלווה תהליכי ריפוי </w:t>
      </w:r>
    </w:p>
    <w:p w:rsidR="000520A2" w:rsidRDefault="000520A2" w:rsidP="000520A2">
      <w:pPr>
        <w:shd w:val="clear" w:color="auto" w:fill="FFFFFF"/>
        <w:spacing w:after="0" w:line="330" w:lineRule="atLeast"/>
        <w:textAlignment w:val="baseline"/>
        <w:rPr>
          <w:rFonts w:ascii="Gofan" w:eastAsia="Times New Roman" w:hAnsi="Gofan" w:cs="Times New Roman"/>
          <w:color w:val="707173"/>
          <w:sz w:val="24"/>
          <w:szCs w:val="24"/>
          <w:rtl/>
        </w:rPr>
      </w:pPr>
    </w:p>
    <w:p w:rsidR="00E5642E" w:rsidRPr="00E80D30" w:rsidRDefault="000520A2" w:rsidP="000520A2">
      <w:pPr>
        <w:shd w:val="clear" w:color="auto" w:fill="FFFFFF"/>
        <w:spacing w:after="0" w:line="330" w:lineRule="atLeast"/>
        <w:textAlignment w:val="baseline"/>
        <w:rPr>
          <w:rFonts w:ascii="Gofan" w:eastAsia="Times New Roman" w:hAnsi="Gofan" w:cs="Times New Roman"/>
          <w:color w:val="707173"/>
          <w:sz w:val="24"/>
          <w:szCs w:val="24"/>
          <w:highlight w:val="yellow"/>
          <w:rtl/>
        </w:rPr>
      </w:pPr>
      <w:r w:rsidRPr="00E80D30">
        <w:rPr>
          <w:rFonts w:ascii="Gofan" w:eastAsia="Times New Roman" w:hAnsi="Gofan" w:cs="Times New Roman" w:hint="cs"/>
          <w:color w:val="707173"/>
          <w:sz w:val="24"/>
          <w:szCs w:val="24"/>
          <w:highlight w:val="yellow"/>
          <w:rtl/>
        </w:rPr>
        <w:t xml:space="preserve">פטירתו הפתאומית של מוקש גדעה לצערי את פעילותו ופועלו </w:t>
      </w:r>
      <w:proofErr w:type="spellStart"/>
      <w:r w:rsidRPr="00E80D30">
        <w:rPr>
          <w:rFonts w:ascii="Gofan" w:eastAsia="Times New Roman" w:hAnsi="Gofan" w:cs="Times New Roman" w:hint="cs"/>
          <w:color w:val="707173"/>
          <w:sz w:val="24"/>
          <w:szCs w:val="24"/>
          <w:highlight w:val="yellow"/>
          <w:rtl/>
        </w:rPr>
        <w:t>ברישיקש</w:t>
      </w:r>
      <w:proofErr w:type="spellEnd"/>
      <w:r w:rsidRPr="00E80D30">
        <w:rPr>
          <w:rFonts w:ascii="Gofan" w:eastAsia="Times New Roman" w:hAnsi="Gofan" w:cs="Times New Roman" w:hint="cs"/>
          <w:color w:val="707173"/>
          <w:sz w:val="24"/>
          <w:szCs w:val="24"/>
          <w:highlight w:val="yellow"/>
          <w:rtl/>
        </w:rPr>
        <w:t xml:space="preserve">. שנים קשות ומורכבות עברו על אשתו וארבעת בניו בניסיון לשרוד במציאות מורכבת. בנוסף לכל הצרות בשנת 2004 נהר הגנגס עלה על גדותיו ולקח להם את הבית. במשך שנתיים וחצי הצטופפו כולם בבית המלאכה </w:t>
      </w:r>
      <w:r w:rsidRPr="00E80D30">
        <w:rPr>
          <w:rFonts w:ascii="Gofan" w:eastAsia="Times New Roman" w:hAnsi="Gofan" w:cs="Times New Roman"/>
          <w:color w:val="707173"/>
          <w:sz w:val="24"/>
          <w:szCs w:val="24"/>
          <w:highlight w:val="yellow"/>
          <w:rtl/>
        </w:rPr>
        <w:t>–</w:t>
      </w:r>
      <w:r w:rsidRPr="00E80D30">
        <w:rPr>
          <w:rFonts w:ascii="Gofan" w:eastAsia="Times New Roman" w:hAnsi="Gofan" w:cs="Times New Roman" w:hint="cs"/>
          <w:color w:val="707173"/>
          <w:sz w:val="24"/>
          <w:szCs w:val="24"/>
          <w:highlight w:val="yellow"/>
          <w:rtl/>
        </w:rPr>
        <w:t xml:space="preserve"> היחיד שנשאר </w:t>
      </w:r>
      <w:r w:rsidR="00E5642E" w:rsidRPr="00E80D30">
        <w:rPr>
          <w:rFonts w:ascii="Gofan" w:eastAsia="Times New Roman" w:hAnsi="Gofan" w:cs="Times New Roman" w:hint="cs"/>
          <w:color w:val="707173"/>
          <w:sz w:val="24"/>
          <w:szCs w:val="24"/>
          <w:highlight w:val="yellow"/>
          <w:rtl/>
        </w:rPr>
        <w:t>על תילו</w:t>
      </w:r>
      <w:r w:rsidRPr="00E80D30">
        <w:rPr>
          <w:rFonts w:ascii="Gofan" w:eastAsia="Times New Roman" w:hAnsi="Gofan" w:cs="Times New Roman" w:hint="cs"/>
          <w:color w:val="707173"/>
          <w:sz w:val="24"/>
          <w:szCs w:val="24"/>
          <w:highlight w:val="yellow"/>
          <w:rtl/>
        </w:rPr>
        <w:t>.</w:t>
      </w:r>
      <w:r w:rsidR="00E5642E" w:rsidRPr="00E80D30">
        <w:rPr>
          <w:rFonts w:ascii="Gofan" w:eastAsia="Times New Roman" w:hAnsi="Gofan" w:cs="Times New Roman" w:hint="cs"/>
          <w:color w:val="707173"/>
          <w:sz w:val="24"/>
          <w:szCs w:val="24"/>
          <w:highlight w:val="yellow"/>
          <w:rtl/>
        </w:rPr>
        <w:t xml:space="preserve"> ההחלטה </w:t>
      </w:r>
      <w:proofErr w:type="spellStart"/>
      <w:r w:rsidR="00E5642E" w:rsidRPr="00E80D30">
        <w:rPr>
          <w:rFonts w:ascii="Gofan" w:eastAsia="Times New Roman" w:hAnsi="Gofan" w:cs="Times New Roman" w:hint="cs"/>
          <w:color w:val="707173"/>
          <w:sz w:val="24"/>
          <w:szCs w:val="24"/>
          <w:highlight w:val="yellow"/>
          <w:rtl/>
        </w:rPr>
        <w:t>היתה</w:t>
      </w:r>
      <w:proofErr w:type="spellEnd"/>
      <w:r w:rsidR="00E5642E" w:rsidRPr="00E80D30">
        <w:rPr>
          <w:rFonts w:ascii="Gofan" w:eastAsia="Times New Roman" w:hAnsi="Gofan" w:cs="Times New Roman" w:hint="cs"/>
          <w:color w:val="707173"/>
          <w:sz w:val="24"/>
          <w:szCs w:val="24"/>
          <w:highlight w:val="yellow"/>
          <w:rtl/>
        </w:rPr>
        <w:t xml:space="preserve"> קשה, אך בסופו של דבר החליטו למכור את בית המלאכה המיתולוגי של מוקש ועם הכסף לבנות לעצמם בית חדש. </w:t>
      </w:r>
    </w:p>
    <w:p w:rsidR="00E5642E" w:rsidRPr="00E80D30" w:rsidRDefault="00E5642E" w:rsidP="000520A2">
      <w:pPr>
        <w:shd w:val="clear" w:color="auto" w:fill="FFFFFF"/>
        <w:spacing w:after="0" w:line="330" w:lineRule="atLeast"/>
        <w:textAlignment w:val="baseline"/>
        <w:rPr>
          <w:rFonts w:ascii="Gofan" w:eastAsia="Times New Roman" w:hAnsi="Gofan" w:cs="Times New Roman"/>
          <w:color w:val="707173"/>
          <w:sz w:val="24"/>
          <w:szCs w:val="24"/>
          <w:highlight w:val="yellow"/>
          <w:rtl/>
        </w:rPr>
      </w:pPr>
    </w:p>
    <w:p w:rsidR="000520A2" w:rsidRPr="00E80D30" w:rsidRDefault="00E5642E" w:rsidP="000520A2">
      <w:pPr>
        <w:shd w:val="clear" w:color="auto" w:fill="FFFFFF"/>
        <w:spacing w:after="0" w:line="330" w:lineRule="atLeast"/>
        <w:textAlignment w:val="baseline"/>
        <w:rPr>
          <w:rFonts w:ascii="Gofan" w:eastAsia="Times New Roman" w:hAnsi="Gofan" w:cs="Times New Roman"/>
          <w:color w:val="707173"/>
          <w:sz w:val="24"/>
          <w:szCs w:val="24"/>
          <w:highlight w:val="yellow"/>
          <w:rtl/>
        </w:rPr>
      </w:pPr>
      <w:r w:rsidRPr="00E80D30">
        <w:rPr>
          <w:rFonts w:ascii="Gofan" w:eastAsia="Times New Roman" w:hAnsi="Gofan" w:cs="Times New Roman" w:hint="cs"/>
          <w:color w:val="707173"/>
          <w:sz w:val="24"/>
          <w:szCs w:val="24"/>
          <w:highlight w:val="yellow"/>
          <w:rtl/>
        </w:rPr>
        <w:t xml:space="preserve">לילדים חלום משל עצמם... תם עידן מוקש. קוטלי עומד ומתפורר.. </w:t>
      </w:r>
      <w:r w:rsidR="000520A2" w:rsidRPr="00E80D30">
        <w:rPr>
          <w:rFonts w:ascii="Gofan" w:eastAsia="Times New Roman" w:hAnsi="Gofan" w:cs="Times New Roman" w:hint="cs"/>
          <w:color w:val="707173"/>
          <w:sz w:val="24"/>
          <w:szCs w:val="24"/>
          <w:highlight w:val="yellow"/>
          <w:rtl/>
        </w:rPr>
        <w:t xml:space="preserve"> </w:t>
      </w:r>
    </w:p>
    <w:p w:rsidR="000520A2" w:rsidRPr="00E80D30" w:rsidRDefault="000520A2" w:rsidP="000520A2">
      <w:pPr>
        <w:shd w:val="clear" w:color="auto" w:fill="FFFFFF"/>
        <w:spacing w:after="0" w:line="330" w:lineRule="atLeast"/>
        <w:textAlignment w:val="baseline"/>
        <w:rPr>
          <w:rFonts w:ascii="Gofan" w:eastAsia="Times New Roman" w:hAnsi="Gofan" w:cs="Times New Roman"/>
          <w:color w:val="707173"/>
          <w:sz w:val="24"/>
          <w:szCs w:val="24"/>
          <w:highlight w:val="yellow"/>
          <w:rtl/>
        </w:rPr>
      </w:pPr>
    </w:p>
    <w:p w:rsidR="000520A2" w:rsidRDefault="00C13E64" w:rsidP="000520A2">
      <w:pPr>
        <w:shd w:val="clear" w:color="auto" w:fill="FFFFFF"/>
        <w:spacing w:after="0" w:line="330" w:lineRule="atLeast"/>
        <w:textAlignment w:val="baseline"/>
        <w:rPr>
          <w:rFonts w:ascii="Gofan" w:eastAsia="Times New Roman" w:hAnsi="Gofan" w:cs="Times New Roman" w:hint="cs"/>
          <w:color w:val="707173"/>
          <w:sz w:val="24"/>
          <w:szCs w:val="24"/>
          <w:rtl/>
        </w:rPr>
      </w:pPr>
      <w:hyperlink r:id="rId4" w:tgtFrame="_blank" w:history="1">
        <w:r w:rsidRPr="00E80D30">
          <w:rPr>
            <w:rFonts w:ascii="Gofan" w:eastAsia="Times New Roman" w:hAnsi="Gofan" w:cs="Times New Roman"/>
            <w:b/>
            <w:bCs/>
            <w:color w:val="2EAADC"/>
            <w:sz w:val="24"/>
            <w:szCs w:val="24"/>
            <w:highlight w:val="yellow"/>
            <w:u w:val="single"/>
            <w:bdr w:val="none" w:sz="0" w:space="0" w:color="auto" w:frame="1"/>
            <w:rtl/>
          </w:rPr>
          <w:t xml:space="preserve">המרכז לטיפול </w:t>
        </w:r>
        <w:proofErr w:type="spellStart"/>
        <w:r w:rsidRPr="00E80D30">
          <w:rPr>
            <w:rFonts w:ascii="Gofan" w:eastAsia="Times New Roman" w:hAnsi="Gofan" w:cs="Times New Roman"/>
            <w:b/>
            <w:bCs/>
            <w:color w:val="2EAADC"/>
            <w:sz w:val="24"/>
            <w:szCs w:val="24"/>
            <w:highlight w:val="yellow"/>
            <w:u w:val="single"/>
            <w:bdr w:val="none" w:sz="0" w:space="0" w:color="auto" w:frame="1"/>
            <w:rtl/>
          </w:rPr>
          <w:t>בדיג'רידו</w:t>
        </w:r>
        <w:proofErr w:type="spellEnd"/>
        <w:r w:rsidRPr="00E80D30">
          <w:rPr>
            <w:rFonts w:ascii="Gofan" w:eastAsia="Times New Roman" w:hAnsi="Gofan" w:cs="Times New Roman"/>
            <w:color w:val="2EAADC"/>
            <w:sz w:val="24"/>
            <w:szCs w:val="24"/>
            <w:highlight w:val="yellow"/>
            <w:u w:val="single"/>
            <w:bdr w:val="none" w:sz="0" w:space="0" w:color="auto" w:frame="1"/>
            <w:rtl/>
          </w:rPr>
          <w:t> </w:t>
        </w:r>
      </w:hyperlink>
      <w:r w:rsidRPr="00C13E64">
        <w:rPr>
          <w:rFonts w:ascii="Gofan" w:eastAsia="Times New Roman" w:hAnsi="Gofan" w:cs="Times New Roman"/>
          <w:color w:val="707173"/>
          <w:sz w:val="24"/>
          <w:szCs w:val="24"/>
          <w:highlight w:val="yellow"/>
          <w:rtl/>
        </w:rPr>
        <w:t xml:space="preserve">שהקמתי </w:t>
      </w:r>
      <w:r w:rsidR="000520A2" w:rsidRPr="00C13E64">
        <w:rPr>
          <w:rFonts w:ascii="Gofan" w:eastAsia="Times New Roman" w:hAnsi="Gofan" w:cs="Times New Roman"/>
          <w:color w:val="707173"/>
          <w:sz w:val="24"/>
          <w:szCs w:val="24"/>
          <w:highlight w:val="yellow"/>
          <w:rtl/>
        </w:rPr>
        <w:t xml:space="preserve">בחצר ביתנו בפרדס חנה </w:t>
      </w:r>
      <w:r w:rsidRPr="00C13E64">
        <w:rPr>
          <w:rFonts w:ascii="Gofan" w:eastAsia="Times New Roman" w:hAnsi="Gofan" w:cs="Times New Roman"/>
          <w:color w:val="707173"/>
          <w:sz w:val="24"/>
          <w:szCs w:val="24"/>
          <w:highlight w:val="yellow"/>
          <w:rtl/>
        </w:rPr>
        <w:t>קיבל את ברכתו ש</w:t>
      </w:r>
      <w:r w:rsidR="000520A2" w:rsidRPr="00E80D30">
        <w:rPr>
          <w:rFonts w:ascii="Gofan" w:eastAsia="Times New Roman" w:hAnsi="Gofan" w:cs="Times New Roman" w:hint="cs"/>
          <w:color w:val="707173"/>
          <w:sz w:val="24"/>
          <w:szCs w:val="24"/>
          <w:highlight w:val="yellow"/>
          <w:rtl/>
        </w:rPr>
        <w:t xml:space="preserve">ל מוקש בעודו בחיים </w:t>
      </w:r>
      <w:r w:rsidR="000520A2" w:rsidRPr="00C13E64">
        <w:rPr>
          <w:rFonts w:ascii="Gofan" w:eastAsia="Times New Roman" w:hAnsi="Gofan" w:cs="Times New Roman"/>
          <w:color w:val="707173"/>
          <w:sz w:val="24"/>
          <w:szCs w:val="24"/>
          <w:highlight w:val="yellow"/>
          <w:rtl/>
        </w:rPr>
        <w:t>והוכרז כסניף הישראלי הרשמי של</w:t>
      </w:r>
      <w:r w:rsidR="000520A2" w:rsidRPr="00E80D30">
        <w:rPr>
          <w:rFonts w:ascii="Gofan" w:eastAsia="Times New Roman" w:hAnsi="Gofan" w:cs="Times New Roman" w:hint="cs"/>
          <w:color w:val="707173"/>
          <w:sz w:val="24"/>
          <w:szCs w:val="24"/>
          <w:highlight w:val="yellow"/>
          <w:rtl/>
        </w:rPr>
        <w:t xml:space="preserve"> </w:t>
      </w:r>
      <w:proofErr w:type="spellStart"/>
      <w:r w:rsidR="000520A2" w:rsidRPr="00C13E64">
        <w:rPr>
          <w:rFonts w:ascii="Gofan" w:eastAsia="Times New Roman" w:hAnsi="Gofan" w:cs="Times New Roman"/>
          <w:color w:val="707173"/>
          <w:sz w:val="24"/>
          <w:szCs w:val="24"/>
          <w:highlight w:val="yellow"/>
        </w:rPr>
        <w:t>jungel</w:t>
      </w:r>
      <w:proofErr w:type="spellEnd"/>
      <w:r w:rsidR="000520A2" w:rsidRPr="00C13E64">
        <w:rPr>
          <w:rFonts w:ascii="Gofan" w:eastAsia="Times New Roman" w:hAnsi="Gofan" w:cs="Times New Roman"/>
          <w:color w:val="707173"/>
          <w:sz w:val="24"/>
          <w:szCs w:val="24"/>
          <w:highlight w:val="yellow"/>
        </w:rPr>
        <w:t xml:space="preserve"> vibes</w:t>
      </w:r>
    </w:p>
    <w:p w:rsidR="000520A2" w:rsidRDefault="000520A2" w:rsidP="000520A2">
      <w:pPr>
        <w:shd w:val="clear" w:color="auto" w:fill="FFFFFF"/>
        <w:spacing w:after="0" w:line="330" w:lineRule="atLeast"/>
        <w:textAlignment w:val="baseline"/>
        <w:rPr>
          <w:rFonts w:ascii="Gofan" w:eastAsia="Times New Roman" w:hAnsi="Gofan" w:cs="Times New Roman"/>
          <w:color w:val="707173"/>
          <w:sz w:val="24"/>
          <w:szCs w:val="24"/>
          <w:rtl/>
        </w:rPr>
      </w:pPr>
    </w:p>
    <w:p w:rsidR="00C13E64" w:rsidRPr="00C13E64" w:rsidRDefault="00C13E64" w:rsidP="000520A2">
      <w:pPr>
        <w:shd w:val="clear" w:color="auto" w:fill="FFFFFF"/>
        <w:spacing w:after="0" w:line="330" w:lineRule="atLeast"/>
        <w:textAlignment w:val="baseline"/>
        <w:rPr>
          <w:rFonts w:ascii="Gofan" w:eastAsia="Times New Roman" w:hAnsi="Gofan" w:cs="Times New Roman"/>
          <w:color w:val="707173"/>
          <w:sz w:val="24"/>
          <w:szCs w:val="24"/>
        </w:rPr>
      </w:pPr>
      <w:r w:rsidRPr="00C13E64">
        <w:rPr>
          <w:rFonts w:ascii="Gofan" w:eastAsia="Times New Roman" w:hAnsi="Gofan" w:cs="Times New Roman"/>
          <w:color w:val="707173"/>
          <w:sz w:val="24"/>
          <w:szCs w:val="24"/>
          <w:rtl/>
        </w:rPr>
        <w:t xml:space="preserve">כמובן שיש עוד מורים, בנאים ומטפלים רבים אחרים </w:t>
      </w:r>
      <w:proofErr w:type="spellStart"/>
      <w:r w:rsidRPr="00C13E64">
        <w:rPr>
          <w:rFonts w:ascii="Gofan" w:eastAsia="Times New Roman" w:hAnsi="Gofan" w:cs="Times New Roman"/>
          <w:color w:val="707173"/>
          <w:sz w:val="24"/>
          <w:szCs w:val="24"/>
          <w:rtl/>
        </w:rPr>
        <w:t>בדיג'רידו</w:t>
      </w:r>
      <w:proofErr w:type="spellEnd"/>
      <w:r w:rsidRPr="00C13E64">
        <w:rPr>
          <w:rFonts w:ascii="Gofan" w:eastAsia="Times New Roman" w:hAnsi="Gofan" w:cs="Times New Roman"/>
          <w:color w:val="707173"/>
          <w:sz w:val="24"/>
          <w:szCs w:val="24"/>
          <w:rtl/>
        </w:rPr>
        <w:t xml:space="preserve">, בארץ ובכל רחבי העולם, שיצאו מבית מלאכתו של מוקש, את חלקם אני מכיר באופן אישי, אך לצערי זיקתם למוקש והקשר אליו אבדו מזמן. מורשתו ומשנתו של מוקש כלל איננה באה לידי ביטוי בעשייתם, </w:t>
      </w:r>
      <w:proofErr w:type="spellStart"/>
      <w:r w:rsidRPr="00C13E64">
        <w:rPr>
          <w:rFonts w:ascii="Gofan" w:eastAsia="Times New Roman" w:hAnsi="Gofan" w:cs="Times New Roman"/>
          <w:color w:val="707173"/>
          <w:sz w:val="24"/>
          <w:szCs w:val="24"/>
          <w:rtl/>
        </w:rPr>
        <w:t>בהוויתם</w:t>
      </w:r>
      <w:proofErr w:type="spellEnd"/>
      <w:r w:rsidRPr="00C13E64">
        <w:rPr>
          <w:rFonts w:ascii="Gofan" w:eastAsia="Times New Roman" w:hAnsi="Gofan" w:cs="Times New Roman"/>
          <w:color w:val="707173"/>
          <w:sz w:val="24"/>
          <w:szCs w:val="24"/>
          <w:rtl/>
        </w:rPr>
        <w:t xml:space="preserve">, או בהוראתם. מוקש נשכח מלבם. ואכן, בודדים ומעטים מאוד האנשים שזכו להכיר את מוקש מקרוב והצליחו לראות ולהכיר באמת גם את האיש שמעבר ל-"בונה </w:t>
      </w:r>
      <w:proofErr w:type="spellStart"/>
      <w:r w:rsidRPr="00C13E64">
        <w:rPr>
          <w:rFonts w:ascii="Gofan" w:eastAsia="Times New Roman" w:hAnsi="Gofan" w:cs="Times New Roman"/>
          <w:color w:val="707173"/>
          <w:sz w:val="24"/>
          <w:szCs w:val="24"/>
          <w:rtl/>
        </w:rPr>
        <w:t>הדיג'ים</w:t>
      </w:r>
      <w:proofErr w:type="spellEnd"/>
      <w:r w:rsidRPr="00C13E64">
        <w:rPr>
          <w:rFonts w:ascii="Gofan" w:eastAsia="Times New Roman" w:hAnsi="Gofan" w:cs="Times New Roman"/>
          <w:color w:val="707173"/>
          <w:sz w:val="24"/>
          <w:szCs w:val="24"/>
          <w:rtl/>
        </w:rPr>
        <w:t xml:space="preserve"> ההודי </w:t>
      </w:r>
      <w:proofErr w:type="spellStart"/>
      <w:r w:rsidRPr="00C13E64">
        <w:rPr>
          <w:rFonts w:ascii="Gofan" w:eastAsia="Times New Roman" w:hAnsi="Gofan" w:cs="Times New Roman"/>
          <w:color w:val="707173"/>
          <w:sz w:val="24"/>
          <w:szCs w:val="24"/>
          <w:rtl/>
        </w:rPr>
        <w:t>מרישיקש</w:t>
      </w:r>
      <w:proofErr w:type="spellEnd"/>
      <w:r w:rsidRPr="00C13E64">
        <w:rPr>
          <w:rFonts w:ascii="Gofan" w:eastAsia="Times New Roman" w:hAnsi="Gofan" w:cs="Times New Roman"/>
          <w:color w:val="707173"/>
          <w:sz w:val="24"/>
          <w:szCs w:val="24"/>
        </w:rPr>
        <w:t>".</w:t>
      </w:r>
    </w:p>
    <w:p w:rsidR="00C13E64" w:rsidRPr="00C13E64" w:rsidRDefault="00C13E64" w:rsidP="000520A2">
      <w:pPr>
        <w:shd w:val="clear" w:color="auto" w:fill="FFFFFF"/>
        <w:spacing w:after="0" w:line="330" w:lineRule="atLeast"/>
        <w:textAlignment w:val="baseline"/>
        <w:rPr>
          <w:rFonts w:ascii="Gofan" w:eastAsia="Times New Roman" w:hAnsi="Gofan" w:cs="Times New Roman"/>
          <w:color w:val="707173"/>
          <w:sz w:val="24"/>
          <w:szCs w:val="24"/>
        </w:rPr>
      </w:pPr>
      <w:r w:rsidRPr="00C13E64">
        <w:rPr>
          <w:rFonts w:ascii="Gofan" w:eastAsia="Times New Roman" w:hAnsi="Gofan" w:cs="Times New Roman"/>
          <w:color w:val="707173"/>
          <w:sz w:val="24"/>
          <w:szCs w:val="24"/>
          <w:rtl/>
        </w:rPr>
        <w:t xml:space="preserve">בתחומים אחרים, לא של </w:t>
      </w:r>
      <w:proofErr w:type="spellStart"/>
      <w:r w:rsidRPr="00C13E64">
        <w:rPr>
          <w:rFonts w:ascii="Gofan" w:eastAsia="Times New Roman" w:hAnsi="Gofan" w:cs="Times New Roman"/>
          <w:color w:val="707173"/>
          <w:sz w:val="24"/>
          <w:szCs w:val="24"/>
          <w:rtl/>
        </w:rPr>
        <w:t>דיג'רידו</w:t>
      </w:r>
      <w:proofErr w:type="spellEnd"/>
      <w:r w:rsidRPr="00C13E64">
        <w:rPr>
          <w:rFonts w:ascii="Gofan" w:eastAsia="Times New Roman" w:hAnsi="Gofan" w:cs="Times New Roman"/>
          <w:color w:val="707173"/>
          <w:sz w:val="24"/>
          <w:szCs w:val="24"/>
          <w:rtl/>
        </w:rPr>
        <w:t>, אני מכיר באופן אישי גם לא מעט מטפלים הוליסטיים ובעלי מקצוע אחרים ההולכים בדרכו של מוקש, מדברים את שפת הלב ומיישמים את משנתו ותורתו בעשייתם</w:t>
      </w:r>
      <w:r w:rsidRPr="00C13E64">
        <w:rPr>
          <w:rFonts w:ascii="Gofan" w:eastAsia="Times New Roman" w:hAnsi="Gofan" w:cs="Times New Roman"/>
          <w:color w:val="707173"/>
          <w:sz w:val="24"/>
          <w:szCs w:val="24"/>
        </w:rPr>
        <w:t>.</w:t>
      </w:r>
    </w:p>
    <w:p w:rsidR="00C13E64" w:rsidRPr="00C13E64" w:rsidRDefault="00C13E64" w:rsidP="000520A2"/>
    <w:sectPr w:rsidR="00C13E64" w:rsidRPr="00C13E64" w:rsidSect="007C425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f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E64"/>
    <w:rsid w:val="000520A2"/>
    <w:rsid w:val="005E7904"/>
    <w:rsid w:val="007C1F66"/>
    <w:rsid w:val="007C4255"/>
    <w:rsid w:val="00C13E64"/>
    <w:rsid w:val="00C7796B"/>
    <w:rsid w:val="00E5642E"/>
    <w:rsid w:val="00E80D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8AC0F2-3BCA-4040-AD57-A3E634EC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3">
    <w:name w:val="heading 3"/>
    <w:basedOn w:val="a"/>
    <w:link w:val="30"/>
    <w:uiPriority w:val="9"/>
    <w:qFormat/>
    <w:rsid w:val="00C13E64"/>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C13E64"/>
    <w:rPr>
      <w:rFonts w:ascii="Times New Roman" w:eastAsia="Times New Roman" w:hAnsi="Times New Roman" w:cs="Times New Roman"/>
      <w:b/>
      <w:bCs/>
      <w:sz w:val="27"/>
      <w:szCs w:val="27"/>
    </w:rPr>
  </w:style>
  <w:style w:type="character" w:styleId="a3">
    <w:name w:val="Strong"/>
    <w:basedOn w:val="a0"/>
    <w:uiPriority w:val="22"/>
    <w:qFormat/>
    <w:rsid w:val="00C13E64"/>
    <w:rPr>
      <w:b/>
      <w:bCs/>
    </w:rPr>
  </w:style>
  <w:style w:type="paragraph" w:styleId="NormalWeb">
    <w:name w:val="Normal (Web)"/>
    <w:basedOn w:val="a"/>
    <w:uiPriority w:val="99"/>
    <w:semiHidden/>
    <w:unhideWhenUsed/>
    <w:rsid w:val="00C13E6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C13E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04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yalamit.co.i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271</Words>
  <Characters>1360</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2026-04-28T08:29:00Z</dcterms:created>
  <dcterms:modified xsi:type="dcterms:W3CDTF">2026-04-28T08:42:00Z</dcterms:modified>
</cp:coreProperties>
</file>