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499" w:rsidRDefault="00360499" w:rsidP="00360499">
      <w:pPr>
        <w:ind w:left="708" w:firstLine="708"/>
        <w:rPr>
          <w:lang w:val="en-US"/>
        </w:rPr>
      </w:pPr>
    </w:p>
    <w:p w:rsidR="00205E87" w:rsidRPr="00402C3D" w:rsidRDefault="00360499" w:rsidP="00360499">
      <w:pPr>
        <w:ind w:left="708" w:firstLine="708"/>
      </w:pPr>
      <w:r w:rsidRPr="00360499">
        <w:t xml:space="preserve"> </w:t>
      </w:r>
      <w:r>
        <w:t xml:space="preserve">Лабораторная работа № 12 «Описание схемы </w:t>
      </w:r>
      <w:r>
        <w:rPr>
          <w:lang w:val="en-US"/>
        </w:rPr>
        <w:t>XML</w:t>
      </w:r>
      <w:r>
        <w:t>-</w:t>
      </w:r>
      <w:r>
        <w:rPr>
          <w:lang w:val="be-BY"/>
        </w:rPr>
        <w:t xml:space="preserve">документа на языке </w:t>
      </w:r>
      <w:r>
        <w:rPr>
          <w:lang w:val="en-US"/>
        </w:rPr>
        <w:t>XSD</w:t>
      </w:r>
      <w:r>
        <w:t>»</w:t>
      </w:r>
    </w:p>
    <w:p w:rsidR="00360499" w:rsidRPr="00402C3D" w:rsidRDefault="00A965A1" w:rsidP="00A965A1">
      <w:pPr>
        <w:jc w:val="both"/>
      </w:pPr>
      <w:r>
        <w:rPr>
          <w:b/>
          <w:bCs/>
        </w:rPr>
        <w:t>XSD</w:t>
      </w:r>
      <w:r>
        <w:t xml:space="preserve"> — это язык описания структуры XML документа. Его также называют XML </w:t>
      </w:r>
      <w:proofErr w:type="spellStart"/>
      <w:r>
        <w:t>Schema</w:t>
      </w:r>
      <w:proofErr w:type="spellEnd"/>
      <w:r>
        <w:t xml:space="preserve">. При использовании XML </w:t>
      </w:r>
      <w:proofErr w:type="spellStart"/>
      <w:r>
        <w:t>Schema</w:t>
      </w:r>
      <w:proofErr w:type="spellEnd"/>
      <w:r>
        <w:t xml:space="preserve"> XML </w:t>
      </w:r>
      <w:proofErr w:type="spellStart"/>
      <w:r>
        <w:t>парсер</w:t>
      </w:r>
      <w:proofErr w:type="spellEnd"/>
      <w:r>
        <w:t xml:space="preserve"> может проверить не только правильность синтаксиса XML документа, но также его структуру, модель содержания и типы данных.</w:t>
      </w:r>
    </w:p>
    <w:p w:rsidR="00A965A1" w:rsidRPr="00A965A1" w:rsidRDefault="00A965A1" w:rsidP="00A965A1">
      <w:pPr>
        <w:jc w:val="both"/>
      </w:pPr>
      <w:r>
        <w:t>Такой подход позволяет объектно-ориентированным языкам программирования легко создавать объекты в памяти, что, несомненно, удобнее, чем разбирать XML как обычный текстовый файл.</w:t>
      </w:r>
      <w:r>
        <w:br/>
      </w:r>
      <w:r>
        <w:br/>
        <w:t>Кроме того, XSD расширяем, и позволяет подключать уже готовые словари для описания типовых задач, например веб-сервисов, таких как SOAP.</w:t>
      </w:r>
    </w:p>
    <w:p w:rsidR="00402C3D" w:rsidRDefault="00402C3D" w:rsidP="00402C3D">
      <w:pPr>
        <w:pStyle w:val="2"/>
        <w:rPr>
          <w:sz w:val="24"/>
          <w:szCs w:val="24"/>
        </w:rPr>
      </w:pPr>
    </w:p>
    <w:p w:rsidR="00402C3D" w:rsidRPr="00402C3D" w:rsidRDefault="00402C3D" w:rsidP="00402C3D">
      <w:pPr>
        <w:pStyle w:val="2"/>
        <w:rPr>
          <w:sz w:val="24"/>
          <w:szCs w:val="24"/>
        </w:rPr>
      </w:pPr>
      <w:r w:rsidRPr="00402C3D">
        <w:rPr>
          <w:sz w:val="24"/>
          <w:szCs w:val="24"/>
        </w:rPr>
        <w:t>Общие сведения о XSD</w:t>
      </w:r>
    </w:p>
    <w:p w:rsidR="00402C3D" w:rsidRPr="00402C3D" w:rsidRDefault="00402C3D" w:rsidP="00402C3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02C3D">
        <w:rPr>
          <w:rFonts w:ascii="Times New Roman" w:eastAsia="Times New Roman" w:hAnsi="Times New Roman" w:cs="Times New Roman"/>
          <w:lang w:eastAsia="ru-RU"/>
        </w:rPr>
        <w:t xml:space="preserve">Кроме средств DTD для описания схемы XML-документов существуют и другие, более точные языки, одним из которых является язык XSD (XML </w:t>
      </w:r>
      <w:proofErr w:type="spellStart"/>
      <w:r w:rsidRPr="00402C3D">
        <w:rPr>
          <w:rFonts w:ascii="Times New Roman" w:eastAsia="Times New Roman" w:hAnsi="Times New Roman" w:cs="Times New Roman"/>
          <w:lang w:eastAsia="ru-RU"/>
        </w:rPr>
        <w:t>Schema</w:t>
      </w:r>
      <w:proofErr w:type="spellEnd"/>
      <w:r w:rsidRPr="00402C3D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402C3D">
        <w:rPr>
          <w:rFonts w:ascii="Times New Roman" w:eastAsia="Times New Roman" w:hAnsi="Times New Roman" w:cs="Times New Roman"/>
          <w:lang w:eastAsia="ru-RU"/>
        </w:rPr>
        <w:t>Definition</w:t>
      </w:r>
      <w:proofErr w:type="spellEnd"/>
      <w:r w:rsidRPr="00402C3D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402C3D">
        <w:rPr>
          <w:rFonts w:ascii="Times New Roman" w:eastAsia="Times New Roman" w:hAnsi="Times New Roman" w:cs="Times New Roman"/>
          <w:lang w:eastAsia="ru-RU"/>
        </w:rPr>
        <w:t>Language</w:t>
      </w:r>
      <w:proofErr w:type="spellEnd"/>
      <w:r w:rsidRPr="00402C3D">
        <w:rPr>
          <w:rFonts w:ascii="Times New Roman" w:eastAsia="Times New Roman" w:hAnsi="Times New Roman" w:cs="Times New Roman"/>
          <w:lang w:eastAsia="ru-RU"/>
        </w:rPr>
        <w:t xml:space="preserve">), рекомендованный W3C в качестве стандарта. На этом языке записывается </w:t>
      </w:r>
      <w:r w:rsidRPr="00402C3D">
        <w:rPr>
          <w:rFonts w:ascii="Times New Roman" w:eastAsia="Times New Roman" w:hAnsi="Times New Roman" w:cs="Times New Roman"/>
          <w:i/>
          <w:iCs/>
          <w:lang w:eastAsia="ru-RU"/>
        </w:rPr>
        <w:t>схема XML</w:t>
      </w:r>
      <w:r w:rsidRPr="00402C3D">
        <w:rPr>
          <w:rFonts w:ascii="Times New Roman" w:eastAsia="Times New Roman" w:hAnsi="Times New Roman" w:cs="Times New Roman"/>
          <w:lang w:eastAsia="ru-RU"/>
        </w:rPr>
        <w:t xml:space="preserve"> (XML </w:t>
      </w:r>
      <w:proofErr w:type="spellStart"/>
      <w:r w:rsidRPr="00402C3D">
        <w:rPr>
          <w:rFonts w:ascii="Times New Roman" w:eastAsia="Times New Roman" w:hAnsi="Times New Roman" w:cs="Times New Roman"/>
          <w:lang w:eastAsia="ru-RU"/>
        </w:rPr>
        <w:t>Schema</w:t>
      </w:r>
      <w:proofErr w:type="spellEnd"/>
      <w:r w:rsidRPr="00402C3D">
        <w:rPr>
          <w:rFonts w:ascii="Times New Roman" w:eastAsia="Times New Roman" w:hAnsi="Times New Roman" w:cs="Times New Roman"/>
          <w:lang w:eastAsia="ru-RU"/>
        </w:rPr>
        <w:t xml:space="preserve">), которая описывает конструкции, используемые в XML-документе. </w:t>
      </w:r>
      <w:r w:rsidRPr="00402C3D">
        <w:rPr>
          <w:rFonts w:ascii="Times New Roman" w:eastAsia="Times New Roman" w:hAnsi="Times New Roman" w:cs="Times New Roman"/>
          <w:lang w:eastAsia="ru-RU"/>
        </w:rPr>
        <w:br/>
      </w:r>
      <w:r w:rsidRPr="00402C3D">
        <w:rPr>
          <w:rFonts w:ascii="Times New Roman" w:eastAsia="Times New Roman" w:hAnsi="Times New Roman" w:cs="Times New Roman"/>
          <w:lang w:eastAsia="ru-RU"/>
        </w:rPr>
        <w:br/>
        <w:t xml:space="preserve">По сравнению с DTD, </w:t>
      </w:r>
      <w:r w:rsidRPr="00402C3D">
        <w:rPr>
          <w:rFonts w:ascii="Times New Roman" w:eastAsia="Times New Roman" w:hAnsi="Times New Roman" w:cs="Times New Roman"/>
          <w:i/>
          <w:iCs/>
          <w:lang w:eastAsia="ru-RU"/>
        </w:rPr>
        <w:t>схемы</w:t>
      </w:r>
      <w:r w:rsidRPr="00402C3D">
        <w:rPr>
          <w:rFonts w:ascii="Times New Roman" w:eastAsia="Times New Roman" w:hAnsi="Times New Roman" w:cs="Times New Roman"/>
          <w:lang w:eastAsia="ru-RU"/>
        </w:rPr>
        <w:t xml:space="preserve"> обладают более мощными средствами для определения </w:t>
      </w:r>
      <w:r w:rsidRPr="00402C3D">
        <w:rPr>
          <w:rFonts w:ascii="Times New Roman" w:eastAsia="Times New Roman" w:hAnsi="Times New Roman" w:cs="Times New Roman"/>
          <w:i/>
          <w:iCs/>
          <w:lang w:eastAsia="ru-RU"/>
        </w:rPr>
        <w:t>сложных структур данных</w:t>
      </w:r>
      <w:r w:rsidRPr="00402C3D">
        <w:rPr>
          <w:rFonts w:ascii="Times New Roman" w:eastAsia="Times New Roman" w:hAnsi="Times New Roman" w:cs="Times New Roman"/>
          <w:lang w:eastAsia="ru-RU"/>
        </w:rPr>
        <w:t xml:space="preserve">, обеспечивают более понятный способ описания грамматики языка, способны легко модернизироваться и расширяться. </w:t>
      </w:r>
      <w:r w:rsidRPr="00402C3D">
        <w:rPr>
          <w:rFonts w:ascii="Times New Roman" w:eastAsia="Times New Roman" w:hAnsi="Times New Roman" w:cs="Times New Roman"/>
          <w:lang w:eastAsia="ru-RU"/>
        </w:rPr>
        <w:br/>
      </w:r>
      <w:r w:rsidRPr="00402C3D">
        <w:rPr>
          <w:rFonts w:ascii="Times New Roman" w:eastAsia="Times New Roman" w:hAnsi="Times New Roman" w:cs="Times New Roman"/>
          <w:lang w:eastAsia="ru-RU"/>
        </w:rPr>
        <w:br/>
        <w:t>Схемы XSD обеспечивают решение следующих задач:</w:t>
      </w:r>
      <w:r w:rsidRPr="00402C3D">
        <w:rPr>
          <w:rFonts w:ascii="Times New Roman" w:eastAsia="Times New Roman" w:hAnsi="Times New Roman" w:cs="Times New Roman"/>
          <w:lang w:eastAsia="ru-RU"/>
        </w:rPr>
        <w:br/>
      </w:r>
      <w:r w:rsidRPr="00402C3D">
        <w:rPr>
          <w:rFonts w:ascii="Times New Roman" w:eastAsia="Times New Roman" w:hAnsi="Times New Roman" w:cs="Times New Roman"/>
          <w:lang w:eastAsia="ru-RU"/>
        </w:rPr>
        <w:br/>
        <w:t>- перечисление элементов в документе XML и проверку наличия в документе только объявленных элементов;</w:t>
      </w:r>
    </w:p>
    <w:p w:rsidR="00402C3D" w:rsidRPr="00402C3D" w:rsidRDefault="00402C3D" w:rsidP="00402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02C3D">
        <w:rPr>
          <w:rFonts w:ascii="Times New Roman" w:eastAsia="Times New Roman" w:hAnsi="Times New Roman" w:cs="Times New Roman"/>
          <w:lang w:eastAsia="ru-RU"/>
        </w:rPr>
        <w:t>объявление и определение атрибутов, модифицирующих элементы документа;</w:t>
      </w:r>
    </w:p>
    <w:p w:rsidR="00402C3D" w:rsidRPr="00402C3D" w:rsidRDefault="00402C3D" w:rsidP="00402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02C3D">
        <w:rPr>
          <w:rFonts w:ascii="Times New Roman" w:eastAsia="Times New Roman" w:hAnsi="Times New Roman" w:cs="Times New Roman"/>
          <w:lang w:eastAsia="ru-RU"/>
        </w:rPr>
        <w:t>определение вложенности элементов;</w:t>
      </w:r>
    </w:p>
    <w:p w:rsidR="00402C3D" w:rsidRPr="00402C3D" w:rsidRDefault="00402C3D" w:rsidP="00402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02C3D">
        <w:rPr>
          <w:rFonts w:ascii="Times New Roman" w:eastAsia="Times New Roman" w:hAnsi="Times New Roman" w:cs="Times New Roman"/>
          <w:lang w:eastAsia="ru-RU"/>
        </w:rPr>
        <w:t>определение состояний и моделей для элементов и атрибутов;</w:t>
      </w:r>
    </w:p>
    <w:p w:rsidR="00402C3D" w:rsidRPr="00402C3D" w:rsidRDefault="00402C3D" w:rsidP="00402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02C3D">
        <w:rPr>
          <w:rFonts w:ascii="Times New Roman" w:eastAsia="Times New Roman" w:hAnsi="Times New Roman" w:cs="Times New Roman"/>
          <w:lang w:eastAsia="ru-RU"/>
        </w:rPr>
        <w:t>задание типов данных;</w:t>
      </w:r>
    </w:p>
    <w:p w:rsidR="00402C3D" w:rsidRPr="00402C3D" w:rsidRDefault="00402C3D" w:rsidP="00402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02C3D">
        <w:rPr>
          <w:rFonts w:ascii="Times New Roman" w:eastAsia="Times New Roman" w:hAnsi="Times New Roman" w:cs="Times New Roman"/>
          <w:lang w:eastAsia="ru-RU"/>
        </w:rPr>
        <w:t>установку значений по умолчанию;</w:t>
      </w:r>
    </w:p>
    <w:p w:rsidR="00402C3D" w:rsidRPr="00402C3D" w:rsidRDefault="00402C3D" w:rsidP="00402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02C3D">
        <w:rPr>
          <w:rFonts w:ascii="Times New Roman" w:eastAsia="Times New Roman" w:hAnsi="Times New Roman" w:cs="Times New Roman"/>
          <w:lang w:eastAsia="ru-RU"/>
        </w:rPr>
        <w:t>возможность расширения;</w:t>
      </w:r>
    </w:p>
    <w:p w:rsidR="00402C3D" w:rsidRPr="00402C3D" w:rsidRDefault="00402C3D" w:rsidP="00402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02C3D">
        <w:rPr>
          <w:rFonts w:ascii="Times New Roman" w:eastAsia="Times New Roman" w:hAnsi="Times New Roman" w:cs="Times New Roman"/>
          <w:lang w:eastAsia="ru-RU"/>
        </w:rPr>
        <w:t xml:space="preserve">поддержку пространства имен. </w:t>
      </w:r>
    </w:p>
    <w:p w:rsidR="00032FAA" w:rsidRDefault="00032FAA" w:rsidP="00032FAA">
      <w:pPr>
        <w:pStyle w:val="a3"/>
        <w:spacing w:line="475" w:lineRule="atLeast"/>
        <w:ind w:firstLine="360"/>
        <w:jc w:val="both"/>
      </w:pPr>
      <w:bookmarkStart w:id="0" w:name="_GoBack"/>
      <w:bookmarkEnd w:id="0"/>
      <w:r>
        <w:t>Если элементы документа не принадлежат никакому пространству имен и за</w:t>
      </w:r>
      <w:r>
        <w:softHyphen/>
        <w:t xml:space="preserve">писаны без префикса, то в корневом элементе документа записывается атрибут </w:t>
      </w:r>
      <w:proofErr w:type="spellStart"/>
      <w:r>
        <w:t>noNamespaceSchemaLocation</w:t>
      </w:r>
      <w:proofErr w:type="spellEnd"/>
      <w:r>
        <w:t>, указывающий расположение файла со схемой в форме URI:</w:t>
      </w:r>
    </w:p>
    <w:p w:rsidR="00032FAA" w:rsidRPr="00032FAA" w:rsidRDefault="00032FAA" w:rsidP="00032FAA">
      <w:pPr>
        <w:pStyle w:val="a3"/>
        <w:spacing w:line="475" w:lineRule="atLeast"/>
        <w:rPr>
          <w:lang w:val="en-US"/>
        </w:rPr>
      </w:pPr>
      <w:r>
        <w:rPr>
          <w:lang w:val="en-US"/>
        </w:rPr>
        <w:t>&lt;</w:t>
      </w:r>
      <w:r w:rsidRPr="00032FAA">
        <w:rPr>
          <w:lang w:val="en-US"/>
        </w:rPr>
        <w:t xml:space="preserve"> </w:t>
      </w:r>
      <w:proofErr w:type="spellStart"/>
      <w:proofErr w:type="gramStart"/>
      <w:r w:rsidRPr="00032FAA">
        <w:rPr>
          <w:lang w:val="en-US"/>
        </w:rPr>
        <w:t>root_element_name</w:t>
      </w:r>
      <w:proofErr w:type="spellEnd"/>
      <w:proofErr w:type="gramEnd"/>
      <w:r w:rsidRPr="00032FAA">
        <w:rPr>
          <w:lang w:val="en-US"/>
        </w:rPr>
        <w:t xml:space="preserve"> </w:t>
      </w:r>
      <w:proofErr w:type="spellStart"/>
      <w:r w:rsidRPr="00032FAA">
        <w:rPr>
          <w:lang w:val="en-US"/>
        </w:rPr>
        <w:t>xmlns:xsi</w:t>
      </w:r>
      <w:proofErr w:type="spellEnd"/>
      <w:r w:rsidRPr="00032FAA">
        <w:rPr>
          <w:lang w:val="en-US"/>
        </w:rPr>
        <w:t>=</w:t>
      </w:r>
      <w:r>
        <w:rPr>
          <w:u w:val="single"/>
          <w:lang w:val="en-US"/>
        </w:rPr>
        <w:t>/2001/</w:t>
      </w:r>
      <w:proofErr w:type="spellStart"/>
      <w:r>
        <w:rPr>
          <w:u w:val="single"/>
          <w:lang w:val="en-US"/>
        </w:rPr>
        <w:t>XMLSchema</w:t>
      </w:r>
      <w:proofErr w:type="spellEnd"/>
      <w:r w:rsidRPr="00032FAA">
        <w:rPr>
          <w:u w:val="single"/>
          <w:lang w:val="en-US"/>
        </w:rPr>
        <w:t xml:space="preserve"> </w:t>
      </w:r>
      <w:proofErr w:type="spellStart"/>
      <w:r w:rsidRPr="00032FAA">
        <w:rPr>
          <w:u w:val="single"/>
          <w:lang w:val="en-US"/>
        </w:rPr>
        <w:t>instance</w:t>
      </w:r>
      <w:r w:rsidRPr="00032FAA">
        <w:rPr>
          <w:lang w:val="en-US"/>
        </w:rPr>
        <w:t>xsi:noNamespaceSchemaLocation</w:t>
      </w:r>
      <w:proofErr w:type="spellEnd"/>
      <w:r w:rsidRPr="00032FAA">
        <w:rPr>
          <w:lang w:val="en-US"/>
        </w:rPr>
        <w:t>="file_name.xsd"&gt;</w:t>
      </w:r>
    </w:p>
    <w:p w:rsidR="00032FAA" w:rsidRDefault="00032FAA" w:rsidP="00032FAA">
      <w:pPr>
        <w:pStyle w:val="a3"/>
        <w:spacing w:line="475" w:lineRule="atLeast"/>
        <w:ind w:left="115" w:firstLine="360"/>
        <w:jc w:val="both"/>
      </w:pPr>
      <w:r>
        <w:t>В этом случае в схеме не должно быть целевого пространства имен.</w:t>
      </w:r>
    </w:p>
    <w:p w:rsidR="00032FAA" w:rsidRDefault="00032FAA" w:rsidP="00032FAA">
      <w:pPr>
        <w:pStyle w:val="a3"/>
        <w:spacing w:line="475" w:lineRule="atLeast"/>
        <w:ind w:left="115" w:firstLine="360"/>
        <w:jc w:val="both"/>
      </w:pPr>
      <w:r>
        <w:t>Если же элементы документа относятся к некоторому пространству имен, то</w:t>
      </w:r>
    </w:p>
    <w:p w:rsidR="00032FAA" w:rsidRDefault="00032FAA" w:rsidP="00032FAA">
      <w:pPr>
        <w:pStyle w:val="a3"/>
        <w:spacing w:line="475" w:lineRule="atLeast"/>
        <w:ind w:left="14"/>
        <w:jc w:val="both"/>
      </w:pPr>
      <w:r>
        <w:t xml:space="preserve">применяется атрибут </w:t>
      </w:r>
      <w:proofErr w:type="spellStart"/>
      <w:r>
        <w:t>schemaLocation</w:t>
      </w:r>
      <w:proofErr w:type="spellEnd"/>
      <w:r>
        <w:t>, в котором через пробел перечисляются про</w:t>
      </w:r>
      <w:r>
        <w:softHyphen/>
        <w:t>странство имен и расположение файла со схемой, описывающей это пространство имен.</w:t>
      </w:r>
    </w:p>
    <w:p w:rsidR="00032FAA" w:rsidRDefault="00032FAA" w:rsidP="00032FAA">
      <w:pPr>
        <w:pStyle w:val="a3"/>
        <w:spacing w:line="475" w:lineRule="atLeast"/>
        <w:ind w:left="14" w:firstLine="346"/>
        <w:jc w:val="both"/>
      </w:pPr>
      <w:r>
        <w:lastRenderedPageBreak/>
        <w:t xml:space="preserve">Элементы, из которых будет состоять документ XML, объявляются в схеме компонентом </w:t>
      </w:r>
      <w:proofErr w:type="spellStart"/>
      <w:r>
        <w:t>element</w:t>
      </w:r>
      <w:proofErr w:type="spellEnd"/>
      <w:r>
        <w:t>:</w:t>
      </w:r>
    </w:p>
    <w:p w:rsidR="00032FAA" w:rsidRDefault="00032FAA" w:rsidP="00032FAA">
      <w:pPr>
        <w:pStyle w:val="a3"/>
        <w:spacing w:line="475" w:lineRule="atLeast"/>
        <w:ind w:left="14" w:firstLine="346"/>
        <w:jc w:val="both"/>
      </w:pPr>
      <w:r>
        <w:t>&lt;</w:t>
      </w:r>
      <w:proofErr w:type="spellStart"/>
      <w:r>
        <w:t>xsd:element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-'имя элемента" </w:t>
      </w:r>
      <w:proofErr w:type="spellStart"/>
      <w:proofErr w:type="gramStart"/>
      <w:r>
        <w:t>t</w:t>
      </w:r>
      <w:proofErr w:type="gramEnd"/>
      <w:r>
        <w:t>уре</w:t>
      </w:r>
      <w:proofErr w:type="spellEnd"/>
      <w:r>
        <w:t xml:space="preserve">="тип элемента" </w:t>
      </w:r>
      <w:proofErr w:type="spellStart"/>
      <w:r>
        <w:t>minOccurs</w:t>
      </w:r>
      <w:proofErr w:type="spellEnd"/>
      <w:r>
        <w:t>="</w:t>
      </w:r>
      <w:proofErr w:type="spellStart"/>
      <w:r>
        <w:t>Haменьшее</w:t>
      </w:r>
      <w:proofErr w:type="spellEnd"/>
      <w:r>
        <w:t xml:space="preserve"> число появлений элемента в документе" </w:t>
      </w:r>
      <w:proofErr w:type="spellStart"/>
      <w:r>
        <w:t>maxOccurs</w:t>
      </w:r>
      <w:proofErr w:type="spellEnd"/>
      <w:r>
        <w:t>-'наибольшее число появлений" /&gt;</w:t>
      </w:r>
    </w:p>
    <w:p w:rsidR="00032FAA" w:rsidRDefault="00032FAA" w:rsidP="00032FAA">
      <w:pPr>
        <w:pStyle w:val="a3"/>
        <w:spacing w:line="475" w:lineRule="atLeast"/>
        <w:ind w:left="14" w:firstLine="346"/>
        <w:jc w:val="both"/>
      </w:pPr>
      <w:r>
        <w:t xml:space="preserve">Значение по умолчанию необязательных атрибутов </w:t>
      </w:r>
      <w:proofErr w:type="spellStart"/>
      <w:r>
        <w:t>minOccurs</w:t>
      </w:r>
      <w:proofErr w:type="spellEnd"/>
      <w:r>
        <w:t xml:space="preserve"> и </w:t>
      </w:r>
      <w:proofErr w:type="spellStart"/>
      <w:r>
        <w:t>maxOccurs</w:t>
      </w:r>
      <w:proofErr w:type="spellEnd"/>
      <w:r>
        <w:t xml:space="preserve"> равно 1. Это означает, что если эти атрибуты отсутствуют, то элемент должен появиться в документе XML ровно один раз.</w:t>
      </w:r>
    </w:p>
    <w:p w:rsidR="00032FAA" w:rsidRDefault="00032FAA" w:rsidP="00032FAA">
      <w:pPr>
        <w:pStyle w:val="a3"/>
        <w:spacing w:line="475" w:lineRule="atLeast"/>
        <w:ind w:left="14" w:firstLine="346"/>
        <w:jc w:val="both"/>
      </w:pPr>
      <w:r>
        <w:t xml:space="preserve">Указание типа элемента в атрибуте </w:t>
      </w:r>
      <w:proofErr w:type="spellStart"/>
      <w:r>
        <w:t>type</w:t>
      </w:r>
      <w:proofErr w:type="spellEnd"/>
      <w:r>
        <w:t xml:space="preserve"> удобно, если это встроенный простой тип или тип, определенный заранее. Тогда в атрибуте </w:t>
      </w:r>
      <w:proofErr w:type="spellStart"/>
      <w:r>
        <w:t>type</w:t>
      </w:r>
      <w:proofErr w:type="spellEnd"/>
      <w:r>
        <w:t xml:space="preserve"> можно записать только имя типа.</w:t>
      </w:r>
    </w:p>
    <w:p w:rsidR="00032FAA" w:rsidRDefault="00032FAA" w:rsidP="00032FAA">
      <w:pPr>
        <w:pStyle w:val="a3"/>
        <w:spacing w:line="475" w:lineRule="atLeast"/>
        <w:ind w:left="14" w:firstLine="346"/>
        <w:jc w:val="both"/>
      </w:pPr>
      <w:r>
        <w:t>Если же тип элемента определяется здесь же, то определение типа элемента лучше вынести:</w:t>
      </w:r>
    </w:p>
    <w:p w:rsidR="00032FAA" w:rsidRPr="00032FAA" w:rsidRDefault="00032FAA" w:rsidP="00032FAA">
      <w:pPr>
        <w:pStyle w:val="a3"/>
        <w:spacing w:line="475" w:lineRule="atLeast"/>
        <w:ind w:left="14" w:firstLine="346"/>
        <w:jc w:val="both"/>
        <w:rPr>
          <w:lang w:val="en-US"/>
        </w:rPr>
      </w:pPr>
      <w:r w:rsidRPr="00032FAA">
        <w:rPr>
          <w:lang w:val="en-US"/>
        </w:rPr>
        <w:t>&lt;</w:t>
      </w:r>
      <w:proofErr w:type="spellStart"/>
      <w:r w:rsidRPr="00032FAA">
        <w:rPr>
          <w:lang w:val="en-US"/>
        </w:rPr>
        <w:t>xsd</w:t>
      </w:r>
      <w:proofErr w:type="gramStart"/>
      <w:r w:rsidRPr="00032FAA">
        <w:rPr>
          <w:lang w:val="en-US"/>
        </w:rPr>
        <w:t>:element</w:t>
      </w:r>
      <w:proofErr w:type="spellEnd"/>
      <w:proofErr w:type="gramEnd"/>
      <w:r w:rsidRPr="00032FAA">
        <w:rPr>
          <w:lang w:val="en-US"/>
        </w:rPr>
        <w:t xml:space="preserve"> name="</w:t>
      </w:r>
      <w:r>
        <w:t>имя</w:t>
      </w:r>
      <w:r w:rsidRPr="00032FAA">
        <w:rPr>
          <w:lang w:val="en-US"/>
        </w:rPr>
        <w:t xml:space="preserve"> </w:t>
      </w:r>
      <w:r>
        <w:t>элемента</w:t>
      </w:r>
      <w:r w:rsidRPr="00032FAA">
        <w:rPr>
          <w:lang w:val="en-US"/>
        </w:rPr>
        <w:t>"&gt;</w:t>
      </w:r>
    </w:p>
    <w:p w:rsidR="00032FAA" w:rsidRDefault="00032FAA" w:rsidP="00032FAA">
      <w:pPr>
        <w:pStyle w:val="a3"/>
        <w:spacing w:line="475" w:lineRule="atLeast"/>
        <w:ind w:left="360" w:firstLine="706"/>
        <w:jc w:val="both"/>
      </w:pPr>
      <w:r>
        <w:t>Определение типа элемента &lt;/</w:t>
      </w:r>
      <w:proofErr w:type="spellStart"/>
      <w:r>
        <w:t>xsd:element</w:t>
      </w:r>
      <w:proofErr w:type="spellEnd"/>
      <w:r>
        <w:t>&gt;</w:t>
      </w:r>
    </w:p>
    <w:p w:rsidR="00032FAA" w:rsidRDefault="00032FAA" w:rsidP="00032FAA">
      <w:pPr>
        <w:pStyle w:val="a3"/>
        <w:spacing w:line="475" w:lineRule="atLeast"/>
        <w:ind w:left="14" w:firstLine="346"/>
        <w:jc w:val="both"/>
      </w:pPr>
      <w:r>
        <w:t>Объявление атрибута элемента тоже несложно:</w:t>
      </w:r>
    </w:p>
    <w:p w:rsidR="00032FAA" w:rsidRDefault="00032FAA" w:rsidP="00032FAA">
      <w:pPr>
        <w:pStyle w:val="a3"/>
        <w:spacing w:line="475" w:lineRule="atLeast"/>
        <w:ind w:left="14" w:firstLine="346"/>
        <w:jc w:val="both"/>
      </w:pPr>
      <w:r>
        <w:t>&lt;</w:t>
      </w:r>
      <w:proofErr w:type="spellStart"/>
      <w:r>
        <w:t>xsd:attribute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 имя атрибута" </w:t>
      </w:r>
      <w:proofErr w:type="spellStart"/>
      <w:r>
        <w:t>type</w:t>
      </w:r>
      <w:proofErr w:type="spellEnd"/>
      <w:r>
        <w:t xml:space="preserve">-'тип атрибута" </w:t>
      </w:r>
      <w:proofErr w:type="spellStart"/>
      <w:r>
        <w:t>use</w:t>
      </w:r>
      <w:proofErr w:type="spellEnd"/>
      <w:r>
        <w:t xml:space="preserve">-'обязательность атрибута" </w:t>
      </w:r>
      <w:proofErr w:type="spellStart"/>
      <w:r>
        <w:t>default</w:t>
      </w:r>
      <w:proofErr w:type="spellEnd"/>
      <w:r>
        <w:t>="значение по умолчанию" /&gt;</w:t>
      </w:r>
    </w:p>
    <w:p w:rsidR="00032FAA" w:rsidRDefault="00032FAA" w:rsidP="00032FAA">
      <w:pPr>
        <w:pStyle w:val="a3"/>
        <w:spacing w:line="475" w:lineRule="atLeast"/>
        <w:ind w:left="14" w:firstLine="346"/>
        <w:jc w:val="both"/>
      </w:pPr>
      <w:r>
        <w:t xml:space="preserve">Необязательный атрибут </w:t>
      </w:r>
      <w:proofErr w:type="spellStart"/>
      <w:r>
        <w:t>use</w:t>
      </w:r>
      <w:proofErr w:type="spellEnd"/>
      <w:r>
        <w:t xml:space="preserve"> принимает три значения:</w:t>
      </w:r>
    </w:p>
    <w:p w:rsidR="00032FAA" w:rsidRDefault="00032FAA" w:rsidP="00032FAA">
      <w:pPr>
        <w:pStyle w:val="a3"/>
        <w:spacing w:line="475" w:lineRule="atLeast"/>
        <w:ind w:left="360"/>
        <w:jc w:val="both"/>
      </w:pPr>
      <w:r>
        <w:t>-</w:t>
      </w:r>
      <w:proofErr w:type="spellStart"/>
      <w:r>
        <w:t>optional</w:t>
      </w:r>
      <w:proofErr w:type="spellEnd"/>
      <w:r>
        <w:t xml:space="preserve"> — описываемый атрибут необязателен (это значение по умолчанию); -</w:t>
      </w:r>
      <w:proofErr w:type="spellStart"/>
      <w:r>
        <w:t>required</w:t>
      </w:r>
      <w:proofErr w:type="spellEnd"/>
      <w:r>
        <w:t xml:space="preserve"> — описываемый атрибут обязателен;</w:t>
      </w:r>
    </w:p>
    <w:p w:rsidR="00032FAA" w:rsidRDefault="00032FAA" w:rsidP="00032FAA">
      <w:pPr>
        <w:pStyle w:val="a3"/>
        <w:spacing w:line="475" w:lineRule="atLeast"/>
        <w:ind w:left="14" w:firstLine="346"/>
        <w:jc w:val="both"/>
      </w:pPr>
      <w:r>
        <w:t>-</w:t>
      </w:r>
      <w:proofErr w:type="spellStart"/>
      <w:r>
        <w:t>prohibited</w:t>
      </w:r>
      <w:proofErr w:type="spellEnd"/>
      <w:r>
        <w:t xml:space="preserve"> — описываемый атрибут неприменим. Это значение полезно при определении подтипа, чтобы отменить некоторые атрибуты базового типа.</w:t>
      </w:r>
    </w:p>
    <w:p w:rsidR="00032FAA" w:rsidRDefault="00032FAA" w:rsidP="00032FAA">
      <w:pPr>
        <w:pStyle w:val="a3"/>
        <w:spacing w:line="475" w:lineRule="atLeast"/>
        <w:ind w:left="14" w:firstLine="346"/>
        <w:jc w:val="both"/>
      </w:pPr>
      <w:r>
        <w:t>Определение типа атрибута, — а это должен быть простой тип, — можно вы</w:t>
      </w:r>
      <w:r>
        <w:softHyphen/>
        <w:t xml:space="preserve">нести в содержимое элемента </w:t>
      </w:r>
      <w:proofErr w:type="spellStart"/>
      <w:r>
        <w:t>attribute</w:t>
      </w:r>
      <w:proofErr w:type="spellEnd"/>
      <w:r>
        <w:t>: &lt;</w:t>
      </w:r>
      <w:proofErr w:type="spellStart"/>
      <w:r>
        <w:t>xsd:attribute</w:t>
      </w:r>
      <w:proofErr w:type="spellEnd"/>
      <w:r>
        <w:t xml:space="preserve"> </w:t>
      </w:r>
      <w:proofErr w:type="spellStart"/>
      <w:r>
        <w:t>name</w:t>
      </w:r>
      <w:proofErr w:type="spellEnd"/>
      <w:r>
        <w:t>-'имя атрибута"&gt;</w:t>
      </w:r>
    </w:p>
    <w:p w:rsidR="00032FAA" w:rsidRDefault="00032FAA" w:rsidP="00032FAA">
      <w:pPr>
        <w:pStyle w:val="a3"/>
        <w:spacing w:line="475" w:lineRule="atLeast"/>
        <w:ind w:left="346" w:firstLine="706"/>
        <w:jc w:val="both"/>
      </w:pPr>
      <w:r>
        <w:t>Тип атрибута &lt;/</w:t>
      </w:r>
      <w:proofErr w:type="spellStart"/>
      <w:r>
        <w:t>xsd:attribute</w:t>
      </w:r>
      <w:proofErr w:type="spellEnd"/>
      <w:r>
        <w:t>&gt;</w:t>
      </w:r>
    </w:p>
    <w:p w:rsidR="00032FAA" w:rsidRDefault="00032FAA" w:rsidP="00032FAA">
      <w:pPr>
        <w:pStyle w:val="a3"/>
        <w:spacing w:line="475" w:lineRule="atLeast"/>
        <w:ind w:firstLine="346"/>
        <w:jc w:val="both"/>
      </w:pPr>
      <w:r>
        <w:t xml:space="preserve">Простой тип в схемах XML определяется компонентом схемы </w:t>
      </w:r>
      <w:proofErr w:type="spellStart"/>
      <w:r>
        <w:t>simpleType</w:t>
      </w:r>
      <w:proofErr w:type="spellEnd"/>
      <w:r>
        <w:t>, имеющим вид:</w:t>
      </w:r>
    </w:p>
    <w:p w:rsidR="00032FAA" w:rsidRDefault="00032FAA" w:rsidP="00032FAA">
      <w:pPr>
        <w:pStyle w:val="a3"/>
        <w:spacing w:line="475" w:lineRule="atLeast"/>
        <w:ind w:firstLine="346"/>
        <w:jc w:val="both"/>
      </w:pPr>
      <w:r>
        <w:t>&lt;</w:t>
      </w:r>
      <w:proofErr w:type="spellStart"/>
      <w:r>
        <w:t>xsd:simpleType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="имя типа"&gt; Определение типа &lt;/</w:t>
      </w:r>
      <w:proofErr w:type="spellStart"/>
      <w:r>
        <w:t>xsd:simpleType</w:t>
      </w:r>
      <w:proofErr w:type="spellEnd"/>
      <w:r>
        <w:t>» Кроме встроенных типов в схемах XML можно определить новые типы про</w:t>
      </w:r>
      <w:r>
        <w:softHyphen/>
        <w:t>стых элементов. Они вводятся как:</w:t>
      </w:r>
    </w:p>
    <w:p w:rsidR="00032FAA" w:rsidRPr="00032FAA" w:rsidRDefault="00032FAA" w:rsidP="00032FAA">
      <w:pPr>
        <w:numPr>
          <w:ilvl w:val="3"/>
          <w:numId w:val="2"/>
        </w:numPr>
        <w:spacing w:before="100" w:beforeAutospacing="1" w:after="100" w:afterAutospacing="1" w:line="4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F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сужение (</w:t>
      </w:r>
      <w:proofErr w:type="spellStart"/>
      <w:r w:rsidRPr="00032FAA">
        <w:rPr>
          <w:rFonts w:ascii="Times New Roman" w:eastAsia="Times New Roman" w:hAnsi="Times New Roman" w:cs="Times New Roman"/>
          <w:sz w:val="24"/>
          <w:szCs w:val="24"/>
          <w:lang w:eastAsia="ru-RU"/>
        </w:rPr>
        <w:t>restriction</w:t>
      </w:r>
      <w:proofErr w:type="spellEnd"/>
      <w:r w:rsidRPr="00032FAA">
        <w:rPr>
          <w:rFonts w:ascii="Times New Roman" w:eastAsia="Times New Roman" w:hAnsi="Times New Roman" w:cs="Times New Roman"/>
          <w:sz w:val="24"/>
          <w:szCs w:val="24"/>
          <w:lang w:eastAsia="ru-RU"/>
        </w:rPr>
        <w:t>) встроенного или ранее определенного простого типа;</w:t>
      </w:r>
    </w:p>
    <w:p w:rsidR="00032FAA" w:rsidRPr="00032FAA" w:rsidRDefault="00032FAA" w:rsidP="00032FAA">
      <w:pPr>
        <w:numPr>
          <w:ilvl w:val="3"/>
          <w:numId w:val="2"/>
        </w:numPr>
        <w:spacing w:before="100" w:beforeAutospacing="1" w:after="100" w:afterAutospacing="1" w:line="4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FA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(</w:t>
      </w:r>
      <w:proofErr w:type="spellStart"/>
      <w:r w:rsidRPr="00032FAA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032FAA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простых типов;</w:t>
      </w:r>
    </w:p>
    <w:p w:rsidR="00032FAA" w:rsidRPr="00032FAA" w:rsidRDefault="00032FAA" w:rsidP="00032FAA">
      <w:pPr>
        <w:numPr>
          <w:ilvl w:val="3"/>
          <w:numId w:val="2"/>
        </w:numPr>
        <w:spacing w:before="100" w:beforeAutospacing="1" w:after="100" w:afterAutospacing="1" w:line="4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FA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(</w:t>
      </w:r>
      <w:proofErr w:type="spellStart"/>
      <w:r w:rsidRPr="00032FAA">
        <w:rPr>
          <w:rFonts w:ascii="Times New Roman" w:eastAsia="Times New Roman" w:hAnsi="Times New Roman" w:cs="Times New Roman"/>
          <w:sz w:val="24"/>
          <w:szCs w:val="24"/>
          <w:lang w:eastAsia="ru-RU"/>
        </w:rPr>
        <w:t>union</w:t>
      </w:r>
      <w:proofErr w:type="spellEnd"/>
      <w:r w:rsidRPr="00032FAA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простых типов.</w:t>
      </w:r>
    </w:p>
    <w:p w:rsidR="00032FAA" w:rsidRDefault="00032FAA" w:rsidP="00032FAA">
      <w:pPr>
        <w:pStyle w:val="a3"/>
        <w:spacing w:line="475" w:lineRule="atLeast"/>
        <w:ind w:right="14" w:firstLine="346"/>
      </w:pPr>
      <w:r>
        <w:t>Кроме простых типов есть сложные типы. Тип элемента называется сложным, если в элемент вложены другие элементы и/или в открывающем теге элемента есть атрибуты.</w:t>
      </w:r>
    </w:p>
    <w:p w:rsidR="00032FAA" w:rsidRDefault="00032FAA" w:rsidP="00032FAA">
      <w:pPr>
        <w:pStyle w:val="a3"/>
        <w:spacing w:line="475" w:lineRule="atLeast"/>
        <w:ind w:left="346" w:right="1123"/>
      </w:pPr>
      <w:r>
        <w:t xml:space="preserve">Сложный тип определяется компонентом </w:t>
      </w:r>
      <w:proofErr w:type="spellStart"/>
      <w:r>
        <w:t>complexType</w:t>
      </w:r>
      <w:proofErr w:type="spellEnd"/>
      <w:r>
        <w:t>, имеющим вид: &lt;</w:t>
      </w:r>
      <w:proofErr w:type="spellStart"/>
      <w:r>
        <w:t>xsd:complexType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="имя типа" &gt;</w:t>
      </w:r>
    </w:p>
    <w:p w:rsidR="00032FAA" w:rsidRDefault="00032FAA" w:rsidP="00032FAA">
      <w:pPr>
        <w:pStyle w:val="a3"/>
        <w:spacing w:line="475" w:lineRule="atLeast"/>
        <w:ind w:left="346" w:right="6696" w:firstLine="706"/>
      </w:pPr>
      <w:r>
        <w:t>Определение типа &lt;/</w:t>
      </w:r>
      <w:proofErr w:type="spellStart"/>
      <w:r>
        <w:t>xsd:complexType</w:t>
      </w:r>
      <w:proofErr w:type="spellEnd"/>
      <w:r>
        <w:t>&gt;</w:t>
      </w:r>
    </w:p>
    <w:p w:rsidR="00032FAA" w:rsidRDefault="00032FAA" w:rsidP="00032FAA">
      <w:pPr>
        <w:pStyle w:val="a3"/>
        <w:spacing w:line="475" w:lineRule="atLeast"/>
        <w:ind w:right="14" w:firstLine="346"/>
      </w:pPr>
      <w:r>
        <w:t xml:space="preserve">Необязательный атрибут </w:t>
      </w:r>
      <w:proofErr w:type="spellStart"/>
      <w:r>
        <w:t>name</w:t>
      </w:r>
      <w:proofErr w:type="spellEnd"/>
      <w:r>
        <w:t xml:space="preserve"> задает имя типа, а в содержимом компонента </w:t>
      </w:r>
      <w:proofErr w:type="spellStart"/>
      <w:r>
        <w:t>complexType</w:t>
      </w:r>
      <w:proofErr w:type="spellEnd"/>
      <w:r>
        <w:t xml:space="preserve"> описываются элементы, входящие в сложный тип, и/или атрибуты открывающего тега.</w:t>
      </w:r>
    </w:p>
    <w:p w:rsidR="00032FAA" w:rsidRDefault="00032FAA" w:rsidP="00032FAA">
      <w:pPr>
        <w:pStyle w:val="a3"/>
        <w:keepNext/>
        <w:spacing w:after="58" w:afterAutospacing="0" w:line="274" w:lineRule="atLeast"/>
      </w:pPr>
      <w:r>
        <w:rPr>
          <w:b/>
          <w:bCs/>
        </w:rPr>
        <w:t>2. Перечень вопросов к разработке</w:t>
      </w:r>
    </w:p>
    <w:p w:rsidR="00032FAA" w:rsidRDefault="00032FAA" w:rsidP="00032FAA">
      <w:pPr>
        <w:pStyle w:val="a3"/>
        <w:numPr>
          <w:ilvl w:val="4"/>
          <w:numId w:val="3"/>
        </w:numPr>
        <w:spacing w:line="475" w:lineRule="atLeast"/>
        <w:ind w:left="426"/>
      </w:pPr>
      <w:r>
        <w:t>Описать схему документа на языке XSD.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&lt;?xml</w:t>
      </w:r>
      <w:proofErr w:type="gram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version="1.0" encoding="utf-8"?&gt;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Harakter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Osnovnie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proizvoditel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gram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ASUS "</w:t>
      </w:r>
      <w:proofErr w:type="gram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model="EAH6670/DI/512MD5 " 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dlina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=" 170 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мм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"&gt;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&lt;/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Osnovnie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&lt;Video 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videopamyat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="512" RAMDAC="400 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МГц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10 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бит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канал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." HDCP="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Есть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(1080p)" API="DirectX 11 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OpenGL 3.2 "&gt;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&lt;/Video&gt;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Pamyat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tip="ddr5" 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shina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="256" 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chastota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="1000 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МГц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&lt;/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Pamyat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Config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chip="Radeon HD 5670" 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chastota_chipa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="775 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МГц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 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kol-vo_processorov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="400 "&gt;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&lt;/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Config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Razemi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porti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="D-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sub</w:t>
      </w:r>
      <w:proofErr w:type="gram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,dvi</w:t>
      </w:r>
      <w:proofErr w:type="spellEnd"/>
      <w:proofErr w:type="gram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&lt;/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Razemi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&lt;Interface&gt;PCI Express 2.1&lt;/Interface&gt;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Ohlazhdenie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upravlenie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="net" 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ohlazhdenie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activ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&lt;/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Ohlazhdenie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Sovmestimost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pitanie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="400 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Вт</w:t>
      </w:r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 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="Windows XP x64, Windows XP, Windows MCE 2005, Windows Vista, Windows 7"&gt;</w:t>
      </w:r>
    </w:p>
    <w:p w:rsidR="00032FAA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&lt;/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Sovmestimost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</w:p>
    <w:p w:rsidR="00360499" w:rsidRPr="00032FAA" w:rsidRDefault="00032FAA" w:rsidP="00032FA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32F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&lt;/</w:t>
      </w:r>
      <w:proofErr w:type="spellStart"/>
      <w:r w:rsidRPr="00032F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Harakter</w:t>
      </w:r>
      <w:proofErr w:type="spellEnd"/>
      <w:r w:rsidRPr="00032F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</w:p>
    <w:sectPr w:rsidR="00360499" w:rsidRPr="00032FAA" w:rsidSect="00032FAA">
      <w:pgSz w:w="11906" w:h="16838"/>
      <w:pgMar w:top="426" w:right="282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1564D"/>
    <w:multiLevelType w:val="multilevel"/>
    <w:tmpl w:val="0FF820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8C3768"/>
    <w:multiLevelType w:val="multilevel"/>
    <w:tmpl w:val="B5D43B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E45412"/>
    <w:multiLevelType w:val="multilevel"/>
    <w:tmpl w:val="E3BA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570"/>
    <w:rsid w:val="00032FAA"/>
    <w:rsid w:val="00205E87"/>
    <w:rsid w:val="00360499"/>
    <w:rsid w:val="00363570"/>
    <w:rsid w:val="00402C3D"/>
    <w:rsid w:val="00A46209"/>
    <w:rsid w:val="00A9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2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2C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3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32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2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2C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3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3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2018-10-26T05:13:00Z</dcterms:created>
  <dcterms:modified xsi:type="dcterms:W3CDTF">2018-10-26T07:26:00Z</dcterms:modified>
</cp:coreProperties>
</file>