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DIPLOMA_REQUIREMENTS</w:t>
      </w:r>
    </w:p>
    <w:p>
      <w:pPr>
        <w:jc w:val="center"/>
      </w:pPr>
      <w:r>
        <w:rPr>
          <w:sz w:val="26"/>
        </w:rPr>
        <w:t>Raport spelnienia wymagan pracy dyplomowej</w:t>
      </w:r>
    </w:p>
    <w:p/>
    <w:p>
      <w:pPr>
        <w:spacing w:after="40"/>
      </w:pPr>
      <w:r>
        <w:rPr>
          <w:b/>
          <w:sz w:val="22"/>
        </w:rPr>
        <w:t xml:space="preserve">Projekt: </w:t>
      </w:r>
      <w:r>
        <w:rPr>
          <w:sz w:val="22"/>
        </w:rPr>
        <w:t>ZelaznaCRM</w:t>
      </w:r>
    </w:p>
    <w:p>
      <w:pPr>
        <w:spacing w:after="40"/>
      </w:pPr>
      <w:r>
        <w:rPr>
          <w:b/>
          <w:sz w:val="22"/>
        </w:rPr>
        <w:t xml:space="preserve">Autor: </w:t>
      </w:r>
      <w:r>
        <w:rPr>
          <w:sz w:val="22"/>
        </w:rPr>
        <w:t>Waldemar Zelazny</w:t>
      </w:r>
    </w:p>
    <w:p>
      <w:pPr>
        <w:spacing w:after="40"/>
      </w:pPr>
      <w:r>
        <w:rPr>
          <w:b/>
          <w:sz w:val="22"/>
        </w:rPr>
        <w:t xml:space="preserve">Data raportu: </w:t>
      </w:r>
      <w:r>
        <w:rPr>
          <w:sz w:val="22"/>
        </w:rPr>
        <w:t>Kwiecien 2026</w:t>
      </w:r>
    </w:p>
    <w:p>
      <w:pPr>
        <w:spacing w:after="40"/>
      </w:pPr>
      <w:r>
        <w:rPr>
          <w:b/>
          <w:sz w:val="22"/>
        </w:rPr>
        <w:t xml:space="preserve">Wersja kodu: </w:t>
      </w:r>
      <w:r>
        <w:rPr>
          <w:sz w:val="22"/>
        </w:rPr>
        <w:t>commit de7c5f5 (2026-04-22)</w:t>
      </w:r>
    </w:p>
    <w:p>
      <w:pPr>
        <w:spacing w:after="40"/>
      </w:pPr>
      <w:r>
        <w:rPr>
          <w:b/>
          <w:sz w:val="22"/>
        </w:rPr>
        <w:t xml:space="preserve">Laczna liczba testow: </w:t>
      </w:r>
      <w:r>
        <w:rPr>
          <w:sz w:val="22"/>
        </w:rPr>
        <w:t>664 (100% passing)</w:t>
      </w:r>
    </w:p>
    <w:p/>
    <w:p>
      <w:pPr>
        <w:pStyle w:val="Heading1"/>
        <w:jc w:val="left"/>
      </w:pPr>
      <w:r>
        <w:t>Statystyki projektu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5B6"/>
            <w:shd w:val="clear" w:color="auto" w:fill="2E75B6"/>
            <w:shd w:val="clear" w:color="auto" w:fill="2E75B6"/>
            <w:shd w:val="clear" w:color="auto" w:fill="2E75B6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Kategoria</w:t>
            </w:r>
          </w:p>
        </w:tc>
        <w:tc>
          <w:tcPr>
            <w:tcW w:type="dxa" w:w="2880"/>
            <w:shd w:val="clear" w:color="auto" w:fill="2E75B6"/>
            <w:shd w:val="clear" w:color="auto" w:fill="2E75B6"/>
            <w:shd w:val="clear" w:color="auto" w:fill="2E75B6"/>
            <w:shd w:val="clear" w:color="auto" w:fill="2E75B6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Pliki</w:t>
            </w:r>
          </w:p>
        </w:tc>
        <w:tc>
          <w:tcPr>
            <w:tcW w:type="dxa" w:w="2880"/>
            <w:shd w:val="clear" w:color="auto" w:fill="2E75B6"/>
            <w:shd w:val="clear" w:color="auto" w:fill="2E75B6"/>
            <w:shd w:val="clear" w:color="auto" w:fill="2E75B6"/>
            <w:shd w:val="clear" w:color="auto" w:fill="2E75B6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Linie kodu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>
              <w:rPr>
                <w:b w:val="0"/>
                <w:sz w:val="20"/>
              </w:rPr>
              <w:t>Python - kod aplikacji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b w:val="0"/>
                <w:sz w:val="20"/>
              </w:rPr>
              <w:t>93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b w:val="0"/>
                <w:sz w:val="20"/>
              </w:rPr>
              <w:t>~8 500</w:t>
            </w:r>
          </w:p>
        </w:tc>
      </w:tr>
      <w:tr>
        <w:tc>
          <w:tcPr>
            <w:tcW w:type="dxa" w:w="2880"/>
            <w:shd w:val="clear" w:color="auto" w:fill="EBF4FB"/>
          </w:tcPr>
          <w:p>
            <w:r>
              <w:rPr>
                <w:b w:val="0"/>
                <w:sz w:val="20"/>
              </w:rPr>
              <w:t>Python - testy</w:t>
            </w:r>
          </w:p>
        </w:tc>
        <w:tc>
          <w:tcPr>
            <w:tcW w:type="dxa" w:w="2880"/>
            <w:shd w:val="clear" w:color="auto" w:fill="EBF4FB"/>
          </w:tcPr>
          <w:p>
            <w:r>
              <w:rPr>
                <w:b w:val="0"/>
                <w:sz w:val="20"/>
              </w:rPr>
              <w:t>36</w:t>
            </w:r>
          </w:p>
        </w:tc>
        <w:tc>
          <w:tcPr>
            <w:tcW w:type="dxa" w:w="2880"/>
            <w:shd w:val="clear" w:color="auto" w:fill="EBF4FB"/>
          </w:tcPr>
          <w:p>
            <w:r>
              <w:rPr>
                <w:b w:val="0"/>
                <w:sz w:val="20"/>
              </w:rPr>
              <w:t>~7 579</w:t>
            </w:r>
          </w:p>
        </w:tc>
      </w:tr>
      <w:tr>
        <w:tc>
          <w:tcPr>
            <w:tcW w:type="dxa" w:w="2880"/>
            <w:shd w:val="clear" w:color="auto" w:fill="D6E4F0"/>
          </w:tcPr>
          <w:p>
            <w:r>
              <w:rPr>
                <w:b w:val="0"/>
                <w:sz w:val="20"/>
              </w:rPr>
              <w:t>HTML szablony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b w:val="0"/>
                <w:sz w:val="20"/>
              </w:rPr>
              <w:t>44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b w:val="0"/>
                <w:sz w:val="20"/>
              </w:rPr>
              <w:t>~5 636</w:t>
            </w:r>
          </w:p>
        </w:tc>
      </w:tr>
      <w:tr>
        <w:tc>
          <w:tcPr>
            <w:tcW w:type="dxa" w:w="2880"/>
            <w:shd w:val="clear" w:color="auto" w:fill="EBF4FB"/>
          </w:tcPr>
          <w:p>
            <w:r>
              <w:rPr>
                <w:b w:val="0"/>
                <w:sz w:val="20"/>
              </w:rPr>
              <w:t>Dokumentacja (MD/RST)</w:t>
            </w:r>
          </w:p>
        </w:tc>
        <w:tc>
          <w:tcPr>
            <w:tcW w:type="dxa" w:w="2880"/>
            <w:shd w:val="clear" w:color="auto" w:fill="EBF4FB"/>
          </w:tcPr>
          <w:p>
            <w:r>
              <w:rPr>
                <w:b w:val="0"/>
                <w:sz w:val="20"/>
              </w:rPr>
              <w:t>140+</w:t>
            </w:r>
          </w:p>
        </w:tc>
        <w:tc>
          <w:tcPr>
            <w:tcW w:type="dxa" w:w="2880"/>
            <w:shd w:val="clear" w:color="auto" w:fill="EBF4FB"/>
          </w:tcPr>
          <w:p>
            <w:r>
              <w:rPr>
                <w:b w:val="0"/>
                <w:sz w:val="20"/>
              </w:rPr>
              <w:t>~3 634</w:t>
            </w:r>
          </w:p>
        </w:tc>
      </w:tr>
      <w:tr>
        <w:tc>
          <w:tcPr>
            <w:tcW w:type="dxa" w:w="2880"/>
            <w:shd w:val="clear" w:color="auto" w:fill="BDD7EE"/>
          </w:tcPr>
          <w:p>
            <w:r>
              <w:rPr>
                <w:b/>
                <w:sz w:val="20"/>
              </w:rPr>
              <w:t>Kod wlasny lacznie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20"/>
              </w:rPr>
              <w:t>313+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20"/>
              </w:rPr>
              <w:t>~25 349</w:t>
            </w:r>
          </w:p>
        </w:tc>
      </w:tr>
    </w:tbl>
    <w:p/>
    <w:p>
      <w:pPr>
        <w:pStyle w:val="ListBullet"/>
      </w:pPr>
      <w:r>
        <w:rPr>
          <w:sz w:val="22"/>
        </w:rPr>
        <w:t>664 testy automatyczne (100% passing)</w:t>
      </w:r>
    </w:p>
    <w:p>
      <w:pPr>
        <w:pStyle w:val="ListBullet"/>
      </w:pPr>
      <w:r>
        <w:rPr>
          <w:sz w:val="22"/>
        </w:rPr>
        <w:t>46% kodu to testy - wysoka kultura testowania</w:t>
      </w:r>
    </w:p>
    <w:p>
      <w:pPr>
        <w:pStyle w:val="ListBullet"/>
      </w:pPr>
      <w:r>
        <w:rPr>
          <w:sz w:val="22"/>
        </w:rPr>
        <w:t>9 aplikacji Django, 11 modeli danych</w:t>
      </w:r>
    </w:p>
    <w:p>
      <w:pPr>
        <w:pStyle w:val="ListBullet"/>
      </w:pPr>
      <w:r>
        <w:rPr>
          <w:sz w:val="22"/>
        </w:rPr>
        <w:t>54 widoki CBV/FBV z LoginRequiredMixin</w:t>
      </w:r>
    </w:p>
    <w:p>
      <w:pPr>
        <w:pStyle w:val="ListBullet"/>
      </w:pPr>
      <w:r>
        <w:rPr>
          <w:sz w:val="22"/>
        </w:rPr>
        <w:t>129 plikow Python, 44 szablony HTML, 131 plikow RST (Sphinx)</w:t>
      </w:r>
    </w:p>
    <w:p/>
    <w:p>
      <w:pPr>
        <w:pStyle w:val="Heading1"/>
        <w:jc w:val="left"/>
      </w:pPr>
      <w:r>
        <w:t>Podsumowanie ogolne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Wymaganie</w:t>
            </w:r>
          </w:p>
        </w:tc>
        <w:tc>
          <w:tcPr>
            <w:tcW w:type="dxa" w:w="2880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shd w:val="clear" w:color="auto" w:fill="E2EFDA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sz w:val="20"/>
              </w:rPr>
              <w:t>Rejestracja i uwierzytelnianie (django.contrib.auth)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b/>
                <w:color w:val="38861D"/>
                <w:sz w:val="20"/>
              </w:rPr>
              <w:t>OK SPELNIONE</w:t>
            </w:r>
          </w:p>
        </w:tc>
      </w:tr>
      <w:tr>
        <w:tc>
          <w:tcPr>
            <w:tcW w:type="dxa" w:w="2880"/>
            <w:shd w:val="clear" w:color="auto" w:fill="F2F9EE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  <w:shd w:val="clear" w:color="auto" w:fill="F2F9EE"/>
          </w:tcPr>
          <w:p>
            <w:r>
              <w:rPr>
                <w:sz w:val="20"/>
              </w:rPr>
              <w:t>Rozbudowany panel admina</w:t>
            </w:r>
          </w:p>
        </w:tc>
        <w:tc>
          <w:tcPr>
            <w:tcW w:type="dxa" w:w="2880"/>
            <w:shd w:val="clear" w:color="auto" w:fill="F2F9EE"/>
          </w:tcPr>
          <w:p>
            <w:r>
              <w:rPr>
                <w:b/>
                <w:color w:val="38861D"/>
                <w:sz w:val="20"/>
              </w:rPr>
              <w:t>OK SPELNIONE</w:t>
            </w:r>
          </w:p>
        </w:tc>
      </w:tr>
      <w:tr>
        <w:tc>
          <w:tcPr>
            <w:tcW w:type="dxa" w:w="2880"/>
            <w:shd w:val="clear" w:color="auto" w:fill="E2EFDA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sz w:val="20"/>
              </w:rPr>
              <w:t>Generowanie danych testowych (Faker / seed)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b/>
                <w:color w:val="38861D"/>
                <w:sz w:val="20"/>
              </w:rPr>
              <w:t>OK SPELNIONE</w:t>
            </w:r>
          </w:p>
        </w:tc>
      </w:tr>
      <w:tr>
        <w:tc>
          <w:tcPr>
            <w:tcW w:type="dxa" w:w="2880"/>
            <w:shd w:val="clear" w:color="auto" w:fill="F2F9EE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  <w:shd w:val="clear" w:color="auto" w:fill="F2F9EE"/>
          </w:tcPr>
          <w:p>
            <w:r>
              <w:rPr>
                <w:sz w:val="20"/>
              </w:rPr>
              <w:t>Testy jednostkowe</w:t>
            </w:r>
          </w:p>
        </w:tc>
        <w:tc>
          <w:tcPr>
            <w:tcW w:type="dxa" w:w="2880"/>
            <w:shd w:val="clear" w:color="auto" w:fill="F2F9EE"/>
          </w:tcPr>
          <w:p>
            <w:r>
              <w:rPr>
                <w:b/>
                <w:color w:val="38861D"/>
                <w:sz w:val="20"/>
              </w:rPr>
              <w:t>OK SPELNIONE</w:t>
            </w:r>
          </w:p>
        </w:tc>
      </w:tr>
      <w:tr>
        <w:tc>
          <w:tcPr>
            <w:tcW w:type="dxa" w:w="2880"/>
            <w:shd w:val="clear" w:color="auto" w:fill="E2EFDA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sz w:val="20"/>
              </w:rPr>
              <w:t>Obsluga mediow (ImageField)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b/>
                <w:color w:val="38861D"/>
                <w:sz w:val="20"/>
              </w:rPr>
              <w:t>OK SPELNIONE</w:t>
            </w:r>
          </w:p>
        </w:tc>
      </w:tr>
      <w:tr>
        <w:tc>
          <w:tcPr>
            <w:tcW w:type="dxa" w:w="2880"/>
            <w:shd w:val="clear" w:color="auto" w:fill="F2F9EE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  <w:shd w:val="clear" w:color="auto" w:fill="F2F9EE"/>
          </w:tcPr>
          <w:p>
            <w:r>
              <w:rPr>
                <w:sz w:val="20"/>
              </w:rPr>
              <w:t>Estetyczny interfejs (CSS framework, auth guard, messages)</w:t>
            </w:r>
          </w:p>
        </w:tc>
        <w:tc>
          <w:tcPr>
            <w:tcW w:type="dxa" w:w="2880"/>
            <w:shd w:val="clear" w:color="auto" w:fill="F2F9EE"/>
          </w:tcPr>
          <w:p>
            <w:r>
              <w:rPr>
                <w:b/>
                <w:color w:val="38861D"/>
                <w:sz w:val="20"/>
              </w:rPr>
              <w:t>OK SPELNIONE</w:t>
            </w:r>
          </w:p>
        </w:tc>
      </w:tr>
    </w:tbl>
    <w:p/>
    <w:p>
      <w:pPr>
        <w:pStyle w:val="Heading2"/>
        <w:jc w:val="left"/>
      </w:pPr>
      <w:r>
        <w:t>1. Rejestracja i uwierzytelnianie</w:t>
      </w:r>
    </w:p>
    <w:p>
      <w:r>
        <w:rPr>
          <w:b/>
          <w:color w:val="38861D"/>
          <w:sz w:val="22"/>
        </w:rPr>
        <w:t>Status: OK SPELNIONE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Plik / klasa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Szczegoly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Wbudowany system auth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config/settings/base.py:41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django.contrib.auth w INSTALLED_APPS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Model uzytkownika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django.contrib.auth.models.User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Standardowy User bez rozszerzenia AUTH_USER_MODEL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Rozszerzenie profilu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apps/accounts/models.py:UserProfile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OneToOne User, pola: role, phone, avatar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Widok logowania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apps/accounts/views.py:LoginView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CBV + AuthenticationForm, przekierowanie na dashboard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Widok wylogowania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apps/accounts/views.py:LogoutView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POST-only (CSRF), przekierowanie na login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URL logowania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config/settings/base.py:166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LOGIN_URL = accounts:login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Walidacja hasla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config/settings/base.py:127-133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MinimumLength + CommonPassword + Numeric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Auto-tworzenie profilu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apps/accounts/signals.py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Sygnal post_save tworzy UserProfile po rejestracji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Role uzytkownikow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apps/accounts/models.py:UserProfile.Role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TextChoices: ADMIN / HANDLOWIEC</w:t>
            </w:r>
          </w:p>
        </w:tc>
      </w:tr>
    </w:tbl>
    <w:p/>
    <w:p>
      <w:pPr>
        <w:pStyle w:val="Heading2"/>
        <w:jc w:val="left"/>
      </w:pPr>
      <w:r>
        <w:t>2. Rozbudowany panel admina</w:t>
      </w:r>
    </w:p>
    <w:p>
      <w:r>
        <w:rPr>
          <w:b/>
          <w:color w:val="38861D"/>
          <w:sz w:val="22"/>
        </w:rPr>
        <w:t>Status: OK SPELNIONE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Plik / klasa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Szczegoly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search_fields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Wszystkie 9 aplikacji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Wyszukiwanie po kluczowych polach kazdego modelu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list_filter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Wszystkie 9 aplikacji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Filtry po statusach, rolach, datach, typach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UserProfileInline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apps/accounts/admin.py:L12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StackedInline z zabezpieczeniem update_or_create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OverdueFilter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apps/tasks/admin.py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Wlasny SimpleListFilter - przeterminowane zadania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RelationFilter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apps/notes/admin.py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Wlasny SimpleListFilter - typ powiazania notatki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ActivityLogAdmin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apps/reports/admin.py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Readonly - blokada edycji i dodawania logow</w:t>
            </w:r>
          </w:p>
        </w:tc>
      </w:tr>
    </w:tbl>
    <w:p/>
    <w:p>
      <w:pPr>
        <w:pStyle w:val="Heading2"/>
        <w:jc w:val="left"/>
      </w:pPr>
      <w:r>
        <w:t>3. Generowanie danych testowych</w:t>
      </w:r>
    </w:p>
    <w:p>
      <w:r>
        <w:rPr>
          <w:b/>
          <w:color w:val="38861D"/>
          <w:sz w:val="22"/>
        </w:rPr>
        <w:t>Status: OK SPELNIONE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Plik / klasa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Szczegoly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Komenda management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apps/companies/management/commands/seed_demo_data.py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Pelny seed CRM - 645 linii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Zakres danych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seed_demo_data.py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2 uzytkownikow, 10 firm, 20 kontaktow, 15 leadow, 10 umow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Opcja czyszczenia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seed_demo_data.py --clear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Usuwa dane przed seedowaniem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Dane polskie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seed_demo_data.py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Polskie nazwiska, firmy, branze, miasta - dane statyczne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Uruchomienie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python manage.py seed_demo_data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Tworzy kompletny zestaw danych demo</w:t>
            </w:r>
          </w:p>
        </w:tc>
      </w:tr>
    </w:tbl>
    <w:p/>
    <w:p>
      <w:pPr>
        <w:pStyle w:val="Heading2"/>
        <w:jc w:val="left"/>
      </w:pPr>
      <w:r>
        <w:t>4. Testy jednostkowe</w:t>
      </w:r>
    </w:p>
    <w:p>
      <w:r>
        <w:rPr>
          <w:b/>
          <w:color w:val="38861D"/>
          <w:sz w:val="22"/>
        </w:rPr>
        <w:t>Status: OK SPELNIONE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Plik / klasa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Szczegoly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Laczna liczba testow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36 plikow testowych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664 testy, 100% passing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test_models.py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9 plikow (1 na app)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Modele: __str__, wlasciwosci, metody biznesowe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test_views.py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9 plikow (1 na app)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HTTP 200/302/403, dostep anonimowy, CRUD, role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test_forms.py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9 plikow (1 na app)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Walidacja, pola wymagane, dynamiczne querysets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Pokrycie aplikacji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9 / 9 (100%)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Kazda aplikacja posiada komplet testow</w:t>
            </w:r>
          </w:p>
        </w:tc>
      </w:tr>
    </w:tbl>
    <w:p/>
    <w:p>
      <w:pPr>
        <w:pStyle w:val="Heading2"/>
        <w:jc w:val="left"/>
      </w:pPr>
      <w:r>
        <w:t>5. Obsluga mediow (ImageField)</w:t>
      </w:r>
    </w:p>
    <w:p>
      <w:r>
        <w:rPr>
          <w:b/>
          <w:color w:val="38861D"/>
          <w:sz w:val="22"/>
        </w:rPr>
        <w:t>Status: OK SPELNIONE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Plik / klasa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Szczegoly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ImageField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apps/accounts/models.py:UserProfile.avatar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upload_to=avatars/, null=True, blank=True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MEDIA_URL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config/settings/base.py:153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MEDIA_URL = /media/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MEDIA_ROOT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config/settings/base.py:154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MEDIA_ROOT = BASE_DIR / media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Pillow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requirements/base.txt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Pillow&gt;=10.3.0 - obsluga plikow graficznych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FileField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apps/documents/models.py:Document.file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FileField(upload_to=documents/%Y/%m/)</w:t>
            </w:r>
          </w:p>
        </w:tc>
      </w:tr>
    </w:tbl>
    <w:p/>
    <w:p>
      <w:pPr>
        <w:pStyle w:val="Heading2"/>
        <w:jc w:val="left"/>
      </w:pPr>
      <w:r>
        <w:t>6. Estetyczny interfejs</w:t>
      </w:r>
    </w:p>
    <w:p>
      <w:r>
        <w:rPr>
          <w:b/>
          <w:color w:val="38861D"/>
          <w:sz w:val="22"/>
        </w:rPr>
        <w:t>Status: OK SPELNIONE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Plik / klasa</w:t>
            </w:r>
          </w:p>
        </w:tc>
        <w:tc>
          <w:tcPr>
            <w:tcW w:type="dxa" w:w="2880"/>
            <w:shd w:val="clear" w:color="auto" w:fill="4472C4"/>
          </w:tcPr>
          <w:p>
            <w:r/>
            <w:r>
              <w:rPr>
                <w:b/>
                <w:color w:val="FFFFFF"/>
                <w:sz w:val="18"/>
              </w:rPr>
              <w:t>Szczegoly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Tabler CSS/JS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templates/base_dashboard.html:10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tabler.min.css + tabler.min.js z {% static %}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django-crispy-forms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requirements/base.txt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Automatyczne stylowanie formularzy Bootstrap 5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LoginRequiredMixin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Wszystkie 54 widoki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Przekierowanie niezalogowanych na /accounts/login/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Django messages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templates/base_dashboard.html:345-353</w:t>
            </w:r>
          </w:p>
        </w:tc>
        <w:tc>
          <w:tcPr>
            <w:tcW w:type="dxa" w:w="2880"/>
            <w:shd w:val="clear" w:color="auto" w:fill="F2F7FB"/>
          </w:tcPr>
          <w:p>
            <w:r>
              <w:rPr>
                <w:sz w:val="18"/>
              </w:rPr>
              <w:t>success, warning, error, info - alert-dismissible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Responsive layout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templates/base_dashboard.html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sz w:val="18"/>
              </w:rPr>
              <w:t>Sidebar + topbar Tabler, mobile-friendly</w:t>
            </w:r>
          </w:p>
        </w:tc>
      </w:tr>
    </w:tbl>
    <w:p/>
    <w:p>
      <w:pPr>
        <w:pStyle w:val="Heading2"/>
        <w:jc w:val="left"/>
      </w:pPr>
      <w:r>
        <w:t>Komendy weryfikacyjne</w:t>
      </w:r>
    </w:p>
    <w:p>
      <w:pPr>
        <w:ind w:left="567"/>
      </w:pPr>
      <w:r>
        <w:rPr>
          <w:rFonts w:ascii="Courier New" w:hAnsi="Courier New"/>
          <w:sz w:val="20"/>
        </w:rPr>
        <w:t>python -m pytest --tb=short -q</w:t>
      </w:r>
    </w:p>
    <w:p>
      <w:pPr>
        <w:ind w:left="567"/>
      </w:pPr>
      <w:r>
        <w:rPr>
          <w:rFonts w:ascii="Courier New" w:hAnsi="Courier New"/>
          <w:sz w:val="20"/>
        </w:rPr>
        <w:t>python -m pytest --cov=apps --cov-report=html</w:t>
      </w:r>
    </w:p>
    <w:p>
      <w:pPr>
        <w:ind w:left="567"/>
      </w:pPr>
      <w:r>
        <w:rPr>
          <w:rFonts w:ascii="Courier New" w:hAnsi="Courier New"/>
          <w:sz w:val="20"/>
        </w:rPr>
        <w:t>python manage.py seed_demo_data</w:t>
      </w:r>
    </w:p>
    <w:p>
      <w:pPr>
        <w:ind w:left="567"/>
      </w:pPr>
      <w:r>
        <w:rPr>
          <w:rFonts w:ascii="Courier New" w:hAnsi="Courier New"/>
          <w:sz w:val="20"/>
        </w:rPr>
        <w:t>python -m sphinx docs/ docs/_build/html</w:t>
      </w:r>
    </w:p>
    <w:p/>
    <w:p>
      <w:r>
        <w:rPr>
          <w:color w:val="888888"/>
          <w:sz w:val="18"/>
        </w:rPr>
        <w:t>Raport wygenerowany automatycznie na podstawie analizy kodu zrodlowego ZelaznaCRM.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