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BF" w:rsidRPr="00876FBF" w:rsidRDefault="00876FBF" w:rsidP="00876F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FBF">
        <w:rPr>
          <w:rFonts w:ascii="Times New Roman" w:hAnsi="Times New Roman" w:cs="Times New Roman"/>
          <w:b/>
          <w:sz w:val="24"/>
          <w:szCs w:val="24"/>
        </w:rPr>
        <w:t xml:space="preserve">МЕТОДИЧЕСКИЕ УКАЗАНИЯ </w:t>
      </w:r>
    </w:p>
    <w:p w:rsidR="00876FBF" w:rsidRPr="00876FBF" w:rsidRDefault="00876FBF" w:rsidP="00876F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FBF">
        <w:rPr>
          <w:rFonts w:ascii="Times New Roman" w:hAnsi="Times New Roman" w:cs="Times New Roman"/>
          <w:b/>
          <w:sz w:val="24"/>
          <w:szCs w:val="24"/>
        </w:rPr>
        <w:t>ПО НАПИСАНИЮ КОНТРОЛЬНОЙ РАБОТЫ</w:t>
      </w:r>
    </w:p>
    <w:p w:rsidR="00876FBF" w:rsidRPr="00624A8F" w:rsidRDefault="00876FBF" w:rsidP="00876FBF">
      <w:pPr>
        <w:spacing w:line="12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76FBF" w:rsidRPr="00182FCF" w:rsidRDefault="00876FBF" w:rsidP="00876F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CF">
        <w:rPr>
          <w:rFonts w:ascii="Times New Roman" w:hAnsi="Times New Roman" w:cs="Times New Roman"/>
          <w:sz w:val="28"/>
          <w:szCs w:val="28"/>
        </w:rPr>
        <w:t>Цель выполнения контрольной работы – овладение студентами навыками решения типовых расчётных или ситуационных задач, формирование учебно-исследовательских навыков, закрепление умений самостоятельно работать с различными источниками информации.</w:t>
      </w:r>
    </w:p>
    <w:p w:rsidR="00876FBF" w:rsidRPr="00182FCF" w:rsidRDefault="00876FBF" w:rsidP="00876F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CF">
        <w:rPr>
          <w:rFonts w:ascii="Times New Roman" w:hAnsi="Times New Roman" w:cs="Times New Roman"/>
          <w:sz w:val="28"/>
          <w:szCs w:val="28"/>
        </w:rPr>
        <w:t xml:space="preserve">Задания контрольной работы разрабатываются преподавателями </w:t>
      </w:r>
      <w:r>
        <w:rPr>
          <w:rFonts w:ascii="Times New Roman" w:hAnsi="Times New Roman" w:cs="Times New Roman"/>
          <w:sz w:val="28"/>
          <w:szCs w:val="28"/>
        </w:rPr>
        <w:t>Департамента</w:t>
      </w:r>
      <w:r w:rsidRPr="00182FCF">
        <w:rPr>
          <w:rFonts w:ascii="Times New Roman" w:hAnsi="Times New Roman" w:cs="Times New Roman"/>
          <w:sz w:val="28"/>
          <w:szCs w:val="28"/>
        </w:rPr>
        <w:t xml:space="preserve"> с учётом особенностей преподавания дисциплины «</w:t>
      </w:r>
      <w:r>
        <w:rPr>
          <w:rFonts w:ascii="Times New Roman" w:hAnsi="Times New Roman" w:cs="Times New Roman"/>
          <w:sz w:val="28"/>
          <w:szCs w:val="28"/>
        </w:rPr>
        <w:t>Экономическая теория</w:t>
      </w:r>
      <w:r w:rsidRPr="00182FCF">
        <w:rPr>
          <w:rFonts w:ascii="Times New Roman" w:hAnsi="Times New Roman" w:cs="Times New Roman"/>
          <w:sz w:val="28"/>
          <w:szCs w:val="28"/>
        </w:rPr>
        <w:t>» для различных про</w:t>
      </w:r>
      <w:r>
        <w:rPr>
          <w:rFonts w:ascii="Times New Roman" w:hAnsi="Times New Roman" w:cs="Times New Roman"/>
          <w:sz w:val="28"/>
          <w:szCs w:val="28"/>
        </w:rPr>
        <w:t>грамм</w:t>
      </w:r>
      <w:r w:rsidRPr="00182FCF">
        <w:rPr>
          <w:rFonts w:ascii="Times New Roman" w:hAnsi="Times New Roman" w:cs="Times New Roman"/>
          <w:sz w:val="28"/>
          <w:szCs w:val="28"/>
        </w:rPr>
        <w:t xml:space="preserve"> подготовки.</w:t>
      </w:r>
    </w:p>
    <w:p w:rsidR="00876FBF" w:rsidRPr="00A44F2F" w:rsidRDefault="00876FBF" w:rsidP="00876F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Требования к выполнению контрольной работы: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чёткость и последовательность изложения материала;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наличие обобщение и выводов, сделанных на основе изучения информационных источников по данной теме;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правильность и в полном объёме решение имеющихся в задании практических задач;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использование современных способов поиска, обработки и анализа информации;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самостоятельность выполнения.</w:t>
      </w:r>
    </w:p>
    <w:p w:rsidR="00876FBF" w:rsidRDefault="00876FBF" w:rsidP="00876FBF">
      <w:pPr>
        <w:tabs>
          <w:tab w:val="left" w:pos="993"/>
        </w:tabs>
        <w:spacing w:line="120" w:lineRule="auto"/>
        <w:ind w:left="142" w:hanging="142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DC09E0" w:rsidRDefault="00DC09E0" w:rsidP="00DC0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Примерные темы контрольной работы по дисциплине:    «Экономическая теория»</w:t>
      </w:r>
    </w:p>
    <w:p w:rsidR="00876FBF" w:rsidRPr="00876FBF" w:rsidRDefault="00876FBF" w:rsidP="00DC09E0">
      <w:pPr>
        <w:tabs>
          <w:tab w:val="left" w:pos="993"/>
        </w:tabs>
        <w:spacing w:line="276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:rsidR="00876FBF" w:rsidRPr="008F34F5" w:rsidRDefault="00876FBF" w:rsidP="00876FBF">
      <w:pPr>
        <w:tabs>
          <w:tab w:val="left" w:pos="993"/>
        </w:tabs>
        <w:spacing w:line="120" w:lineRule="auto"/>
        <w:ind w:left="709"/>
        <w:jc w:val="both"/>
        <w:rPr>
          <w:szCs w:val="28"/>
        </w:rPr>
      </w:pPr>
    </w:p>
    <w:p w:rsidR="00DC09E0" w:rsidRDefault="00DC09E0" w:rsidP="00876FBF">
      <w:pPr>
        <w:pStyle w:val="Default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632DF">
        <w:rPr>
          <w:sz w:val="28"/>
          <w:szCs w:val="28"/>
          <w:lang w:eastAsia="ja-JP"/>
        </w:rPr>
        <w:t>Этапы развития экономической теории.</w:t>
      </w:r>
    </w:p>
    <w:p w:rsidR="00876FBF" w:rsidRPr="00C439F1" w:rsidRDefault="00876FBF" w:rsidP="00876FBF">
      <w:pPr>
        <w:pStyle w:val="Default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439F1">
        <w:rPr>
          <w:rFonts w:eastAsia="Times New Roman"/>
          <w:snapToGrid w:val="0"/>
          <w:sz w:val="28"/>
          <w:szCs w:val="28"/>
          <w:lang w:eastAsia="ru-RU"/>
        </w:rPr>
        <w:t>Граница производственных возможностей: экономический смысл и графическая интерпретация производственных возможностей.</w:t>
      </w:r>
    </w:p>
    <w:p w:rsidR="00876FBF" w:rsidRPr="00C439F1" w:rsidRDefault="00876FBF" w:rsidP="00876FBF">
      <w:pPr>
        <w:pStyle w:val="Default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439F1">
        <w:rPr>
          <w:rFonts w:eastAsia="Times New Roman"/>
          <w:snapToGrid w:val="0"/>
          <w:sz w:val="28"/>
          <w:szCs w:val="28"/>
          <w:lang w:eastAsia="ru-RU"/>
        </w:rPr>
        <w:t xml:space="preserve">Модель кругооборота потоков продуктов, доходов и расходов. </w:t>
      </w:r>
    </w:p>
    <w:p w:rsidR="00876FBF" w:rsidRPr="00C439F1" w:rsidRDefault="00DC09E0" w:rsidP="00DC09E0">
      <w:pPr>
        <w:widowControl w:val="0"/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Рыночный спрос, функция спроса и кривая спроса. Рыночное предложение, функция предложения и кривая предложения.</w:t>
      </w:r>
    </w:p>
    <w:p w:rsidR="00876FBF" w:rsidRPr="00DC09E0" w:rsidRDefault="00DC09E0" w:rsidP="00DC09E0">
      <w:pPr>
        <w:widowControl w:val="0"/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Ценовые и неценовые факторы (детерминанты) спроса и предложения. </w:t>
      </w:r>
    </w:p>
    <w:p w:rsidR="00876FBF" w:rsidRPr="00DC09E0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Эластичность рыночного спроса по цене, по доходу. Перекрестная эластичность.</w:t>
      </w:r>
    </w:p>
    <w:p w:rsidR="00876FBF" w:rsidRPr="00DC09E0" w:rsidRDefault="00DC09E0" w:rsidP="00DC09E0">
      <w:p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 xml:space="preserve">Равновесие потребителя в теории </w:t>
      </w:r>
      <w:proofErr w:type="spellStart"/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кардинализма</w:t>
      </w:r>
      <w:proofErr w:type="spellEnd"/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 xml:space="preserve"> и в теории </w:t>
      </w:r>
      <w:proofErr w:type="spellStart"/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ординализма</w:t>
      </w:r>
      <w:proofErr w:type="spellEnd"/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76FBF" w:rsidRPr="00DC09E0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Опишите условия совершенной конкуренции, варианты поведения фирмы в краткосрочном и долгосрочном периодах.</w:t>
      </w:r>
    </w:p>
    <w:p w:rsidR="00876FBF" w:rsidRPr="00DC09E0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9.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Характерные черты рынков несовершенной конкуренции.</w:t>
      </w:r>
    </w:p>
    <w:p w:rsidR="00876FBF" w:rsidRPr="00DC09E0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10.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 xml:space="preserve">Что представляет собой дифференцированная и недифференцированная олигополия? Приведите примеры компаний и отраслей, относящихся к дифференцированной и недифференцированной олигополии. </w:t>
      </w:r>
    </w:p>
    <w:p w:rsidR="00876FBF" w:rsidRPr="00DC09E0" w:rsidRDefault="00DC09E0" w:rsidP="00DC09E0">
      <w:p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11.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Какова роль закона убывающей отдачи в формировании спроса на экономические ресурсы? Дайте графическую интерпретацию.</w:t>
      </w:r>
    </w:p>
    <w:p w:rsidR="00876FBF" w:rsidRPr="00C439F1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12.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Взаимодействие крупного и малого бизнеса в российской экономике.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13.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Информационные технологии и их роль в современной экономике.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Предпринимательский риск: сущность, виды и особенности в России.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Ценовая и неценовая конкуренция в экономических стратегиях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российского бизнеса.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16.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Электронная торговля и Интернет-бизнес.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17.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Постиндустриальная экономика: ее особенности и перспективы развития.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18.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Монополизм в российской экономике: исторические корни, процесс       преодоления.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19.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Рыночная трансформация аграрной сферы экономики России. Агробизнес. 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20.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Маржинализм и теория потребительского поведения.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21.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Естественные монополии и их роль в российской экономике.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22.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Бренды как фактор минимизации </w:t>
      </w:r>
      <w:proofErr w:type="spellStart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трансакционных</w:t>
      </w:r>
      <w:proofErr w:type="spellEnd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 издержек.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23.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Роль олигополии в российской экономике.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Эволюция капитала: его содержание и научные концепции.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Интеллектуальный капитал, его формы и развитие.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26.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Проблема внешних эффектов и способы её решения.</w:t>
      </w:r>
    </w:p>
    <w:p w:rsidR="00876FBF" w:rsidRPr="00DC09E0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27.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Особенности спроса на общественные блага. Эффективный объем общественног</w:t>
      </w:r>
      <w:r>
        <w:rPr>
          <w:rFonts w:ascii="Times New Roman" w:hAnsi="Times New Roman" w:cs="Times New Roman"/>
          <w:color w:val="000000"/>
          <w:sz w:val="28"/>
          <w:szCs w:val="28"/>
        </w:rPr>
        <w:t>о блага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. Возможности рынка и государства в предоставлении общественных благ.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28.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Система национальных счетов: её содержание, история разработки.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29.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ВВП и общественное благосостояние.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30.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Макроэкономическое равновесие в неоклассической теории.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31.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Совокупное предложение и его детерминанты. Трактовка кривой совокупного предложения неоклассиками и </w:t>
      </w:r>
      <w:proofErr w:type="spellStart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кейнсианцами</w:t>
      </w:r>
      <w:proofErr w:type="spellEnd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32.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Потенциальный ВВП и факторы, его определяющие.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33.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Шоки спроса и предложения и их влияние на равновесие в модели AD-AS.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Теория мультипликатора Дж. </w:t>
      </w:r>
      <w:proofErr w:type="spellStart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Кейнса</w:t>
      </w:r>
      <w:proofErr w:type="spellEnd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Роль кредита в экономике. Виды кредитных денег. Особенности современных денег.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36.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Основные агрегаты денежной массы. Агрегаты денежной массы в России.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37.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Спрос на деньги. Различие между классической и кейнсианской трактовкой спроса на деньги.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38.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Процесс «создания денег» банками. Влияние банковского мультипликатора на размер денежной массы в экономике.</w:t>
      </w:r>
    </w:p>
    <w:p w:rsidR="00876FBF" w:rsidRPr="00E3789D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39. </w:t>
      </w:r>
      <w:r w:rsidR="00876FBF" w:rsidRPr="00E3789D">
        <w:rPr>
          <w:rFonts w:ascii="Times New Roman" w:hAnsi="Times New Roman" w:cs="Times New Roman"/>
          <w:color w:val="000000"/>
          <w:sz w:val="28"/>
          <w:szCs w:val="28"/>
        </w:rPr>
        <w:t>Инфляция как проявление макроэкономической нестабильности.</w:t>
      </w:r>
    </w:p>
    <w:p w:rsidR="00876FBF" w:rsidRPr="00E3789D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40. </w:t>
      </w:r>
      <w:r w:rsidR="00876FBF" w:rsidRPr="00E3789D">
        <w:rPr>
          <w:rFonts w:ascii="Times New Roman" w:hAnsi="Times New Roman" w:cs="Times New Roman"/>
          <w:color w:val="000000"/>
          <w:sz w:val="28"/>
          <w:szCs w:val="28"/>
        </w:rPr>
        <w:t>Современные инфляционные процессы в экономике Российской Федерации. Антиинфляционная политика государства.</w:t>
      </w:r>
    </w:p>
    <w:p w:rsidR="00876FBF" w:rsidRPr="00E3789D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41. </w:t>
      </w:r>
      <w:r w:rsidR="00876FBF" w:rsidRPr="00E3789D">
        <w:rPr>
          <w:rFonts w:ascii="Times New Roman" w:hAnsi="Times New Roman" w:cs="Times New Roman"/>
          <w:color w:val="000000"/>
          <w:sz w:val="28"/>
          <w:szCs w:val="28"/>
        </w:rPr>
        <w:t>Денежно-кредитная политика и её особенности в современной России.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42.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Экономический цикл и его характеристики. Виды экономических циклов. Современные концепции экономического цикла.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43.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История экономических кризисов 20-21 веков.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Сущность безработицы, её причины и виды. Социально-экономические последствия безработицы.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Рынок труда и занятость в современной России.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46.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Современные модели рынка труда.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47.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Экономический рост и развитие. Современные модели </w:t>
      </w:r>
      <w:proofErr w:type="gramStart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экономического</w:t>
      </w:r>
      <w:proofErr w:type="gramEnd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роста. </w:t>
      </w:r>
    </w:p>
    <w:p w:rsidR="00DC09E0" w:rsidRPr="00A55F28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48.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устойчивого экономического развития: история вопроса, сущность, возможности реализации. </w:t>
      </w:r>
    </w:p>
    <w:p w:rsidR="00DC09E0" w:rsidRPr="00937EC4" w:rsidRDefault="00DC09E0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4</w:t>
      </w:r>
      <w:r w:rsidR="00A55F28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9</w:t>
      </w:r>
      <w:r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Типы экономических систем и модели экономического развития.</w:t>
      </w:r>
    </w:p>
    <w:p w:rsidR="00DC09E0" w:rsidRPr="00937EC4" w:rsidRDefault="00DC09E0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</w:t>
      </w:r>
      <w:r w:rsidR="001F2747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0</w:t>
      </w:r>
      <w:r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Государство и рынок: механизм и модели взаимодействия.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51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Приватизация и ее перспективы в современной России.</w:t>
      </w:r>
      <w:bookmarkStart w:id="0" w:name="_GoBack"/>
      <w:bookmarkEnd w:id="0"/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52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Интеллектуальная собственность и ее защита.</w:t>
      </w:r>
    </w:p>
    <w:p w:rsidR="00DC09E0" w:rsidRPr="000632DF" w:rsidRDefault="001F2747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53</w:t>
      </w:r>
      <w:r w:rsidR="00DC09E0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C09E0" w:rsidRPr="000632DF">
        <w:rPr>
          <w:rFonts w:ascii="Times New Roman" w:hAnsi="Times New Roman" w:cs="Times New Roman"/>
          <w:sz w:val="28"/>
          <w:szCs w:val="28"/>
          <w:lang w:eastAsia="ja-JP"/>
        </w:rPr>
        <w:t>Факторы производства и производственные возможности.</w:t>
      </w:r>
    </w:p>
    <w:p w:rsidR="00DC09E0" w:rsidRDefault="00DC09E0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C09E0" w:rsidRPr="00845EB7" w:rsidRDefault="001F2747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54</w:t>
      </w:r>
      <w:r w:rsidR="00DC09E0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C09E0" w:rsidRPr="000632DF">
        <w:rPr>
          <w:rFonts w:ascii="Times New Roman" w:hAnsi="Times New Roman" w:cs="Times New Roman"/>
          <w:sz w:val="28"/>
          <w:szCs w:val="28"/>
          <w:lang w:eastAsia="ja-JP"/>
        </w:rPr>
        <w:t>Эластичность спроса и предложения.</w:t>
      </w:r>
    </w:p>
    <w:p w:rsidR="00DC09E0" w:rsidRPr="00845EB7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C0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Поведение потребителя на рынке и факторы его определяющие.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</w:t>
      </w:r>
      <w:r w:rsidR="00DC09E0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Конкуренция, ее виды и функции в рыночной экономике. Особенности формирования конкурентной среды в современных российских условиях.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57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Спрос на товары и услуги.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58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Предложение товаров и услуг.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59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Исследование индивидуального спроса на основе эффектов дохода и замещения.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60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Фирма в условиях рыночной экономики.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61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Поведение фирмы в условиях монополии. Антимонопольная политика государства.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62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Деятельности фирмы в условиях монополистической конкуренции.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63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Производство экономических благ. Факторы производства.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64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Теории предпринимательства. Формы предпринимательской деятельности и их место в рыночной экономике.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65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Малое предпринимательство, его функции и место в рыночной экономике.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66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Государственная по</w:t>
      </w:r>
      <w:r w:rsidR="00DC09E0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ддержка предпринимательства и её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значение для развития российской экономики.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67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Рынок земли, проблемы его формирования в современной России.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68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Рынок капитала в современной российской экономике.</w:t>
      </w:r>
    </w:p>
    <w:p w:rsidR="00DC09E0" w:rsidRPr="00937EC4" w:rsidRDefault="00E953D8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69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Инфляция: причины возникновения и методы борьбы с ней.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Издержки производства в краткосрочном и долгосрочном периодах.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Поведение фирмы в условиях совершенной конкуренции и чистой монополии.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DC0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Экономическая прибыль и её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в эффективном функционировании фирмы.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Проблемы формирования рыночной инфраструктуры в России.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Цена земли: сущность, факторы, определяющие динамику.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Макроэкономическая политика России на современном этапе.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Экономический рост и качество жизни.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Роль инвестиций в развитии макроэкономики.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DC0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Фискальная политика и её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в государс</w:t>
      </w:r>
      <w:r w:rsidR="00A55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твенном регулировании экономики</w:t>
      </w:r>
    </w:p>
    <w:p w:rsidR="00DC09E0" w:rsidRPr="00937EC4" w:rsidRDefault="00E953D8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79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Роль государства в обеспечении устойчивого денежного обращения.</w:t>
      </w:r>
    </w:p>
    <w:p w:rsidR="00DC09E0" w:rsidRPr="00937EC4" w:rsidRDefault="00E953D8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Международное разделение труда как фактор интеграции субъектов в мировое хозяйство.</w:t>
      </w:r>
    </w:p>
    <w:p w:rsidR="00DC09E0" w:rsidRPr="00845EB7" w:rsidRDefault="00E953D8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81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Современные аспекты миграции человеческого капитала.</w:t>
      </w:r>
    </w:p>
    <w:p w:rsidR="00DC09E0" w:rsidRPr="000632DF" w:rsidRDefault="00E953D8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82</w:t>
      </w:r>
      <w:r w:rsidR="00DC09E0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C09E0" w:rsidRPr="000632DF">
        <w:rPr>
          <w:rFonts w:ascii="Times New Roman" w:hAnsi="Times New Roman" w:cs="Times New Roman"/>
          <w:sz w:val="28"/>
          <w:szCs w:val="28"/>
          <w:lang w:eastAsia="ja-JP"/>
        </w:rPr>
        <w:t>Внутренний и внешний долг России: образование и погашение.</w:t>
      </w:r>
    </w:p>
    <w:p w:rsidR="00DC09E0" w:rsidRPr="000632DF" w:rsidRDefault="00E953D8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83</w:t>
      </w:r>
      <w:r w:rsidR="00DC09E0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C09E0" w:rsidRPr="000632DF">
        <w:rPr>
          <w:rFonts w:ascii="Times New Roman" w:hAnsi="Times New Roman" w:cs="Times New Roman"/>
          <w:sz w:val="28"/>
          <w:szCs w:val="28"/>
          <w:lang w:eastAsia="ja-JP"/>
        </w:rPr>
        <w:t>Мировое хозяйство и его эволюция. Место России в мировом хозяйстве.</w:t>
      </w:r>
    </w:p>
    <w:p w:rsidR="00DC09E0" w:rsidRPr="00940A14" w:rsidRDefault="00DC09E0" w:rsidP="00DC09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09E0" w:rsidRDefault="00DC09E0"/>
    <w:sectPr w:rsidR="00DC0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4CC7"/>
    <w:multiLevelType w:val="hybridMultilevel"/>
    <w:tmpl w:val="E2FC597C"/>
    <w:lvl w:ilvl="0" w:tplc="F0EE5CD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472BE"/>
    <w:multiLevelType w:val="hybridMultilevel"/>
    <w:tmpl w:val="01D2529C"/>
    <w:lvl w:ilvl="0" w:tplc="C6B6D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55829"/>
    <w:multiLevelType w:val="hybridMultilevel"/>
    <w:tmpl w:val="C9206B9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29"/>
    <w:rsid w:val="001F2747"/>
    <w:rsid w:val="00585D29"/>
    <w:rsid w:val="00876FBF"/>
    <w:rsid w:val="009925C0"/>
    <w:rsid w:val="00A55F28"/>
    <w:rsid w:val="00DC09E0"/>
    <w:rsid w:val="00E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BF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76F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Список 1"/>
    <w:basedOn w:val="a"/>
    <w:link w:val="a4"/>
    <w:uiPriority w:val="34"/>
    <w:qFormat/>
    <w:rsid w:val="00876FBF"/>
    <w:pPr>
      <w:ind w:left="708"/>
    </w:pPr>
  </w:style>
  <w:style w:type="character" w:customStyle="1" w:styleId="a4">
    <w:name w:val="Абзац списка Знак"/>
    <w:aliases w:val="Список 1 Знак"/>
    <w:link w:val="a3"/>
    <w:uiPriority w:val="34"/>
    <w:locked/>
    <w:rsid w:val="00876FBF"/>
    <w:rPr>
      <w:rFonts w:ascii="Calibri" w:eastAsia="Calibri" w:hAnsi="Calibri" w:cs="Calibri"/>
    </w:rPr>
  </w:style>
  <w:style w:type="character" w:customStyle="1" w:styleId="mw-headline">
    <w:name w:val="mw-headline"/>
    <w:rsid w:val="00876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BF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76F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Список 1"/>
    <w:basedOn w:val="a"/>
    <w:link w:val="a4"/>
    <w:uiPriority w:val="34"/>
    <w:qFormat/>
    <w:rsid w:val="00876FBF"/>
    <w:pPr>
      <w:ind w:left="708"/>
    </w:pPr>
  </w:style>
  <w:style w:type="character" w:customStyle="1" w:styleId="a4">
    <w:name w:val="Абзац списка Знак"/>
    <w:aliases w:val="Список 1 Знак"/>
    <w:link w:val="a3"/>
    <w:uiPriority w:val="34"/>
    <w:locked/>
    <w:rsid w:val="00876FBF"/>
    <w:rPr>
      <w:rFonts w:ascii="Calibri" w:eastAsia="Calibri" w:hAnsi="Calibri" w:cs="Calibri"/>
    </w:rPr>
  </w:style>
  <w:style w:type="character" w:customStyle="1" w:styleId="mw-headline">
    <w:name w:val="mw-headline"/>
    <w:rsid w:val="0087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Slaqooa</dc:creator>
  <cp:keywords/>
  <dc:description/>
  <cp:lastModifiedBy>Slaqooa</cp:lastModifiedBy>
  <cp:revision>3</cp:revision>
  <dcterms:created xsi:type="dcterms:W3CDTF">2024-08-26T13:35:00Z</dcterms:created>
  <dcterms:modified xsi:type="dcterms:W3CDTF">2024-09-06T06:49:00Z</dcterms:modified>
</cp:coreProperties>
</file>