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23.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track-data-spline-system-v.-0.3"/>
    <w:p>
      <w:pPr>
        <w:pStyle w:val="Heading1"/>
      </w:pPr>
      <w:r>
        <w:t xml:space="preserve">Track Data &amp; Spline System v. 0.3</w:t>
      </w:r>
    </w:p>
    <w:bookmarkStart w:id="20" w:name="overview"/>
    <w:p>
      <w:pPr>
        <w:pStyle w:val="Heading2"/>
      </w:pPr>
      <w:r>
        <w:t xml:space="preserve">Overview</w:t>
      </w:r>
    </w:p>
    <w:p>
      <w:pPr>
        <w:pStyle w:val="FirstParagraph"/>
      </w:pPr>
      <w:r>
        <w:t xml:space="preserve">This is the authoring contract for a drivable space. It is Layer F of the Driving Foundation, and it is the document an environment artist or level designer reads before building anything a robot will drive on.</w:t>
      </w:r>
    </w:p>
    <w:p>
      <w:pPr>
        <w:pStyle w:val="BodyText"/>
      </w:pPr>
      <w:r>
        <w:t xml:space="preserve">By the time this document is written, five other modules have already made demands on it — surface tagging, respawn anchors, a drivable volume, boost pad placement, a maximum drivable slope, a maximum expected speed for corner design.</w:t>
      </w:r>
      <w:r>
        <w:t xml:space="preserve"> </w:t>
      </w:r>
      <w:r>
        <w:rPr>
          <w:bCs/>
          <w:b/>
        </w:rPr>
        <w:t xml:space="preserve">A large part of this document’s job is to collect those scattered requirements into one checklist that can be validated automatically</w:t>
      </w:r>
      <w:r>
        <w:t xml:space="preserve">, so that a track either satisfies the foundation or fails at author time, rather than producing a mysterious handling problem three weeks into a playtest.</w:t>
      </w:r>
    </w:p>
    <w:p>
      <w:pPr>
        <w:pStyle w:val="BodyText"/>
      </w:pPr>
      <w:r>
        <w:rPr>
          <w:bCs/>
          <w:b/>
        </w:rPr>
        <w:t xml:space="preserve">The spline system is deferred.</w:t>
      </w:r>
      <w:r>
        <w:t xml:space="preserve"> </w:t>
      </w:r>
      <w:r>
        <w:t xml:space="preserve">A centreline is only useful to a game that measures progress along a route, which means a racing mini-game, and no racing mini-game is in production. Everything that depends on the spline — checkpoints, lap validation, cut detection, route-ordered respawn — is specified in this document but marked as</w:t>
      </w:r>
      <w:r>
        <w:t xml:space="preserve"> </w:t>
      </w:r>
      <w:r>
        <w:rPr>
          <w:bCs/>
          <w:b/>
        </w:rPr>
        <w:t xml:space="preserve">nice-to-have, to be built when a racing mini-game is greenlit.</w:t>
      </w:r>
      <w:r>
        <w:t xml:space="preserve"> </w:t>
      </w:r>
      <w:r>
        <w:t xml:space="preserve">Everything else in this document ships now and is required from the first track.</w:t>
      </w:r>
    </w:p>
    <w:p>
      <w:pPr>
        <w:pStyle w:val="BodyText"/>
      </w:pPr>
      <w:r>
        <w:t xml:space="preserve">That split is the reason the document defines</w:t>
      </w:r>
      <w:r>
        <w:t xml:space="preserve"> </w:t>
      </w:r>
      <w:r>
        <w:rPr>
          <w:bCs/>
          <w:b/>
        </w:rPr>
        <w:t xml:space="preserve">two track kinds</w:t>
      </w:r>
      <w:r>
        <w:t xml:space="preserve">. A</w:t>
      </w:r>
      <w:r>
        <w:t xml:space="preserve"> </w:t>
      </w:r>
      <w:r>
        <w:rPr>
          <w:bCs/>
          <w:b/>
        </w:rPr>
        <w:t xml:space="preserve">Circuit</w:t>
      </w:r>
      <w:r>
        <w:t xml:space="preserve"> </w:t>
      </w:r>
      <w:r>
        <w:t xml:space="preserve">has a spline and everything built on it; an</w:t>
      </w:r>
      <w:r>
        <w:t xml:space="preserve"> </w:t>
      </w:r>
      <w:r>
        <w:rPr>
          <w:bCs/>
          <w:b/>
        </w:rPr>
        <w:t xml:space="preserve">Arena</w:t>
      </w:r>
      <w:r>
        <w:t xml:space="preserve"> </w:t>
      </w:r>
      <w:r>
        <w:t xml:space="preserve">does not, because there is no forward direction and no lap to complete. Every system that consumes track data is required to work without a spline. Today, every track is an Arena in this sense, and the foundation works completely.</w:t>
      </w:r>
    </w:p>
    <w:p>
      <w:pPr>
        <w:pStyle w:val="BodyText"/>
      </w:pPr>
      <w:r>
        <w:rPr>
          <w:bCs/>
          <w:b/>
        </w:rPr>
        <w:t xml:space="preserve">The spline never constrains movement.</w:t>
      </w:r>
      <w:r>
        <w:t xml:space="preserve"> </w:t>
      </w:r>
      <w:r>
        <w:t xml:space="preserve">When it is built, it is a measuring device, not a rail. Nothing in the Drive Model reads it, nothing snaps to it, and a chassis can be anywhere in the drivable volume regardless of where the spline runs. This is worth stating explicitly because spline-driven movement is a common enough pattern that an engineer joining mid-project might reasonably assume it.</w:t>
      </w:r>
    </w:p>
    <w:p>
      <w:pPr>
        <w:pStyle w:val="BodyText"/>
      </w:pPr>
      <w:r>
        <w:rPr>
          <w:bCs/>
          <w:b/>
        </w:rPr>
        <w:t xml:space="preserve">All drivable geometry is static.</w:t>
      </w:r>
      <w:r>
        <w:t xml:space="preserve"> </w:t>
      </w:r>
      <w:r>
        <w:t xml:space="preserve">Moving platforms, rotating sections and collapsing bridges are excluded. This is a determinism decision rather than a scope one — moving drivable geometry has to be replicated, rewound and agreed on tick-by-tick, and it makes surface sampling a function of something that changes. Props may move; ground may not.</w:t>
      </w:r>
    </w:p>
    <w:p>
      <w:r>
        <w:pict>
          <v:rect style="width:0;height:1.5pt" o:hralign="center" o:hrstd="t" o:hr="t"/>
        </w:pict>
      </w:r>
    </w:p>
    <w:bookmarkEnd w:id="20"/>
    <w:bookmarkStart w:id="21" w:name="design-goals"/>
    <w:p>
      <w:pPr>
        <w:pStyle w:val="Heading2"/>
      </w:pPr>
      <w:r>
        <w:t xml:space="preserve">Design Goals</w:t>
      </w:r>
    </w:p>
    <w:p>
      <w:pPr>
        <w:numPr>
          <w:ilvl w:val="0"/>
          <w:numId w:val="1001"/>
        </w:numPr>
        <w:pStyle w:val="Compact"/>
      </w:pPr>
      <w:r>
        <w:rPr>
          <w:bCs/>
          <w:b/>
        </w:rPr>
        <w:t xml:space="preserve">A track either validates or fails, at author time.</w:t>
      </w:r>
      <w:r>
        <w:t xml:space="preserve"> </w:t>
      </w:r>
      <w:r>
        <w:t xml:space="preserve">Every requirement in this document is machine-checkable, and the validator runs before a track can ship. Nothing on this list should ever be discovered in a playtest.</w:t>
      </w:r>
    </w:p>
    <w:p>
      <w:pPr>
        <w:numPr>
          <w:ilvl w:val="0"/>
          <w:numId w:val="1001"/>
        </w:numPr>
        <w:pStyle w:val="Compact"/>
      </w:pPr>
      <w:r>
        <w:rPr>
          <w:bCs/>
          <w:b/>
        </w:rPr>
        <w:t xml:space="preserve">Every system that reads track data works without a spline.</w:t>
      </w:r>
      <w:r>
        <w:t xml:space="preserve"> </w:t>
      </w:r>
      <w:r>
        <w:t xml:space="preserve">The spline is an addition to a complete system, never a dependency of one.</w:t>
      </w:r>
    </w:p>
    <w:p>
      <w:pPr>
        <w:numPr>
          <w:ilvl w:val="0"/>
          <w:numId w:val="1001"/>
        </w:numPr>
        <w:pStyle w:val="Compact"/>
      </w:pPr>
      <w:r>
        <w:rPr>
          <w:bCs/>
          <w:b/>
        </w:rPr>
        <w:t xml:space="preserve">A level designer can build a valid track without reading any other document in the set.</w:t>
      </w:r>
      <w:r>
        <w:t xml:space="preserve"> </w:t>
      </w:r>
      <w:r>
        <w:t xml:space="preserve">The requirements the other modules impose are collected here, restated in authoring terms, and validated here.</w:t>
      </w:r>
    </w:p>
    <w:p>
      <w:pPr>
        <w:numPr>
          <w:ilvl w:val="0"/>
          <w:numId w:val="1001"/>
        </w:numPr>
        <w:pStyle w:val="Compact"/>
      </w:pPr>
      <w:r>
        <w:rPr>
          <w:bCs/>
          <w:b/>
        </w:rPr>
        <w:t xml:space="preserve">All drivable geometry is static and deterministic.</w:t>
      </w:r>
    </w:p>
    <w:p>
      <w:pPr>
        <w:numPr>
          <w:ilvl w:val="0"/>
          <w:numId w:val="1001"/>
        </w:numPr>
        <w:pStyle w:val="Compact"/>
      </w:pPr>
      <w:r>
        <w:rPr>
          <w:bCs/>
          <w:b/>
        </w:rPr>
        <w:t xml:space="preserve">Untagged geometry fails validation but drives correctly.</w:t>
      </w:r>
      <w:r>
        <w:t xml:space="preserve"> </w:t>
      </w:r>
      <w:r>
        <w:t xml:space="preserve">A missing tag is caught at author time, and if one slips through it resolves to</w:t>
      </w:r>
      <w:r>
        <w:t xml:space="preserve"> </w:t>
      </w:r>
      <w:r>
        <w:rPr>
          <w:rStyle w:val="VerbatimChar"/>
        </w:rPr>
        <w:t xml:space="preserve">Default</w:t>
      </w:r>
      <w:r>
        <w:t xml:space="preserve"> </w:t>
      </w:r>
      <w:r>
        <w:t xml:space="preserve">and remains fully drivable. Failing safe matters more than failing loudly.</w:t>
      </w:r>
    </w:p>
    <w:p>
      <w:pPr>
        <w:numPr>
          <w:ilvl w:val="0"/>
          <w:numId w:val="1001"/>
        </w:numPr>
        <w:pStyle w:val="Compact"/>
      </w:pPr>
      <w:r>
        <w:rPr>
          <w:bCs/>
          <w:b/>
        </w:rPr>
        <w:t xml:space="preserve">No player can be stranded by geometry.</w:t>
      </w:r>
      <w:r>
        <w:t xml:space="preserve"> </w:t>
      </w:r>
      <w:r>
        <w:t xml:space="preserve">Respawn anchor coverage is a validated property of the track, not a hope.</w:t>
      </w:r>
    </w:p>
    <w:p>
      <w:pPr>
        <w:numPr>
          <w:ilvl w:val="0"/>
          <w:numId w:val="1001"/>
        </w:numPr>
        <w:pStyle w:val="Compact"/>
      </w:pPr>
      <w:r>
        <w:rPr>
          <w:bCs/>
          <w:b/>
        </w:rPr>
        <w:t xml:space="preserve">The tooling makes the validation rules visible, not just enforced.</w:t>
      </w:r>
      <w:r>
        <w:t xml:space="preserve"> </w:t>
      </w:r>
      <w:r>
        <w:t xml:space="preserve">A designer should be able to see a coverage gap on screen rather than read about it in a log.</w:t>
      </w:r>
    </w:p>
    <w:p>
      <w:r>
        <w:pict>
          <v:rect style="width:0;height:1.5pt" o:hralign="center" o:hrstd="t" o:hr="t"/>
        </w:pict>
      </w:r>
    </w:p>
    <w:bookmarkEnd w:id="21"/>
    <w:bookmarkStart w:id="33" w:name="core-mechanics"/>
    <w:p>
      <w:pPr>
        <w:pStyle w:val="Heading2"/>
      </w:pPr>
      <w:r>
        <w:t xml:space="preserve">Core Mechanics</w:t>
      </w:r>
    </w:p>
    <w:bookmarkStart w:id="22" w:name="the-two-track-kinds"/>
    <w:p>
      <w:pPr>
        <w:pStyle w:val="Heading3"/>
      </w:pPr>
      <w:r>
        <w:t xml:space="preserve">The two track kinds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Kind</w:t>
            </w:r>
          </w:p>
        </w:tc>
        <w:tc>
          <w:tcPr/>
          <w:p>
            <w:pPr>
              <w:pStyle w:val="Compact"/>
              <w:jc w:val="left"/>
            </w:pPr>
            <w:r>
              <w:t xml:space="preserve">Has spline</w:t>
            </w:r>
          </w:p>
        </w:tc>
        <w:tc>
          <w:tcPr/>
          <w:p>
            <w:pPr>
              <w:pStyle w:val="Compact"/>
              <w:jc w:val="left"/>
            </w:pPr>
            <w:r>
              <w:t xml:space="preserve">Progress measured by</w:t>
            </w:r>
          </w:p>
        </w:tc>
        <w:tc>
          <w:tcPr/>
          <w:p>
            <w:pPr>
              <w:pStyle w:val="Compact"/>
              <w:jc w:val="left"/>
            </w:pPr>
            <w:r>
              <w:t xml:space="preserve">Status</w:t>
            </w:r>
          </w:p>
        </w:tc>
      </w:tr>
      <w:tr>
        <w:tc>
          <w:tcPr/>
          <w:p>
            <w:pPr>
              <w:pStyle w:val="Compact"/>
              <w:jc w:val="left"/>
            </w:pPr>
            <w:r>
              <w:rPr>
                <w:bCs/>
                <w:b/>
              </w:rPr>
              <w:t xml:space="preserve">Arena</w:t>
            </w:r>
          </w:p>
        </w:tc>
        <w:tc>
          <w:tcPr/>
          <w:p>
            <w:pPr>
              <w:pStyle w:val="Compact"/>
              <w:jc w:val="left"/>
            </w:pPr>
            <w:r>
              <w:t xml:space="preserve">No</w:t>
            </w:r>
          </w:p>
        </w:tc>
        <w:tc>
          <w:tcPr/>
          <w:p>
            <w:pPr>
              <w:pStyle w:val="Compact"/>
              <w:jc w:val="left"/>
            </w:pPr>
            <w:r>
              <w:t xml:space="preserve">Nothing. Position is just position</w:t>
            </w:r>
          </w:p>
        </w:tc>
        <w:tc>
          <w:tcPr/>
          <w:p>
            <w:pPr>
              <w:pStyle w:val="Compact"/>
              <w:jc w:val="left"/>
            </w:pPr>
            <w:r>
              <w:rPr>
                <w:bCs/>
                <w:b/>
              </w:rPr>
              <w:t xml:space="preserve">Ships now.</w:t>
            </w:r>
            <w:r>
              <w:t xml:space="preserve"> </w:t>
            </w:r>
            <w:r>
              <w:t xml:space="preserve">Capture-the-flag, bumping modes, score attack in a bounded space</w:t>
            </w:r>
          </w:p>
        </w:tc>
      </w:tr>
      <w:tr>
        <w:tc>
          <w:tcPr/>
          <w:p>
            <w:pPr>
              <w:pStyle w:val="Compact"/>
              <w:jc w:val="left"/>
            </w:pPr>
            <w:r>
              <w:rPr>
                <w:bCs/>
                <w:b/>
              </w:rPr>
              <w:t xml:space="preserve">Circuit</w:t>
            </w:r>
          </w:p>
        </w:tc>
        <w:tc>
          <w:tcPr/>
          <w:p>
            <w:pPr>
              <w:pStyle w:val="Compact"/>
              <w:jc w:val="left"/>
            </w:pPr>
            <w:r>
              <w:t xml:space="preserve">Yes</w:t>
            </w:r>
          </w:p>
        </w:tc>
        <w:tc>
          <w:tcPr/>
          <w:p>
            <w:pPr>
              <w:pStyle w:val="Compact"/>
              <w:jc w:val="left"/>
            </w:pPr>
            <w:r>
              <w:t xml:space="preserve">Distance along spline, plus lap count</w:t>
            </w:r>
          </w:p>
        </w:tc>
        <w:tc>
          <w:tcPr/>
          <w:p>
            <w:pPr>
              <w:pStyle w:val="Compact"/>
              <w:jc w:val="left"/>
            </w:pPr>
            <w:r>
              <w:rPr>
                <w:bCs/>
                <w:b/>
              </w:rPr>
              <w:t xml:space="preserve">Deferred.</w:t>
            </w:r>
            <w:r>
              <w:t xml:space="preserve"> </w:t>
            </w:r>
            <w:r>
              <w:t xml:space="preserve">Built when a racing mini-game is greenlit</w:t>
            </w:r>
          </w:p>
        </w:tc>
      </w:tr>
    </w:tbl>
    <w:p>
      <w:pPr>
        <w:pStyle w:val="BodyText"/>
      </w:pPr>
      <w:r>
        <w:t xml:space="preserve">Everything below applies to both unless marked as deferred.</w:t>
      </w:r>
    </w:p>
    <w:bookmarkEnd w:id="22"/>
    <w:bookmarkStart w:id="26" w:name="the-track-data-package"/>
    <w:p>
      <w:pPr>
        <w:pStyle w:val="Heading3"/>
      </w:pPr>
      <w:r>
        <w:t xml:space="preserve">The track data package</w:t>
      </w:r>
    </w:p>
    <w:p>
      <w:pPr>
        <w:pStyle w:val="FirstParagraph"/>
      </w:pPr>
      <w:r>
        <w:drawing>
          <wp:inline>
            <wp:extent cx="5334000" cy="3454802"/>
            <wp:effectExtent b="0" l="0" r="0" t="0"/>
            <wp:docPr descr="" title="" id="24" name="Picture"/>
            <a:graphic>
              <a:graphicData uri="http://schemas.openxmlformats.org/drawingml/2006/picture">
                <pic:pic>
                  <pic:nvPicPr>
                    <pic:cNvPr descr="img/track_data.png" id="25" name="Picture"/>
                    <pic:cNvPicPr>
                      <a:picLocks noChangeArrowheads="1" noChangeAspect="1"/>
                    </pic:cNvPicPr>
                  </pic:nvPicPr>
                  <pic:blipFill>
                    <a:blip r:embed="rId23"/>
                    <a:stretch>
                      <a:fillRect/>
                    </a:stretch>
                  </pic:blipFill>
                  <pic:spPr bwMode="auto">
                    <a:xfrm>
                      <a:off x="0" y="0"/>
                      <a:ext cx="5334000" cy="3454802"/>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Required</w:t>
            </w:r>
          </w:p>
        </w:tc>
        <w:tc>
          <w:tcPr/>
          <w:p>
            <w:pPr>
              <w:pStyle w:val="Compact"/>
              <w:jc w:val="left"/>
            </w:pPr>
            <w:r>
              <w:t xml:space="preserve">Status</w:t>
            </w:r>
          </w:p>
        </w:tc>
        <w:tc>
          <w:tcPr/>
          <w:p>
            <w:pPr>
              <w:pStyle w:val="Compact"/>
              <w:jc w:val="left"/>
            </w:pPr>
            <w:r>
              <w:t xml:space="preserve">Purpose</w:t>
            </w:r>
          </w:p>
        </w:tc>
      </w:tr>
      <w:tr>
        <w:tc>
          <w:tcPr/>
          <w:p>
            <w:pPr>
              <w:pStyle w:val="Compact"/>
              <w:jc w:val="left"/>
            </w:pPr>
            <w:r>
              <w:rPr>
                <w:bCs/>
                <w:b/>
              </w:rPr>
              <w:t xml:space="preserve">Drivable geometry</w:t>
            </w:r>
          </w:p>
        </w:tc>
        <w:tc>
          <w:tcPr/>
          <w:p>
            <w:pPr>
              <w:pStyle w:val="Compact"/>
              <w:jc w:val="left"/>
            </w:pPr>
            <w:r>
              <w:t xml:space="preserve">Always</w:t>
            </w:r>
          </w:p>
        </w:tc>
        <w:tc>
          <w:tcPr/>
          <w:p>
            <w:pPr>
              <w:pStyle w:val="Compact"/>
              <w:jc w:val="left"/>
            </w:pPr>
            <w:r>
              <w:t xml:space="preserve">Now</w:t>
            </w:r>
          </w:p>
        </w:tc>
        <w:tc>
          <w:tcPr/>
          <w:p>
            <w:pPr>
              <w:pStyle w:val="Compact"/>
              <w:jc w:val="left"/>
            </w:pPr>
            <w:r>
              <w:t xml:space="preserve">The surfaces a chassis can be grounded on. Every triangle carries a surface tag</w:t>
            </w:r>
          </w:p>
        </w:tc>
      </w:tr>
      <w:tr>
        <w:tc>
          <w:tcPr/>
          <w:p>
            <w:pPr>
              <w:pStyle w:val="Compact"/>
              <w:jc w:val="left"/>
            </w:pPr>
            <w:r>
              <w:rPr>
                <w:bCs/>
                <w:b/>
              </w:rPr>
              <w:t xml:space="preserve">Drivable volume</w:t>
            </w:r>
          </w:p>
        </w:tc>
        <w:tc>
          <w:tcPr/>
          <w:p>
            <w:pPr>
              <w:pStyle w:val="Compact"/>
              <w:jc w:val="left"/>
            </w:pPr>
            <w:r>
              <w:t xml:space="preserve">Always</w:t>
            </w:r>
          </w:p>
        </w:tc>
        <w:tc>
          <w:tcPr/>
          <w:p>
            <w:pPr>
              <w:pStyle w:val="Compact"/>
              <w:jc w:val="left"/>
            </w:pPr>
            <w:r>
              <w:t xml:space="preserve">Now</w:t>
            </w:r>
          </w:p>
        </w:tc>
        <w:tc>
          <w:tcPr/>
          <w:p>
            <w:pPr>
              <w:pStyle w:val="Compact"/>
              <w:jc w:val="left"/>
            </w:pPr>
            <w:r>
              <w:t xml:space="preserve">The bounding region outside which a chassis is out of bounds</w:t>
            </w:r>
          </w:p>
        </w:tc>
      </w:tr>
      <w:tr>
        <w:tc>
          <w:tcPr/>
          <w:p>
            <w:pPr>
              <w:pStyle w:val="Compact"/>
              <w:jc w:val="left"/>
            </w:pPr>
            <w:r>
              <w:rPr>
                <w:bCs/>
                <w:b/>
              </w:rPr>
              <w:t xml:space="preserve">Start anchors</w:t>
            </w:r>
          </w:p>
        </w:tc>
        <w:tc>
          <w:tcPr/>
          <w:p>
            <w:pPr>
              <w:pStyle w:val="Compact"/>
              <w:jc w:val="left"/>
            </w:pPr>
            <w:r>
              <w:t xml:space="preserve">Always</w:t>
            </w:r>
          </w:p>
        </w:tc>
        <w:tc>
          <w:tcPr/>
          <w:p>
            <w:pPr>
              <w:pStyle w:val="Compact"/>
              <w:jc w:val="left"/>
            </w:pPr>
            <w:r>
              <w:t xml:space="preserve">Now</w:t>
            </w:r>
          </w:p>
        </w:tc>
        <w:tc>
          <w:tcPr/>
          <w:p>
            <w:pPr>
              <w:pStyle w:val="Compact"/>
              <w:jc w:val="left"/>
            </w:pPr>
            <w:r>
              <w:t xml:space="preserve">One per maximum party size, with forward direction</w:t>
            </w:r>
          </w:p>
        </w:tc>
      </w:tr>
      <w:tr>
        <w:tc>
          <w:tcPr/>
          <w:p>
            <w:pPr>
              <w:pStyle w:val="Compact"/>
              <w:jc w:val="left"/>
            </w:pPr>
            <w:r>
              <w:rPr>
                <w:bCs/>
                <w:b/>
              </w:rPr>
              <w:t xml:space="preserve">Respawn anchors</w:t>
            </w:r>
          </w:p>
        </w:tc>
        <w:tc>
          <w:tcPr/>
          <w:p>
            <w:pPr>
              <w:pStyle w:val="Compact"/>
              <w:jc w:val="left"/>
            </w:pPr>
            <w:r>
              <w:t xml:space="preserve">Always, minimum two</w:t>
            </w:r>
          </w:p>
        </w:tc>
        <w:tc>
          <w:tcPr/>
          <w:p>
            <w:pPr>
              <w:pStyle w:val="Compact"/>
              <w:jc w:val="left"/>
            </w:pPr>
            <w:r>
              <w:t xml:space="preserve">Now</w:t>
            </w:r>
          </w:p>
        </w:tc>
        <w:tc>
          <w:tcPr/>
          <w:p>
            <w:pPr>
              <w:pStyle w:val="Compact"/>
              <w:jc w:val="left"/>
            </w:pPr>
            <w:r>
              <w:t xml:space="preserve">Where a chassis is placed after an out-of-bounds or stuck respawn</w:t>
            </w:r>
          </w:p>
        </w:tc>
      </w:tr>
      <w:tr>
        <w:tc>
          <w:tcPr/>
          <w:p>
            <w:pPr>
              <w:pStyle w:val="Compact"/>
              <w:jc w:val="left"/>
            </w:pPr>
            <w:r>
              <w:rPr>
                <w:bCs/>
                <w:b/>
              </w:rPr>
              <w:t xml:space="preserve">Boost pad regions</w:t>
            </w:r>
          </w:p>
        </w:tc>
        <w:tc>
          <w:tcPr/>
          <w:p>
            <w:pPr>
              <w:pStyle w:val="Compact"/>
              <w:jc w:val="left"/>
            </w:pPr>
            <w:r>
              <w:t xml:space="preserve">Optional</w:t>
            </w:r>
          </w:p>
        </w:tc>
        <w:tc>
          <w:tcPr/>
          <w:p>
            <w:pPr>
              <w:pStyle w:val="Compact"/>
              <w:jc w:val="left"/>
            </w:pPr>
            <w:r>
              <w:t xml:space="preserve">Now</w:t>
            </w:r>
          </w:p>
        </w:tc>
        <w:tc>
          <w:tcPr/>
          <w:p>
            <w:pPr>
              <w:pStyle w:val="Compact"/>
              <w:jc w:val="left"/>
            </w:pPr>
            <w:r>
              <w:t xml:space="preserve">Tagged surface regions that grant a boost on contact</w:t>
            </w:r>
          </w:p>
        </w:tc>
      </w:tr>
      <w:tr>
        <w:tc>
          <w:tcPr/>
          <w:p>
            <w:pPr>
              <w:pStyle w:val="Compact"/>
              <w:jc w:val="left"/>
            </w:pPr>
            <w:r>
              <w:rPr>
                <w:bCs/>
                <w:b/>
              </w:rPr>
              <w:t xml:space="preserve">Prop placements</w:t>
            </w:r>
          </w:p>
        </w:tc>
        <w:tc>
          <w:tcPr/>
          <w:p>
            <w:pPr>
              <w:pStyle w:val="Compact"/>
              <w:jc w:val="left"/>
            </w:pPr>
            <w:r>
              <w:t xml:space="preserve">Optional</w:t>
            </w:r>
          </w:p>
        </w:tc>
        <w:tc>
          <w:tcPr/>
          <w:p>
            <w:pPr>
              <w:pStyle w:val="Compact"/>
              <w:jc w:val="left"/>
            </w:pPr>
            <w:r>
              <w:t xml:space="preserve">Now</w:t>
            </w:r>
          </w:p>
        </w:tc>
        <w:tc>
          <w:tcPr/>
          <w:p>
            <w:pPr>
              <w:pStyle w:val="Compact"/>
              <w:jc w:val="left"/>
            </w:pPr>
            <w:r>
              <w:t xml:space="preserve">Non-authoritative cosmetic obstacles</w:t>
            </w:r>
          </w:p>
        </w:tc>
      </w:tr>
      <w:tr>
        <w:tc>
          <w:tcPr/>
          <w:p>
            <w:pPr>
              <w:pStyle w:val="Compact"/>
              <w:jc w:val="left"/>
            </w:pPr>
            <w:r>
              <w:rPr>
                <w:bCs/>
                <w:b/>
              </w:rPr>
              <w:t xml:space="preserve">Track manifest</w:t>
            </w:r>
          </w:p>
        </w:tc>
        <w:tc>
          <w:tcPr/>
          <w:p>
            <w:pPr>
              <w:pStyle w:val="Compact"/>
              <w:jc w:val="left"/>
            </w:pPr>
            <w:r>
              <w:t xml:space="preserve">Always</w:t>
            </w:r>
          </w:p>
        </w:tc>
        <w:tc>
          <w:tcPr/>
          <w:p>
            <w:pPr>
              <w:pStyle w:val="Compact"/>
              <w:jc w:val="left"/>
            </w:pPr>
            <w:r>
              <w:t xml:space="preserve">Now</w:t>
            </w:r>
          </w:p>
        </w:tc>
        <w:tc>
          <w:tcPr/>
          <w:p>
            <w:pPr>
              <w:pStyle w:val="Compact"/>
              <w:jc w:val="left"/>
            </w:pPr>
            <w:r>
              <w:t xml:space="preserve">Kind, maximum party size, maximum expected speed, validation results</w:t>
            </w:r>
          </w:p>
        </w:tc>
      </w:tr>
      <w:tr>
        <w:tc>
          <w:tcPr/>
          <w:p>
            <w:pPr>
              <w:pStyle w:val="Compact"/>
              <w:jc w:val="left"/>
            </w:pPr>
            <w:r>
              <w:rPr>
                <w:bCs/>
                <w:b/>
              </w:rPr>
              <w:t xml:space="preserve">Spline</w:t>
            </w:r>
          </w:p>
        </w:tc>
        <w:tc>
          <w:tcPr/>
          <w:p>
            <w:pPr>
              <w:pStyle w:val="Compact"/>
              <w:jc w:val="left"/>
            </w:pPr>
            <w:r>
              <w:t xml:space="preserve">Circuit only</w:t>
            </w:r>
          </w:p>
        </w:tc>
        <w:tc>
          <w:tcPr/>
          <w:p>
            <w:pPr>
              <w:pStyle w:val="Compact"/>
              <w:jc w:val="left"/>
            </w:pPr>
            <w:r>
              <w:t xml:space="preserve">Deferred</w:t>
            </w:r>
          </w:p>
        </w:tc>
        <w:tc>
          <w:tcPr/>
          <w:p>
            <w:pPr>
              <w:pStyle w:val="Compact"/>
              <w:jc w:val="left"/>
            </w:pPr>
            <w:r>
              <w:t xml:space="preserve">The centreline. Measures progress, orders respawns, validates laps</w:t>
            </w:r>
          </w:p>
        </w:tc>
      </w:tr>
      <w:tr>
        <w:tc>
          <w:tcPr/>
          <w:p>
            <w:pPr>
              <w:pStyle w:val="Compact"/>
              <w:jc w:val="left"/>
            </w:pPr>
            <w:r>
              <w:rPr>
                <w:bCs/>
                <w:b/>
              </w:rPr>
              <w:t xml:space="preserve">Checkpoints</w:t>
            </w:r>
          </w:p>
        </w:tc>
        <w:tc>
          <w:tcPr/>
          <w:p>
            <w:pPr>
              <w:pStyle w:val="Compact"/>
              <w:jc w:val="left"/>
            </w:pPr>
            <w:r>
              <w:t xml:space="preserve">Circuit only</w:t>
            </w:r>
          </w:p>
        </w:tc>
        <w:tc>
          <w:tcPr/>
          <w:p>
            <w:pPr>
              <w:pStyle w:val="Compact"/>
              <w:jc w:val="left"/>
            </w:pPr>
            <w:r>
              <w:t xml:space="preserve">Deferred</w:t>
            </w:r>
          </w:p>
        </w:tc>
        <w:tc>
          <w:tcPr/>
          <w:p>
            <w:pPr>
              <w:pStyle w:val="Compact"/>
              <w:jc w:val="left"/>
            </w:pPr>
            <w:r>
              <w:t xml:space="preserve">Derived from the spline. Validate lap completion</w:t>
            </w:r>
          </w:p>
        </w:tc>
      </w:tr>
    </w:tbl>
    <w:bookmarkEnd w:id="26"/>
    <w:bookmarkStart w:id="27" w:name="drivable-volume"/>
    <w:p>
      <w:pPr>
        <w:pStyle w:val="Heading3"/>
      </w:pPr>
      <w:r>
        <w:t xml:space="preserve">Drivable volume</w:t>
      </w:r>
    </w:p>
    <w:p>
      <w:pPr>
        <w:pStyle w:val="FirstParagraph"/>
      </w:pPr>
      <w:r>
        <w:t xml:space="preserve">The out-of-bounds boundary, read by Collision &amp; Recovery.</w:t>
      </w:r>
    </w:p>
    <w:p>
      <w:pPr>
        <w:pStyle w:val="BodyText"/>
      </w:pPr>
      <w:r>
        <w:rPr>
          <w:bCs/>
          <w:b/>
        </w:rPr>
        <w:t xml:space="preserve">Required on every track, including sealed arenas.</w:t>
      </w:r>
      <w:r>
        <w:t xml:space="preserve"> </w:t>
      </w:r>
      <w:r>
        <w:t xml:space="preserve">In a fully enclosed room a chassis technically cannot leave, which makes the boundary look redundant. It is required anyway because it is the safety net for the cases that are not</w:t>
      </w:r>
      <w:r>
        <w:t xml:space="preserve"> </w:t>
      </w:r>
      <w:r>
        <w:t xml:space="preserve">“</w:t>
      </w:r>
      <w:r>
        <w:t xml:space="preserve">driving off the edge</w:t>
      </w:r>
      <w:r>
        <w:t xml:space="preserve">”</w:t>
      </w:r>
      <w:r>
        <w:t xml:space="preserve"> </w:t>
      </w:r>
      <w:r>
        <w:t xml:space="preserve">— falling through a gap in the geometry, being shoved through a wall by a hard hit at speed, or any collision failure. Without it, those cases have no recovery path except stuck detection, which is much slower to trigger and leaves the player sitting outside the world in the meantime.</w:t>
      </w:r>
    </w:p>
    <w:p>
      <w:pPr>
        <w:pStyle w:val="BodyText"/>
      </w:pPr>
      <w:r>
        <w:t xml:space="preserve">For a sealed arena this is a single box drawn around the room, which is a few seconds of authoring for a guarantee that no player can ever end up somewhere the game cannot recover them from.</w:t>
      </w:r>
    </w:p>
    <w:bookmarkEnd w:id="27"/>
    <w:bookmarkStart w:id="28" w:name="respawn-anchors"/>
    <w:p>
      <w:pPr>
        <w:pStyle w:val="Heading3"/>
      </w:pPr>
      <w:r>
        <w:t xml:space="preserve">Respawn anchors</w:t>
      </w:r>
    </w:p>
    <w:p>
      <w:pPr>
        <w:pStyle w:val="FirstParagraph"/>
      </w:pPr>
      <w:r>
        <w:t xml:space="preserve">Consumed by Collision &amp; Recovery. The requirements it stated are validated 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Minimum count</w:t>
            </w:r>
          </w:p>
        </w:tc>
        <w:tc>
          <w:tcPr/>
          <w:p>
            <w:pPr>
              <w:pStyle w:val="Compact"/>
              <w:jc w:val="left"/>
            </w:pPr>
            <w:r>
              <w:t xml:space="preserve">Two. A track with one anchor has no fallback when it is occupied</w:t>
            </w:r>
          </w:p>
        </w:tc>
      </w:tr>
      <w:tr>
        <w:tc>
          <w:tcPr/>
          <w:p>
            <w:pPr>
              <w:pStyle w:val="Compact"/>
              <w:jc w:val="left"/>
            </w:pPr>
            <w:r>
              <w:t xml:space="preserve">Placement</w:t>
            </w:r>
          </w:p>
        </w:tc>
        <w:tc>
          <w:tcPr/>
          <w:p>
            <w:pPr>
              <w:pStyle w:val="Compact"/>
              <w:jc w:val="left"/>
            </w:pPr>
            <w:r>
              <w:t xml:space="preserve">On drivable geometry, with clearance for the largest chassis plus margin, facing a sensible direction of travel</w:t>
            </w:r>
          </w:p>
        </w:tc>
      </w:tr>
      <w:tr>
        <w:tc>
          <w:tcPr/>
          <w:p>
            <w:pPr>
              <w:pStyle w:val="Compact"/>
              <w:jc w:val="left"/>
            </w:pPr>
            <w:r>
              <w:t xml:space="preserve">Spacing</w:t>
            </w:r>
          </w:p>
        </w:tc>
        <w:tc>
          <w:tcPr/>
          <w:p>
            <w:pPr>
              <w:pStyle w:val="Compact"/>
              <w:jc w:val="left"/>
            </w:pPr>
            <w:r>
              <w:t xml:space="preserve">No two anchors closer than</w:t>
            </w:r>
            <w:r>
              <w:t xml:space="preserve"> </w:t>
            </w:r>
            <w:r>
              <w:rPr>
                <w:rStyle w:val="VerbatimChar"/>
              </w:rPr>
              <w:t xml:space="preserve">min_anchor_spacing</w:t>
            </w:r>
            <w:r>
              <w:t xml:space="preserve">, so the fallback is genuinely elsewhere</w:t>
            </w:r>
          </w:p>
        </w:tc>
      </w:tr>
      <w:tr>
        <w:tc>
          <w:tcPr/>
          <w:p>
            <w:pPr>
              <w:pStyle w:val="Compact"/>
              <w:jc w:val="left"/>
            </w:pPr>
            <w:r>
              <w:t xml:space="preserve">Selection, Arena</w:t>
            </w:r>
          </w:p>
        </w:tc>
        <w:tc>
          <w:tcPr/>
          <w:p>
            <w:pPr>
              <w:pStyle w:val="Compact"/>
              <w:jc w:val="left"/>
            </w:pPr>
            <w:r>
              <w:t xml:space="preserve">Nearest anchor by straight-line distance that is unoccupied and not within</w:t>
            </w:r>
            <w:r>
              <w:t xml:space="preserve"> </w:t>
            </w:r>
            <w:r>
              <w:rPr>
                <w:rStyle w:val="VerbatimChar"/>
              </w:rPr>
              <w:t xml:space="preserve">respawn_hostile_radius</w:t>
            </w:r>
            <w:r>
              <w:t xml:space="preserve"> </w:t>
            </w:r>
            <w:r>
              <w:t xml:space="preserve">of another chassis. Prevents respawning directly into an opponent</w:t>
            </w:r>
          </w:p>
        </w:tc>
      </w:tr>
      <w:tr>
        <w:tc>
          <w:tcPr/>
          <w:p>
            <w:pPr>
              <w:pStyle w:val="Compact"/>
              <w:jc w:val="left"/>
            </w:pPr>
            <w:r>
              <w:t xml:space="preserve">Selection, Circuit (deferred)</w:t>
            </w:r>
          </w:p>
        </w:tc>
        <w:tc>
          <w:tcPr/>
          <w:p>
            <w:pPr>
              <w:pStyle w:val="Compact"/>
              <w:jc w:val="left"/>
            </w:pPr>
            <w:r>
              <w:t xml:space="preserve">Nearest anchor</w:t>
            </w:r>
            <w:r>
              <w:t xml:space="preserve"> </w:t>
            </w:r>
            <w:r>
              <w:rPr>
                <w:iCs/>
                <w:i/>
              </w:rPr>
              <w:t xml:space="preserve">behind</w:t>
            </w:r>
            <w:r>
              <w:t xml:space="preserve"> </w:t>
            </w:r>
            <w:r>
              <w:t xml:space="preserve">the chassis’s spline position, so a player who falls off never gains ground by falling</w:t>
            </w:r>
          </w:p>
        </w:tc>
      </w:tr>
      <w:tr>
        <w:tc>
          <w:tcPr/>
          <w:p>
            <w:pPr>
              <w:pStyle w:val="Compact"/>
              <w:jc w:val="left"/>
            </w:pPr>
            <w:r>
              <w:t xml:space="preserve">Coverage validation</w:t>
            </w:r>
          </w:p>
        </w:tc>
        <w:tc>
          <w:tcPr/>
          <w:p>
            <w:pPr>
              <w:pStyle w:val="Compact"/>
              <w:jc w:val="left"/>
            </w:pPr>
            <w:r>
              <w:t xml:space="preserve">Every point in the drivable volume must have a valid anchor within</w:t>
            </w:r>
            <w:r>
              <w:t xml:space="preserve"> </w:t>
            </w:r>
            <w:r>
              <w:rPr>
                <w:rStyle w:val="VerbatimChar"/>
              </w:rPr>
              <w:t xml:space="preserve">max_respawn_distance</w:t>
            </w:r>
          </w:p>
        </w:tc>
      </w:tr>
      <w:tr>
        <w:tc>
          <w:tcPr/>
          <w:p>
            <w:pPr>
              <w:pStyle w:val="Compact"/>
              <w:jc w:val="left"/>
            </w:pPr>
            <w:r>
              <w:t xml:space="preserve">Forward direction</w:t>
            </w:r>
          </w:p>
        </w:tc>
        <w:tc>
          <w:tcPr/>
          <w:p>
            <w:pPr>
              <w:pStyle w:val="Compact"/>
              <w:jc w:val="left"/>
            </w:pPr>
            <w:r>
              <w:t xml:space="preserve">Authored per anchor</w:t>
            </w:r>
          </w:p>
        </w:tc>
      </w:tr>
    </w:tbl>
    <w:bookmarkEnd w:id="28"/>
    <w:bookmarkStart w:id="29" w:name="surface-tagging"/>
    <w:p>
      <w:pPr>
        <w:pStyle w:val="Heading3"/>
      </w:pPr>
      <w:r>
        <w:t xml:space="preserve">Surface tagging</w:t>
      </w:r>
    </w:p>
    <w:p>
      <w:pPr>
        <w:pStyle w:val="FirstParagraph"/>
      </w:pPr>
      <w:r>
        <w:t xml:space="preserve">The tag set is defined by Handling Profiles &amp; Surfaces. This document owns the pipeline that gets tags onto geometry.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Granularity</w:t>
            </w:r>
          </w:p>
        </w:tc>
        <w:tc>
          <w:tcPr/>
          <w:p>
            <w:pPr>
              <w:pStyle w:val="Compact"/>
              <w:jc w:val="left"/>
            </w:pPr>
            <w:r>
              <w:t xml:space="preserve">Per material or per submesh. Per-triangle is supported but discouraged, since a chassis straddling a boundary samples by probe majority anyway</w:t>
            </w:r>
          </w:p>
        </w:tc>
      </w:tr>
      <w:tr>
        <w:tc>
          <w:tcPr/>
          <w:p>
            <w:pPr>
              <w:pStyle w:val="Compact"/>
              <w:jc w:val="left"/>
            </w:pPr>
            <w:r>
              <w:t xml:space="preserve">Authoring</w:t>
            </w:r>
          </w:p>
        </w:tc>
        <w:tc>
          <w:tcPr/>
          <w:p>
            <w:pPr>
              <w:pStyle w:val="Compact"/>
              <w:jc w:val="left"/>
            </w:pPr>
            <w:r>
              <w:t xml:space="preserve">The tag is a property of the material assigned in the environment scene. An artist tags a material once and every surface using it inherits the tag</w:t>
            </w:r>
          </w:p>
        </w:tc>
      </w:tr>
      <w:tr>
        <w:tc>
          <w:tcPr/>
          <w:p>
            <w:pPr>
              <w:pStyle w:val="Compact"/>
              <w:jc w:val="left"/>
            </w:pPr>
            <w:r>
              <w:t xml:space="preserve">Sampling</w:t>
            </w:r>
          </w:p>
        </w:tc>
        <w:tc>
          <w:tcPr/>
          <w:p>
            <w:pPr>
              <w:pStyle w:val="Compact"/>
              <w:jc w:val="left"/>
            </w:pPr>
            <w:r>
              <w:t xml:space="preserve">By the Drive Model’s four ground probes, per tick, from geometry. Never a trigger volume</w:t>
            </w:r>
          </w:p>
        </w:tc>
      </w:tr>
      <w:tr>
        <w:tc>
          <w:tcPr/>
          <w:p>
            <w:pPr>
              <w:pStyle w:val="Compact"/>
              <w:jc w:val="left"/>
            </w:pPr>
            <w:r>
              <w:t xml:space="preserve">Untagged geometry</w:t>
            </w:r>
          </w:p>
        </w:tc>
        <w:tc>
          <w:tcPr/>
          <w:p>
            <w:pPr>
              <w:pStyle w:val="Compact"/>
              <w:jc w:val="left"/>
            </w:pPr>
            <w:r>
              <w:t xml:space="preserve">Fails validation as an error. Resolves as</w:t>
            </w:r>
            <w:r>
              <w:t xml:space="preserve"> </w:t>
            </w:r>
            <w:r>
              <w:rPr>
                <w:rStyle w:val="VerbatimChar"/>
              </w:rPr>
              <w:t xml:space="preserve">Default</w:t>
            </w:r>
            <w:r>
              <w:t xml:space="preserve"> </w:t>
            </w:r>
            <w:r>
              <w:t xml:space="preserve">at runtime if it ships anyway</w:t>
            </w:r>
          </w:p>
        </w:tc>
      </w:tr>
      <w:tr>
        <w:tc>
          <w:tcPr/>
          <w:p>
            <w:pPr>
              <w:pStyle w:val="Compact"/>
              <w:jc w:val="left"/>
            </w:pPr>
            <w:r>
              <w:t xml:space="preserve">Unknown tag</w:t>
            </w:r>
          </w:p>
        </w:tc>
        <w:tc>
          <w:tcPr/>
          <w:p>
            <w:pPr>
              <w:pStyle w:val="Compact"/>
              <w:jc w:val="left"/>
            </w:pPr>
            <w:r>
              <w:t xml:space="preserve">Fails validation as an error and resolves as</w:t>
            </w:r>
            <w:r>
              <w:t xml:space="preserve"> </w:t>
            </w:r>
            <w:r>
              <w:rPr>
                <w:rStyle w:val="VerbatimChar"/>
              </w:rPr>
              <w:t xml:space="preserve">Default</w:t>
            </w:r>
          </w:p>
        </w:tc>
      </w:tr>
      <w:tr>
        <w:tc>
          <w:tcPr/>
          <w:p>
            <w:pPr>
              <w:pStyle w:val="Compact"/>
              <w:jc w:val="left"/>
            </w:pPr>
            <w:r>
              <w:t xml:space="preserve">Transitions</w:t>
            </w:r>
          </w:p>
        </w:tc>
        <w:tc>
          <w:tcPr/>
          <w:p>
            <w:pPr>
              <w:pStyle w:val="Compact"/>
              <w:jc w:val="left"/>
            </w:pPr>
            <w:r>
              <w:t xml:space="preserve">No blending. A surface change is a discrete step at the geometry boundary. A designer wanting a gradual transition authors an intermediate region — a strip of</w:t>
            </w:r>
            <w:r>
              <w:t xml:space="preserve"> </w:t>
            </w:r>
            <w:r>
              <w:rPr>
                <w:rStyle w:val="VerbatimChar"/>
              </w:rPr>
              <w:t xml:space="preserve">Dust</w:t>
            </w:r>
            <w:r>
              <w:t xml:space="preserve"> </w:t>
            </w:r>
            <w:r>
              <w:t xml:space="preserve">between</w:t>
            </w:r>
            <w:r>
              <w:t xml:space="preserve"> </w:t>
            </w:r>
            <w:r>
              <w:rPr>
                <w:rStyle w:val="VerbatimChar"/>
              </w:rPr>
              <w:t xml:space="preserve">Default</w:t>
            </w:r>
            <w:r>
              <w:t xml:space="preserve"> </w:t>
            </w:r>
            <w:r>
              <w:t xml:space="preserve">and</w:t>
            </w:r>
            <w:r>
              <w:t xml:space="preserve"> </w:t>
            </w:r>
            <w:r>
              <w:rPr>
                <w:rStyle w:val="VerbatimChar"/>
              </w:rPr>
              <w:t xml:space="preserve">Sand</w:t>
            </w:r>
            <w:r>
              <w:t xml:space="preserve"> </w:t>
            </w:r>
            <w:r>
              <w:t xml:space="preserve">— which is more predictable than an interpolated one and costs nothing</w:t>
            </w:r>
          </w:p>
        </w:tc>
      </w:tr>
    </w:tbl>
    <w:p>
      <w:pPr>
        <w:pStyle w:val="BodyText"/>
      </w:pPr>
      <w:r>
        <w:rPr>
          <w:bCs/>
          <w:b/>
        </w:rPr>
        <w:t xml:space="preserve">Surfaces dropped at runtime.</w:t>
      </w:r>
      <w:r>
        <w:t xml:space="preserve"> </w:t>
      </w:r>
      <w:r>
        <w:t xml:space="preserve">A power-up that drops an oil slick creates a surface region during play rather than at authoring time. This is supported, and the requirement it places on this document is that a runtime surface region must be</w:t>
      </w:r>
      <w:r>
        <w:t xml:space="preserve"> </w:t>
      </w:r>
      <w:r>
        <w:rPr>
          <w:bCs/>
          <w:b/>
        </w:rPr>
        <w:t xml:space="preserve">sampled the same way as an authored one</w:t>
      </w:r>
      <w:r>
        <w:t xml:space="preserve"> </w:t>
      </w:r>
      <w:r>
        <w:t xml:space="preserve">— by ground probe, against geometry or a registered region, per tick, never by trigger volume. The mini-game owns the power-up; this document owns the sampling contract it has to satisfy.</w:t>
      </w:r>
    </w:p>
    <w:bookmarkEnd w:id="29"/>
    <w:bookmarkStart w:id="30" w:name="boost-pads"/>
    <w:p>
      <w:pPr>
        <w:pStyle w:val="Heading3"/>
      </w:pPr>
      <w:r>
        <w:t xml:space="preserve">Boost pads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Form</w:t>
            </w:r>
          </w:p>
        </w:tc>
        <w:tc>
          <w:tcPr/>
          <w:p>
            <w:pPr>
              <w:pStyle w:val="Compact"/>
              <w:jc w:val="left"/>
            </w:pPr>
            <w:r>
              <w:t xml:space="preserve">A surface region tagged</w:t>
            </w:r>
            <w:r>
              <w:t xml:space="preserve"> </w:t>
            </w:r>
            <w:r>
              <w:rPr>
                <w:rStyle w:val="VerbatimChar"/>
              </w:rPr>
              <w:t xml:space="preserve">Boost pad</w:t>
            </w:r>
            <w:r>
              <w:t xml:space="preserve">. Not a trigger volume and not a prop</w:t>
            </w:r>
          </w:p>
        </w:tc>
      </w:tr>
      <w:tr>
        <w:tc>
          <w:tcPr/>
          <w:p>
            <w:pPr>
              <w:pStyle w:val="Compact"/>
              <w:jc w:val="left"/>
            </w:pPr>
            <w:r>
              <w:t xml:space="preserve">Effect</w:t>
            </w:r>
          </w:p>
        </w:tc>
        <w:tc>
          <w:tcPr/>
          <w:p>
            <w:pPr>
              <w:pStyle w:val="Compact"/>
              <w:jc w:val="left"/>
            </w:pPr>
            <w:r>
              <w:t xml:space="preserve">Grants a fixed boost on contact, resolved by Drift &amp; Boost. No window, no press</w:t>
            </w:r>
          </w:p>
        </w:tc>
      </w:tr>
      <w:tr>
        <w:tc>
          <w:tcPr/>
          <w:p>
            <w:pPr>
              <w:pStyle w:val="Compact"/>
              <w:jc w:val="left"/>
            </w:pPr>
            <w:r>
              <w:t xml:space="preserve">Retrigger</w:t>
            </w:r>
          </w:p>
        </w:tc>
        <w:tc>
          <w:tcPr/>
          <w:p>
            <w:pPr>
              <w:pStyle w:val="Compact"/>
              <w:jc w:val="left"/>
            </w:pPr>
            <w:r>
              <w:t xml:space="preserve">A chassis cannot retrigger the same pad within</w:t>
            </w:r>
            <w:r>
              <w:t xml:space="preserve"> </w:t>
            </w:r>
            <w:r>
              <w:rPr>
                <w:rStyle w:val="VerbatimChar"/>
              </w:rPr>
              <w:t xml:space="preserve">pad_retrigger_ticks</w:t>
            </w:r>
          </w:p>
        </w:tc>
      </w:tr>
      <w:tr>
        <w:tc>
          <w:tcPr/>
          <w:p>
            <w:pPr>
              <w:pStyle w:val="Compact"/>
              <w:jc w:val="left"/>
            </w:pPr>
            <w:r>
              <w:t xml:space="preserve">Placement guidance</w:t>
            </w:r>
          </w:p>
        </w:tc>
        <w:tc>
          <w:tcPr/>
          <w:p>
            <w:pPr>
              <w:pStyle w:val="Compact"/>
              <w:jc w:val="left"/>
            </w:pPr>
            <w:r>
              <w:t xml:space="preserve">Suits the lit conduit strips already present in the existing environments. Placing them where a drift naturally exits rewards good driving twice; placing them on the outside of a corner offers a recovery line for a player who blew it. Both are legitimate</w:t>
            </w:r>
          </w:p>
        </w:tc>
      </w:tr>
    </w:tbl>
    <w:bookmarkEnd w:id="30"/>
    <w:bookmarkStart w:id="31" w:name="static-geometry-and-props"/>
    <w:p>
      <w:pPr>
        <w:pStyle w:val="Heading3"/>
      </w:pPr>
      <w:r>
        <w:t xml:space="preserve">Static geometry and props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Rule</w:t>
            </w:r>
          </w:p>
        </w:tc>
      </w:tr>
      <w:tr>
        <w:tc>
          <w:tcPr/>
          <w:p>
            <w:pPr>
              <w:pStyle w:val="Compact"/>
              <w:jc w:val="left"/>
            </w:pPr>
            <w:r>
              <w:rPr>
                <w:bCs/>
                <w:b/>
              </w:rPr>
              <w:t xml:space="preserve">Drivable geometry</w:t>
            </w:r>
          </w:p>
        </w:tc>
        <w:tc>
          <w:tcPr/>
          <w:p>
            <w:pPr>
              <w:pStyle w:val="Compact"/>
              <w:jc w:val="left"/>
            </w:pPr>
            <w:r>
              <w:t xml:space="preserve">Static. Never moves, never rotates, never disappears</w:t>
            </w:r>
          </w:p>
        </w:tc>
      </w:tr>
      <w:tr>
        <w:tc>
          <w:tcPr/>
          <w:p>
            <w:pPr>
              <w:pStyle w:val="Compact"/>
              <w:jc w:val="left"/>
            </w:pPr>
            <w:r>
              <w:rPr>
                <w:bCs/>
                <w:b/>
              </w:rPr>
              <w:t xml:space="preserve">Static obstacles</w:t>
            </w:r>
          </w:p>
        </w:tc>
        <w:tc>
          <w:tcPr/>
          <w:p>
            <w:pPr>
              <w:pStyle w:val="Compact"/>
              <w:jc w:val="left"/>
            </w:pPr>
            <w:r>
              <w:t xml:space="preserve">Walls, barriers, fixed scenery. Part of the collision world, resolved locally</w:t>
            </w:r>
          </w:p>
        </w:tc>
      </w:tr>
      <w:tr>
        <w:tc>
          <w:tcPr/>
          <w:p>
            <w:pPr>
              <w:pStyle w:val="Compact"/>
              <w:jc w:val="left"/>
            </w:pPr>
            <w:r>
              <w:rPr>
                <w:bCs/>
                <w:b/>
              </w:rPr>
              <w:t xml:space="preserve">Props</w:t>
            </w:r>
          </w:p>
        </w:tc>
        <w:tc>
          <w:tcPr/>
          <w:p>
            <w:pPr>
              <w:pStyle w:val="Compact"/>
              <w:jc w:val="left"/>
            </w:pPr>
            <w:r>
              <w:t xml:space="preserve">Cosmetic only — cones, crates, market stalls, signage. May be knocked about, resolved locally and non-authoritatively, never affect chassis simulation</w:t>
            </w:r>
          </w:p>
        </w:tc>
      </w:tr>
      <w:tr>
        <w:tc>
          <w:tcPr/>
          <w:p>
            <w:pPr>
              <w:pStyle w:val="Compact"/>
              <w:jc w:val="left"/>
            </w:pPr>
            <w:r>
              <w:rPr>
                <w:bCs/>
                <w:b/>
              </w:rPr>
              <w:t xml:space="preserve">Decorative animation</w:t>
            </w:r>
          </w:p>
        </w:tc>
        <w:tc>
          <w:tcPr/>
          <w:p>
            <w:pPr>
              <w:pStyle w:val="Compact"/>
              <w:jc w:val="left"/>
            </w:pPr>
            <w:r>
              <w:t xml:space="preserve">Unrestricted, provided it has no collision a chassis can be grounded on. Moving background elements, crowds, flapping fabric, distant traffic are all fine</w:t>
            </w:r>
          </w:p>
        </w:tc>
      </w:tr>
    </w:tbl>
    <w:p>
      <w:pPr>
        <w:pStyle w:val="BodyText"/>
      </w:pPr>
      <w:r>
        <w:rPr>
          <w:bCs/>
          <w:b/>
        </w:rPr>
        <w:t xml:space="preserve">On the static rule.</w:t>
      </w:r>
      <w:r>
        <w:t xml:space="preserve"> </w:t>
      </w:r>
      <w:r>
        <w:t xml:space="preserve">A rotating platform or a collapsing bridge is a legitimate thing to want and is excluded on determinism grounds, not on principle. Adding it means the platform’s transform becomes networked state, ground probes sample a moving frame, and a rewind has to restore the geometry’s position as well as the chassis’s. If a future mini-game specifically needs it, it can be assessed then.</w:t>
      </w:r>
    </w:p>
    <w:bookmarkEnd w:id="31"/>
    <w:bookmarkStart w:id="32" w:name="track-manifest-and-limits"/>
    <w:p>
      <w:pPr>
        <w:pStyle w:val="Heading3"/>
      </w:pPr>
      <w:r>
        <w:t xml:space="preserve">Track manifest and limits</w:t>
      </w:r>
    </w:p>
    <w:p>
      <w:pPr>
        <w:pStyle w:val="FirstParagraph"/>
      </w:pPr>
      <w:r>
        <w:t xml:space="preserve">Every track declares these, and validation checks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rPr>
                <w:rStyle w:val="VerbatimChar"/>
              </w:rPr>
              <w:t xml:space="preserve">TrackKind</w:t>
            </w:r>
          </w:p>
        </w:tc>
        <w:tc>
          <w:tcPr/>
          <w:p>
            <w:pPr>
              <w:pStyle w:val="Compact"/>
              <w:jc w:val="left"/>
            </w:pPr>
            <w:r>
              <w:t xml:space="preserve">Arena, or Circuit once the spline system exists</w:t>
            </w:r>
          </w:p>
        </w:tc>
      </w:tr>
      <w:tr>
        <w:tc>
          <w:tcPr/>
          <w:p>
            <w:pPr>
              <w:pStyle w:val="Compact"/>
              <w:jc w:val="left"/>
            </w:pPr>
            <w:r>
              <w:rPr>
                <w:rStyle w:val="VerbatimChar"/>
              </w:rPr>
              <w:t xml:space="preserve">MaxPartySize</w:t>
            </w:r>
          </w:p>
        </w:tc>
        <w:tc>
          <w:tcPr/>
          <w:p>
            <w:pPr>
              <w:pStyle w:val="Compact"/>
              <w:jc w:val="left"/>
            </w:pPr>
            <w:r>
              <w:t xml:space="preserve">Must be at least the maximum for any mini-game using this track. Drives the start anchor count</w:t>
            </w:r>
          </w:p>
        </w:tc>
      </w:tr>
      <w:tr>
        <w:tc>
          <w:tcPr/>
          <w:p>
            <w:pPr>
              <w:pStyle w:val="Compact"/>
              <w:jc w:val="left"/>
            </w:pPr>
            <w:r>
              <w:rPr>
                <w:rStyle w:val="VerbatimChar"/>
              </w:rPr>
              <w:t xml:space="preserve">MaxExpectedSpeed</w:t>
            </w:r>
          </w:p>
        </w:tc>
        <w:tc>
          <w:tcPr/>
          <w:p>
            <w:pPr>
              <w:pStyle w:val="Compact"/>
              <w:jc w:val="left"/>
            </w:pPr>
            <w:r>
              <w:t xml:space="preserve">The speed geometry was designed against. Set from the profile’s</w:t>
            </w:r>
            <w:r>
              <w:t xml:space="preserve"> </w:t>
            </w:r>
            <w:r>
              <w:rPr>
                <w:rStyle w:val="VerbatimChar"/>
              </w:rPr>
              <w:t xml:space="preserve">top_speed</w:t>
            </w:r>
            <w:r>
              <w:t xml:space="preserve"> </w:t>
            </w:r>
            <w:r>
              <w:t xml:space="preserve">plus expected chain overspeed</w:t>
            </w:r>
          </w:p>
        </w:tc>
      </w:tr>
      <w:tr>
        <w:tc>
          <w:tcPr/>
          <w:p>
            <w:pPr>
              <w:pStyle w:val="Compact"/>
              <w:jc w:val="left"/>
            </w:pPr>
            <w:r>
              <w:rPr>
                <w:rStyle w:val="VerbatimChar"/>
              </w:rPr>
              <w:t xml:space="preserve">MaxDrivableSlope</w:t>
            </w:r>
          </w:p>
        </w:tc>
        <w:tc>
          <w:tcPr/>
          <w:p>
            <w:pPr>
              <w:pStyle w:val="Compact"/>
              <w:jc w:val="left"/>
            </w:pPr>
            <w:r>
              <w:t xml:space="preserve">The steepest angle a chassis is expected to hold on</w:t>
            </w:r>
          </w:p>
        </w:tc>
      </w:tr>
      <w:tr>
        <w:tc>
          <w:tcPr/>
          <w:p>
            <w:pPr>
              <w:pStyle w:val="Compact"/>
              <w:jc w:val="left"/>
            </w:pPr>
            <w:r>
              <w:rPr>
                <w:rStyle w:val="VerbatimChar"/>
              </w:rPr>
              <w:t xml:space="preserve">RecommendedProfilePreset</w:t>
            </w:r>
          </w:p>
        </w:tc>
        <w:tc>
          <w:tcPr/>
          <w:p>
            <w:pPr>
              <w:pStyle w:val="Compact"/>
              <w:jc w:val="left"/>
            </w:pPr>
            <w:r>
              <w:t xml:space="preserve">Advisory. Which preset the track was built against</w:t>
            </w:r>
          </w:p>
        </w:tc>
      </w:tr>
      <w:tr>
        <w:tc>
          <w:tcPr/>
          <w:p>
            <w:pPr>
              <w:pStyle w:val="Compact"/>
              <w:jc w:val="left"/>
            </w:pPr>
            <w:r>
              <w:rPr>
                <w:rStyle w:val="VerbatimChar"/>
              </w:rPr>
              <w:t xml:space="preserve">ValidationStamp</w:t>
            </w:r>
          </w:p>
        </w:tc>
        <w:tc>
          <w:tcPr/>
          <w:p>
            <w:pPr>
              <w:pStyle w:val="Compact"/>
              <w:jc w:val="left"/>
            </w:pPr>
            <w:r>
              <w:t xml:space="preserve">Result and version of the last validation run</w:t>
            </w:r>
          </w:p>
        </w:tc>
      </w:tr>
    </w:tbl>
    <w:p>
      <w:r>
        <w:pict>
          <v:rect style="width:0;height:1.5pt" o:hralign="center" o:hrstd="t" o:hr="t"/>
        </w:pict>
      </w:r>
    </w:p>
    <w:bookmarkEnd w:id="32"/>
    <w:bookmarkEnd w:id="33"/>
    <w:bookmarkStart w:id="38" w:name="the-spline-system-deferred"/>
    <w:p>
      <w:pPr>
        <w:pStyle w:val="Heading2"/>
      </w:pPr>
      <w:r>
        <w:t xml:space="preserve">The Spline System — Deferred</w:t>
      </w:r>
    </w:p>
    <w:p>
      <w:pPr>
        <w:pStyle w:val="FirstParagraph"/>
      </w:pPr>
      <w:r>
        <w:t xml:space="preserve">Specified here so that the eventual work has a starting point, and so that nothing built now blocks it.</w:t>
      </w:r>
      <w:r>
        <w:t xml:space="preserve"> </w:t>
      </w:r>
      <w:r>
        <w:rPr>
          <w:bCs/>
          <w:b/>
        </w:rPr>
        <w:t xml:space="preserve">None of this is built for the first release.</w:t>
      </w:r>
    </w:p>
    <w:bookmarkStart w:id="34" w:name="what-it-would-be"/>
    <w:p>
      <w:pPr>
        <w:pStyle w:val="Heading3"/>
      </w:pPr>
      <w:r>
        <w:t xml:space="preserve">What it would be</w:t>
      </w:r>
    </w:p>
    <w:p>
      <w:pPr>
        <w:pStyle w:val="FirstParagraph"/>
      </w:pPr>
      <w:r>
        <w:t xml:space="preserve">A single closed or open curve running roughly down the middle of the drivable route, authored rather than generated, because a designer’s sense of where the middle of a track is carries intent that a generated centreline does not. Each spline point carries a nominal half-width, used by validation rather than by simulation.</w:t>
      </w:r>
    </w:p>
    <w:bookmarkEnd w:id="34"/>
    <w:bookmarkStart w:id="35" w:name="what-would-consume-it"/>
    <w:p>
      <w:pPr>
        <w:pStyle w:val="Heading3"/>
      </w:pPr>
      <w:r>
        <w:t xml:space="preserve">What would consume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Consumer</w:t>
            </w:r>
          </w:p>
        </w:tc>
        <w:tc>
          <w:tcPr/>
          <w:p>
            <w:pPr>
              <w:pStyle w:val="Compact"/>
              <w:jc w:val="left"/>
            </w:pPr>
            <w:r>
              <w:t xml:space="preserve">What it reads</w:t>
            </w:r>
          </w:p>
        </w:tc>
      </w:tr>
      <w:tr>
        <w:tc>
          <w:tcPr/>
          <w:p>
            <w:pPr>
              <w:pStyle w:val="Compact"/>
              <w:jc w:val="left"/>
            </w:pPr>
            <w:r>
              <w:t xml:space="preserve">Race Director (per-game, not in this set)</w:t>
            </w:r>
          </w:p>
        </w:tc>
        <w:tc>
          <w:tcPr/>
          <w:p>
            <w:pPr>
              <w:pStyle w:val="Compact"/>
              <w:jc w:val="left"/>
            </w:pPr>
            <w:r>
              <w:t xml:space="preserve">Distance along spline, plus lap count, for placement and progress</w:t>
            </w:r>
          </w:p>
        </w:tc>
      </w:tr>
      <w:tr>
        <w:tc>
          <w:tcPr/>
          <w:p>
            <w:pPr>
              <w:pStyle w:val="Compact"/>
              <w:jc w:val="left"/>
            </w:pPr>
            <w:r>
              <w:t xml:space="preserve">Respawn</w:t>
            </w:r>
          </w:p>
        </w:tc>
        <w:tc>
          <w:tcPr/>
          <w:p>
            <w:pPr>
              <w:pStyle w:val="Compact"/>
              <w:jc w:val="left"/>
            </w:pPr>
            <w:r>
              <w:t xml:space="preserve">Nearest point on spline, to order anchors by route position rather than straight-line distance — so a chassis that falls off a bridge respawns before the bridge rather than at a point that is close in space but well ahead on the route</w:t>
            </w:r>
          </w:p>
        </w:tc>
      </w:tr>
      <w:tr>
        <w:tc>
          <w:tcPr/>
          <w:p>
            <w:pPr>
              <w:pStyle w:val="Compact"/>
              <w:jc w:val="left"/>
            </w:pPr>
            <w:r>
              <w:t xml:space="preserve">Validation</w:t>
            </w:r>
          </w:p>
        </w:tc>
        <w:tc>
          <w:tcPr/>
          <w:p>
            <w:pPr>
              <w:pStyle w:val="Compact"/>
              <w:jc w:val="left"/>
            </w:pPr>
            <w:r>
              <w:t xml:space="preserve">The whole curve, for corner radius checks against maximum expected speed</w:t>
            </w:r>
          </w:p>
        </w:tc>
      </w:tr>
      <w:tr>
        <w:tc>
          <w:tcPr/>
          <w:p>
            <w:pPr>
              <w:pStyle w:val="Compact"/>
              <w:jc w:val="left"/>
            </w:pPr>
            <w:r>
              <w:t xml:space="preserve">Drive Model</w:t>
            </w:r>
          </w:p>
        </w:tc>
        <w:tc>
          <w:tcPr/>
          <w:p>
            <w:pPr>
              <w:pStyle w:val="Compact"/>
              <w:jc w:val="left"/>
            </w:pPr>
            <w:r>
              <w:t xml:space="preserve">Nothing, ever</w:t>
            </w:r>
          </w:p>
        </w:tc>
      </w:tr>
    </w:tbl>
    <w:bookmarkEnd w:id="35"/>
    <w:bookmarkStart w:id="36" w:name="checkpoints"/>
    <w:p>
      <w:pPr>
        <w:pStyle w:val="Heading3"/>
      </w:pPr>
      <w:r>
        <w:t xml:space="preserve">Checkpoints</w:t>
      </w:r>
    </w:p>
    <w:p>
      <w:pPr>
        <w:pStyle w:val="FirstParagraph"/>
      </w:pPr>
      <w:r>
        <w:t xml:space="preserve">Generated from the spline at authored intervals.</w:t>
      </w:r>
      <w:r>
        <w:t xml:space="preserve"> </w:t>
      </w:r>
      <w:r>
        <w:rPr>
          <w:bCs/>
          <w:b/>
        </w:rPr>
        <w:t xml:space="preserve">Generation rather than hand-authoring is the recommendation</w:t>
      </w:r>
      <w:r>
        <w:t xml:space="preserve">, on the grounds that it is the faster route to a working system and the geometry cases that need manual placement can be handled by adjusting the spline instead.</w:t>
      </w:r>
    </w:p>
    <w:p>
      <w:pPr>
        <w:pStyle w:val="BodyText"/>
      </w:pPr>
      <w:r>
        <w:t xml:space="preserve">An ordered ring of planes perpendicular to the spline, spanning the drivable width. A lap counts only if every checkpoint was crossed in order, which prevents a player reversing over the finish line repeatedly. Crossing is evaluated per tick from replicated position, never by trigger volume.</w:t>
      </w:r>
    </w:p>
    <w:p>
      <w:pPr>
        <w:pStyle w:val="BodyText"/>
      </w:pPr>
      <w:r>
        <w:rPr>
          <w:bCs/>
          <w:b/>
        </w:rPr>
        <w:t xml:space="preserve">Checkpoints are not respawn anchors</w:t>
      </w:r>
      <w:r>
        <w:t xml:space="preserve"> </w:t>
      </w:r>
      <w:r>
        <w:t xml:space="preserve">and the two must not be conflated. A checkpoint is a validation plane; a respawn anchor is an authored safe position with a forward direction and clearance. A checkpoint plane’s centre is very often a terrible place to put a robot.</w:t>
      </w:r>
    </w:p>
    <w:bookmarkEnd w:id="36"/>
    <w:bookmarkStart w:id="37" w:name="cut-detection"/>
    <w:p>
      <w:pPr>
        <w:pStyle w:val="Heading3"/>
      </w:pPr>
      <w:r>
        <w:t xml:space="preserve">Cut detection</w:t>
      </w:r>
    </w:p>
    <w:p>
      <w:pPr>
        <w:pStyle w:val="FirstParagraph"/>
      </w:pPr>
      <w:r>
        <w:t xml:space="preserve">The checkpoint ring makes cut detection possible — crossing checkpoint N+2 without N+1 means a shortcut was taken.</w:t>
      </w:r>
      <w:r>
        <w:t xml:space="preserve"> </w:t>
      </w:r>
      <w:r>
        <w:rPr>
          <w:bCs/>
          <w:b/>
        </w:rPr>
        <w:t xml:space="preserve">No response is specified and none should be built.</w:t>
      </w:r>
      <w:r>
        <w:t xml:space="preserve"> </w:t>
      </w:r>
      <w:r>
        <w:t xml:space="preserve">What happens after a cut is detected is a racing game’s rule, and it should be decided when a racing game exists rather than guessed at now.</w:t>
      </w:r>
    </w:p>
    <w:p>
      <w:r>
        <w:pict>
          <v:rect style="width:0;height:1.5pt" o:hralign="center" o:hrstd="t" o:hr="t"/>
        </w:pict>
      </w:r>
    </w:p>
    <w:bookmarkEnd w:id="37"/>
    <w:bookmarkEnd w:id="38"/>
    <w:bookmarkStart w:id="39" w:name="data-structures"/>
    <w:p>
      <w:pPr>
        <w:pStyle w:val="Heading2"/>
      </w:pPr>
      <w:r>
        <w:t xml:space="preserve">Data Structures</w:t>
      </w:r>
    </w:p>
    <w:p>
      <w:pPr>
        <w:pStyle w:val="SourceCode"/>
      </w:pPr>
      <w:r>
        <w:rPr>
          <w:rStyle w:val="VerbatimChar"/>
        </w:rPr>
        <w:t xml:space="preserve">TrackData {</w:t>
      </w:r>
      <w:r>
        <w:br/>
      </w:r>
      <w:r>
        <w:rPr>
          <w:rStyle w:val="VerbatimChar"/>
        </w:rPr>
        <w:t xml:space="preserve">    Manifest {</w:t>
      </w:r>
      <w:r>
        <w:br/>
      </w:r>
      <w:r>
        <w:rPr>
          <w:rStyle w:val="VerbatimChar"/>
        </w:rPr>
        <w:t xml:space="preserve">        TrackKind             // Arena now, Circuit when the spline system is built</w:t>
      </w:r>
      <w:r>
        <w:br/>
      </w:r>
      <w:r>
        <w:rPr>
          <w:rStyle w:val="VerbatimChar"/>
        </w:rPr>
        <w:t xml:space="preserve">        MaxPartySize</w:t>
      </w:r>
      <w:r>
        <w:br/>
      </w:r>
      <w:r>
        <w:rPr>
          <w:rStyle w:val="VerbatimChar"/>
        </w:rPr>
        <w:t xml:space="preserve">        MaxExpectedSpeed</w:t>
      </w:r>
      <w:r>
        <w:br/>
      </w:r>
      <w:r>
        <w:rPr>
          <w:rStyle w:val="VerbatimChar"/>
        </w:rPr>
        <w:t xml:space="preserve">        MaxDrivableSlope</w:t>
      </w:r>
      <w:r>
        <w:br/>
      </w:r>
      <w:r>
        <w:rPr>
          <w:rStyle w:val="VerbatimChar"/>
        </w:rPr>
        <w:t xml:space="preserve">        RecommendedProfilePreset</w:t>
      </w:r>
      <w:r>
        <w:br/>
      </w:r>
      <w:r>
        <w:rPr>
          <w:rStyle w:val="VerbatimChar"/>
        </w:rPr>
        <w:t xml:space="preserve">        ValidationStamp</w:t>
      </w:r>
      <w:r>
        <w:br/>
      </w:r>
      <w:r>
        <w:rPr>
          <w:rStyle w:val="VerbatimChar"/>
        </w:rPr>
        <w:t xml:space="preserve">    }</w:t>
      </w:r>
      <w:r>
        <w:br/>
      </w:r>
      <w:r>
        <w:rPr>
          <w:rStyle w:val="VerbatimChar"/>
        </w:rPr>
        <w:t xml:space="preserve">    DrivableVolume            // bounds or convex region set. Required, always</w:t>
      </w:r>
      <w:r>
        <w:br/>
      </w:r>
      <w:r>
        <w:rPr>
          <w:rStyle w:val="VerbatimChar"/>
        </w:rPr>
        <w:t xml:space="preserve">    StartAnchors[]            // count &gt;= MaxPartySize</w:t>
      </w:r>
      <w:r>
        <w:br/>
      </w:r>
      <w:r>
        <w:rPr>
          <w:rStyle w:val="VerbatimChar"/>
        </w:rPr>
        <w:t xml:space="preserve">    RespawnAnchors[]          // count &gt;= 2</w:t>
      </w:r>
      <w:r>
        <w:br/>
      </w:r>
      <w:r>
        <w:rPr>
          <w:rStyle w:val="VerbatimChar"/>
        </w:rPr>
        <w:t xml:space="preserve">    BoostPadRegions[]</w:t>
      </w:r>
      <w:r>
        <w:br/>
      </w:r>
      <w:r>
        <w:rPr>
          <w:rStyle w:val="VerbatimChar"/>
        </w:rPr>
        <w:t xml:space="preserve">    PropPlacements[]</w:t>
      </w:r>
      <w:r>
        <w:br/>
      </w:r>
      <w:r>
        <w:br/>
      </w:r>
      <w:r>
        <w:rPr>
          <w:rStyle w:val="VerbatimChar"/>
        </w:rPr>
        <w:t xml:space="preserve">    Spline?                   // deferred</w:t>
      </w:r>
      <w:r>
        <w:br/>
      </w:r>
      <w:r>
        <w:rPr>
          <w:rStyle w:val="VerbatimChar"/>
        </w:rPr>
        <w:t xml:space="preserve">    Checkpoints[]             // deferred</w:t>
      </w:r>
      <w:r>
        <w:br/>
      </w:r>
      <w:r>
        <w:rPr>
          <w:rStyle w:val="VerbatimChar"/>
        </w:rPr>
        <w:t xml:space="preserve">}</w:t>
      </w:r>
      <w:r>
        <w:br/>
      </w:r>
      <w:r>
        <w:br/>
      </w:r>
      <w:r>
        <w:rPr>
          <w:rStyle w:val="VerbatimChar"/>
        </w:rPr>
        <w:t xml:space="preserve">Anchor {</w:t>
      </w:r>
      <w:r>
        <w:br/>
      </w:r>
      <w:r>
        <w:rPr>
          <w:rStyle w:val="VerbatimChar"/>
        </w:rPr>
        <w:t xml:space="preserve">    Position</w:t>
      </w:r>
      <w:r>
        <w:br/>
      </w:r>
      <w:r>
        <w:rPr>
          <w:rStyle w:val="VerbatimChar"/>
        </w:rPr>
        <w:t xml:space="preserve">    ForwardDirection</w:t>
      </w:r>
      <w:r>
        <w:br/>
      </w:r>
      <w:r>
        <w:rPr>
          <w:rStyle w:val="VerbatimChar"/>
        </w:rPr>
        <w:t xml:space="preserve">    Clearance</w:t>
      </w:r>
      <w:r>
        <w:br/>
      </w:r>
      <w:r>
        <w:rPr>
          <w:rStyle w:val="VerbatimChar"/>
        </w:rPr>
        <w:t xml:space="preserve">}</w:t>
      </w:r>
      <w:r>
        <w:br/>
      </w:r>
      <w:r>
        <w:br/>
      </w:r>
      <w:r>
        <w:rPr>
          <w:rStyle w:val="VerbatimChar"/>
        </w:rPr>
        <w:t xml:space="preserve">ValidationResult {</w:t>
      </w:r>
      <w:r>
        <w:br/>
      </w:r>
      <w:r>
        <w:rPr>
          <w:rStyle w:val="VerbatimChar"/>
        </w:rPr>
        <w:t xml:space="preserve">    Severity                  // Error or Warning</w:t>
      </w:r>
      <w:r>
        <w:br/>
      </w:r>
      <w:r>
        <w:rPr>
          <w:rStyle w:val="VerbatimChar"/>
        </w:rPr>
        <w:t xml:space="preserve">    RuleID</w:t>
      </w:r>
      <w:r>
        <w:br/>
      </w:r>
      <w:r>
        <w:rPr>
          <w:rStyle w:val="VerbatimChar"/>
        </w:rPr>
        <w:t xml:space="preserve">    Location</w:t>
      </w:r>
      <w:r>
        <w:br/>
      </w:r>
      <w:r>
        <w:rPr>
          <w:rStyle w:val="VerbatimChar"/>
        </w:rPr>
        <w:t xml:space="preserve">    Message</w:t>
      </w:r>
      <w:r>
        <w:br/>
      </w:r>
      <w:r>
        <w:rPr>
          <w:rStyle w:val="VerbatimChar"/>
        </w:rPr>
        <w:t xml:space="preserve">}</w:t>
      </w:r>
    </w:p>
    <w:p>
      <w:r>
        <w:pict>
          <v:rect style="width:0;height:1.5pt" o:hralign="center" o:hrstd="t" o:hr="t"/>
        </w:pict>
      </w:r>
    </w:p>
    <w:bookmarkEnd w:id="39"/>
    <w:bookmarkStart w:id="40" w:name="key-methods"/>
    <w:p>
      <w:pPr>
        <w:pStyle w:val="Heading2"/>
      </w:pPr>
      <w:r>
        <w:t xml:space="preserve">Key Methods</w:t>
      </w:r>
    </w:p>
    <w:p>
      <w:pPr>
        <w:pStyle w:val="SourceCode"/>
      </w:pPr>
      <w:r>
        <w:rPr>
          <w:rStyle w:val="VerbatimChar"/>
        </w:rPr>
        <w:t xml:space="preserve">// Respawn and bounds, both kinds</w:t>
      </w:r>
      <w:r>
        <w:br/>
      </w:r>
      <w:r>
        <w:rPr>
          <w:rStyle w:val="VerbatimChar"/>
        </w:rPr>
        <w:t xml:space="preserve">SelectRespawnAnchor(chassis, occupiedAnchors) returns Anchor</w:t>
      </w:r>
      <w:r>
        <w:br/>
      </w:r>
      <w:r>
        <w:rPr>
          <w:rStyle w:val="VerbatimChar"/>
        </w:rPr>
        <w:t xml:space="preserve">IsWithinDrivableVolume(position) returns bool</w:t>
      </w:r>
      <w:r>
        <w:br/>
      </w:r>
      <w:r>
        <w:br/>
      </w:r>
      <w:r>
        <w:rPr>
          <w:rStyle w:val="VerbatimChar"/>
        </w:rPr>
        <w:t xml:space="preserve">// Surfaces</w:t>
      </w:r>
      <w:r>
        <w:br/>
      </w:r>
      <w:r>
        <w:rPr>
          <w:rStyle w:val="VerbatimChar"/>
        </w:rPr>
        <w:t xml:space="preserve">GetSurfaceTagAtHit(raycastHit) returns SurfaceTag</w:t>
      </w:r>
      <w:r>
        <w:br/>
      </w:r>
      <w:r>
        <w:rPr>
          <w:rStyle w:val="VerbatimChar"/>
        </w:rPr>
        <w:t xml:space="preserve">RegisterRuntimeSurfaceRegion(region, tag, ticksRemaining)   // for dropped power-up surfaces</w:t>
      </w:r>
      <w:r>
        <w:br/>
      </w:r>
      <w:r>
        <w:br/>
      </w:r>
      <w:r>
        <w:rPr>
          <w:rStyle w:val="VerbatimChar"/>
        </w:rPr>
        <w:t xml:space="preserve">// Boost pads</w:t>
      </w:r>
      <w:r>
        <w:br/>
      </w:r>
      <w:r>
        <w:rPr>
          <w:rStyle w:val="VerbatimChar"/>
        </w:rPr>
        <w:t xml:space="preserve">IsBoostPadRegion(surfaceTag) returns bool</w:t>
      </w:r>
      <w:r>
        <w:br/>
      </w:r>
      <w:r>
        <w:rPr>
          <w:rStyle w:val="VerbatimChar"/>
        </w:rPr>
        <w:t xml:space="preserve">CanTriggerPad(chassis, padID) returns bool</w:t>
      </w:r>
      <w:r>
        <w:br/>
      </w:r>
      <w:r>
        <w:br/>
      </w:r>
      <w:r>
        <w:rPr>
          <w:rStyle w:val="VerbatimChar"/>
        </w:rPr>
        <w:t xml:space="preserve">// Validation, author time</w:t>
      </w:r>
      <w:r>
        <w:br/>
      </w:r>
      <w:r>
        <w:rPr>
          <w:rStyle w:val="VerbatimChar"/>
        </w:rPr>
        <w:t xml:space="preserve">ValidateTrack(trackData) returns ValidationResult[]</w:t>
      </w:r>
      <w:r>
        <w:br/>
      </w:r>
      <w:r>
        <w:rPr>
          <w:rStyle w:val="VerbatimChar"/>
        </w:rPr>
        <w:t xml:space="preserve">GetRespawnCoverageMap(trackData) returns CoverageGrid        // for the visualiser</w:t>
      </w:r>
      <w:r>
        <w:br/>
      </w:r>
      <w:r>
        <w:br/>
      </w:r>
      <w:r>
        <w:rPr>
          <w:rStyle w:val="VerbatimChar"/>
        </w:rPr>
        <w:t xml:space="preserve">// Deferred, Circuit only</w:t>
      </w:r>
      <w:r>
        <w:br/>
      </w:r>
      <w:r>
        <w:rPr>
          <w:rStyle w:val="VerbatimChar"/>
        </w:rPr>
        <w:t xml:space="preserve">GetSplineDistance(position) returns float</w:t>
      </w:r>
      <w:r>
        <w:br/>
      </w:r>
      <w:r>
        <w:rPr>
          <w:rStyle w:val="VerbatimChar"/>
        </w:rPr>
        <w:t xml:space="preserve">EvaluateCheckpointCrossing(previousPosition, position) returns int?</w:t>
      </w:r>
      <w:r>
        <w:br/>
      </w:r>
      <w:r>
        <w:rPr>
          <w:rStyle w:val="VerbatimChar"/>
        </w:rPr>
        <w:t xml:space="preserve">IsLapValid(crossingHistory) returns bool</w:t>
      </w:r>
    </w:p>
    <w:p>
      <w:r>
        <w:pict>
          <v:rect style="width:0;height:1.5pt" o:hralign="center" o:hrstd="t" o:hr="t"/>
        </w:pict>
      </w:r>
    </w:p>
    <w:bookmarkEnd w:id="40"/>
    <w:bookmarkStart w:id="41" w:name="validation-rules"/>
    <w:p>
      <w:pPr>
        <w:pStyle w:val="Heading2"/>
      </w:pPr>
      <w:r>
        <w:t xml:space="preserve">Validation Rules</w:t>
      </w:r>
    </w:p>
    <w:p>
      <w:pPr>
        <w:pStyle w:val="FirstParagraph"/>
      </w:pPr>
      <w:r>
        <w:t xml:space="preserve">Design Goal 1. Errors block shipping; warnings are surfaced for a designer to accept or fix. Rules marked deferred apply only once the spline system is built.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Severity</w:t>
            </w:r>
          </w:p>
        </w:tc>
        <w:tc>
          <w:tcPr/>
          <w:p>
            <w:pPr>
              <w:pStyle w:val="Compact"/>
              <w:jc w:val="left"/>
            </w:pPr>
            <w:r>
              <w:t xml:space="preserve">Rule</w:t>
            </w:r>
          </w:p>
        </w:tc>
      </w:tr>
      <w:tr>
        <w:tc>
          <w:tcPr/>
          <w:p>
            <w:pPr>
              <w:pStyle w:val="Compact"/>
              <w:jc w:val="left"/>
            </w:pPr>
            <w:r>
              <w:t xml:space="preserve">T01</w:t>
            </w:r>
          </w:p>
        </w:tc>
        <w:tc>
          <w:tcPr/>
          <w:p>
            <w:pPr>
              <w:pStyle w:val="Compact"/>
              <w:jc w:val="left"/>
            </w:pPr>
            <w:r>
              <w:t xml:space="preserve">Error</w:t>
            </w:r>
          </w:p>
        </w:tc>
        <w:tc>
          <w:tcPr/>
          <w:p>
            <w:pPr>
              <w:pStyle w:val="Compact"/>
              <w:jc w:val="left"/>
            </w:pPr>
            <w:r>
              <w:t xml:space="preserve">Every drivable triangle carries a surface tag</w:t>
            </w:r>
          </w:p>
        </w:tc>
      </w:tr>
      <w:tr>
        <w:tc>
          <w:tcPr/>
          <w:p>
            <w:pPr>
              <w:pStyle w:val="Compact"/>
              <w:jc w:val="left"/>
            </w:pPr>
            <w:r>
              <w:t xml:space="preserve">T02</w:t>
            </w:r>
          </w:p>
        </w:tc>
        <w:tc>
          <w:tcPr/>
          <w:p>
            <w:pPr>
              <w:pStyle w:val="Compact"/>
              <w:jc w:val="left"/>
            </w:pPr>
            <w:r>
              <w:t xml:space="preserve">Error</w:t>
            </w:r>
          </w:p>
        </w:tc>
        <w:tc>
          <w:tcPr/>
          <w:p>
            <w:pPr>
              <w:pStyle w:val="Compact"/>
              <w:jc w:val="left"/>
            </w:pPr>
            <w:r>
              <w:t xml:space="preserve">Every surface tag used exists in the defined surface set</w:t>
            </w:r>
          </w:p>
        </w:tc>
      </w:tr>
      <w:tr>
        <w:tc>
          <w:tcPr/>
          <w:p>
            <w:pPr>
              <w:pStyle w:val="Compact"/>
              <w:jc w:val="left"/>
            </w:pPr>
            <w:r>
              <w:t xml:space="preserve">T03</w:t>
            </w:r>
          </w:p>
        </w:tc>
        <w:tc>
          <w:tcPr/>
          <w:p>
            <w:pPr>
              <w:pStyle w:val="Compact"/>
              <w:jc w:val="left"/>
            </w:pPr>
            <w:r>
              <w:t xml:space="preserve">Error</w:t>
            </w:r>
          </w:p>
        </w:tc>
        <w:tc>
          <w:tcPr/>
          <w:p>
            <w:pPr>
              <w:pStyle w:val="Compact"/>
              <w:jc w:val="left"/>
            </w:pPr>
            <w:r>
              <w:t xml:space="preserve">At least two respawn anchors exist</w:t>
            </w:r>
          </w:p>
        </w:tc>
      </w:tr>
      <w:tr>
        <w:tc>
          <w:tcPr/>
          <w:p>
            <w:pPr>
              <w:pStyle w:val="Compact"/>
              <w:jc w:val="left"/>
            </w:pPr>
            <w:r>
              <w:t xml:space="preserve">T04</w:t>
            </w:r>
          </w:p>
        </w:tc>
        <w:tc>
          <w:tcPr/>
          <w:p>
            <w:pPr>
              <w:pStyle w:val="Compact"/>
              <w:jc w:val="left"/>
            </w:pPr>
            <w:r>
              <w:t xml:space="preserve">Error</w:t>
            </w:r>
          </w:p>
        </w:tc>
        <w:tc>
          <w:tcPr/>
          <w:p>
            <w:pPr>
              <w:pStyle w:val="Compact"/>
              <w:jc w:val="left"/>
            </w:pPr>
            <w:r>
              <w:t xml:space="preserve">Every point in the drivable volume has a valid respawn anchor within</w:t>
            </w:r>
            <w:r>
              <w:t xml:space="preserve"> </w:t>
            </w:r>
            <w:r>
              <w:rPr>
                <w:rStyle w:val="VerbatimChar"/>
              </w:rPr>
              <w:t xml:space="preserve">max_respawn_distance</w:t>
            </w:r>
          </w:p>
        </w:tc>
      </w:tr>
      <w:tr>
        <w:tc>
          <w:tcPr/>
          <w:p>
            <w:pPr>
              <w:pStyle w:val="Compact"/>
              <w:jc w:val="left"/>
            </w:pPr>
            <w:r>
              <w:t xml:space="preserve">T05</w:t>
            </w:r>
          </w:p>
        </w:tc>
        <w:tc>
          <w:tcPr/>
          <w:p>
            <w:pPr>
              <w:pStyle w:val="Compact"/>
              <w:jc w:val="left"/>
            </w:pPr>
            <w:r>
              <w:t xml:space="preserve">Error</w:t>
            </w:r>
          </w:p>
        </w:tc>
        <w:tc>
          <w:tcPr/>
          <w:p>
            <w:pPr>
              <w:pStyle w:val="Compact"/>
              <w:jc w:val="left"/>
            </w:pPr>
            <w:r>
              <w:t xml:space="preserve">Start anchor count is at least</w:t>
            </w:r>
            <w:r>
              <w:t xml:space="preserve"> </w:t>
            </w:r>
            <w:r>
              <w:rPr>
                <w:rStyle w:val="VerbatimChar"/>
              </w:rPr>
              <w:t xml:space="preserve">MaxPartySize</w:t>
            </w:r>
          </w:p>
        </w:tc>
      </w:tr>
      <w:tr>
        <w:tc>
          <w:tcPr/>
          <w:p>
            <w:pPr>
              <w:pStyle w:val="Compact"/>
              <w:jc w:val="left"/>
            </w:pPr>
            <w:r>
              <w:t xml:space="preserve">T06</w:t>
            </w:r>
          </w:p>
        </w:tc>
        <w:tc>
          <w:tcPr/>
          <w:p>
            <w:pPr>
              <w:pStyle w:val="Compact"/>
              <w:jc w:val="left"/>
            </w:pPr>
            <w:r>
              <w:t xml:space="preserve">Error</w:t>
            </w:r>
          </w:p>
        </w:tc>
        <w:tc>
          <w:tcPr/>
          <w:p>
            <w:pPr>
              <w:pStyle w:val="Compact"/>
              <w:jc w:val="left"/>
            </w:pPr>
            <w:r>
              <w:t xml:space="preserve">Every anchor sits on drivable geometry with sufficient clearance</w:t>
            </w:r>
          </w:p>
        </w:tc>
      </w:tr>
      <w:tr>
        <w:tc>
          <w:tcPr/>
          <w:p>
            <w:pPr>
              <w:pStyle w:val="Compact"/>
              <w:jc w:val="left"/>
            </w:pPr>
            <w:r>
              <w:t xml:space="preserve">T07</w:t>
            </w:r>
          </w:p>
        </w:tc>
        <w:tc>
          <w:tcPr/>
          <w:p>
            <w:pPr>
              <w:pStyle w:val="Compact"/>
              <w:jc w:val="left"/>
            </w:pPr>
            <w:r>
              <w:t xml:space="preserve">Error</w:t>
            </w:r>
          </w:p>
        </w:tc>
        <w:tc>
          <w:tcPr/>
          <w:p>
            <w:pPr>
              <w:pStyle w:val="Compact"/>
              <w:jc w:val="left"/>
            </w:pPr>
            <w:r>
              <w:t xml:space="preserve">No two respawn anchors closer than</w:t>
            </w:r>
            <w:r>
              <w:t xml:space="preserve"> </w:t>
            </w:r>
            <w:r>
              <w:rPr>
                <w:rStyle w:val="VerbatimChar"/>
              </w:rPr>
              <w:t xml:space="preserve">min_anchor_spacing</w:t>
            </w:r>
          </w:p>
        </w:tc>
      </w:tr>
      <w:tr>
        <w:tc>
          <w:tcPr/>
          <w:p>
            <w:pPr>
              <w:pStyle w:val="Compact"/>
              <w:jc w:val="left"/>
            </w:pPr>
            <w:r>
              <w:t xml:space="preserve">T08</w:t>
            </w:r>
          </w:p>
        </w:tc>
        <w:tc>
          <w:tcPr/>
          <w:p>
            <w:pPr>
              <w:pStyle w:val="Compact"/>
              <w:jc w:val="left"/>
            </w:pPr>
            <w:r>
              <w:t xml:space="preserve">Error</w:t>
            </w:r>
          </w:p>
        </w:tc>
        <w:tc>
          <w:tcPr/>
          <w:p>
            <w:pPr>
              <w:pStyle w:val="Compact"/>
              <w:jc w:val="left"/>
            </w:pPr>
            <w:r>
              <w:t xml:space="preserve">No drivable geometry moves, rotates or is animated</w:t>
            </w:r>
          </w:p>
        </w:tc>
      </w:tr>
      <w:tr>
        <w:tc>
          <w:tcPr/>
          <w:p>
            <w:pPr>
              <w:pStyle w:val="Compact"/>
              <w:jc w:val="left"/>
            </w:pPr>
            <w:r>
              <w:t xml:space="preserve">T09</w:t>
            </w:r>
          </w:p>
        </w:tc>
        <w:tc>
          <w:tcPr/>
          <w:p>
            <w:pPr>
              <w:pStyle w:val="Compact"/>
              <w:jc w:val="left"/>
            </w:pPr>
            <w:r>
              <w:t xml:space="preserve">Error</w:t>
            </w:r>
          </w:p>
        </w:tc>
        <w:tc>
          <w:tcPr/>
          <w:p>
            <w:pPr>
              <w:pStyle w:val="Compact"/>
              <w:jc w:val="left"/>
            </w:pPr>
            <w:r>
              <w:t xml:space="preserve">A drivable volume exists and fully encloses all drivable geometry</w:t>
            </w:r>
          </w:p>
        </w:tc>
      </w:tr>
      <w:tr>
        <w:tc>
          <w:tcPr/>
          <w:p>
            <w:pPr>
              <w:pStyle w:val="Compact"/>
              <w:jc w:val="left"/>
            </w:pPr>
            <w:r>
              <w:t xml:space="preserve">T10</w:t>
            </w:r>
          </w:p>
        </w:tc>
        <w:tc>
          <w:tcPr/>
          <w:p>
            <w:pPr>
              <w:pStyle w:val="Compact"/>
              <w:jc w:val="left"/>
            </w:pPr>
            <w:r>
              <w:t xml:space="preserve">Warning</w:t>
            </w:r>
          </w:p>
        </w:tc>
        <w:tc>
          <w:tcPr/>
          <w:p>
            <w:pPr>
              <w:pStyle w:val="Compact"/>
              <w:jc w:val="left"/>
            </w:pPr>
            <w:r>
              <w:t xml:space="preserve">No drivable slope exceeds</w:t>
            </w:r>
            <w:r>
              <w:t xml:space="preserve"> </w:t>
            </w:r>
            <w:r>
              <w:rPr>
                <w:rStyle w:val="VerbatimChar"/>
              </w:rPr>
              <w:t xml:space="preserve">MaxDrivableSlope</w:t>
            </w:r>
          </w:p>
        </w:tc>
      </w:tr>
      <w:tr>
        <w:tc>
          <w:tcPr/>
          <w:p>
            <w:pPr>
              <w:pStyle w:val="Compact"/>
              <w:jc w:val="left"/>
            </w:pPr>
            <w:r>
              <w:t xml:space="preserve">T11</w:t>
            </w:r>
          </w:p>
        </w:tc>
        <w:tc>
          <w:tcPr/>
          <w:p>
            <w:pPr>
              <w:pStyle w:val="Compact"/>
              <w:jc w:val="left"/>
            </w:pPr>
            <w:r>
              <w:t xml:space="preserve">Warning</w:t>
            </w:r>
          </w:p>
        </w:tc>
        <w:tc>
          <w:tcPr/>
          <w:p>
            <w:pPr>
              <w:pStyle w:val="Compact"/>
              <w:jc w:val="left"/>
            </w:pPr>
            <w:r>
              <w:t xml:space="preserve">No boost pad is within</w:t>
            </w:r>
            <w:r>
              <w:t xml:space="preserve"> </w:t>
            </w:r>
            <w:r>
              <w:rPr>
                <w:rStyle w:val="VerbatimChar"/>
              </w:rPr>
              <w:t xml:space="preserve">pad_min_spacing</w:t>
            </w:r>
            <w:r>
              <w:t xml:space="preserve"> </w:t>
            </w:r>
            <w:r>
              <w:t xml:space="preserve">of another</w:t>
            </w:r>
          </w:p>
        </w:tc>
      </w:tr>
      <w:tr>
        <w:tc>
          <w:tcPr/>
          <w:p>
            <w:pPr>
              <w:pStyle w:val="Compact"/>
              <w:jc w:val="left"/>
            </w:pPr>
            <w:r>
              <w:t xml:space="preserve">T12</w:t>
            </w:r>
          </w:p>
        </w:tc>
        <w:tc>
          <w:tcPr/>
          <w:p>
            <w:pPr>
              <w:pStyle w:val="Compact"/>
              <w:jc w:val="left"/>
            </w:pPr>
            <w:r>
              <w:t xml:space="preserve">Warning</w:t>
            </w:r>
          </w:p>
        </w:tc>
        <w:tc>
          <w:tcPr/>
          <w:p>
            <w:pPr>
              <w:pStyle w:val="Compact"/>
              <w:jc w:val="left"/>
            </w:pPr>
            <w:r>
              <w:t xml:space="preserve">No prop is placed on a start anchor or a respawn anchor</w:t>
            </w:r>
          </w:p>
        </w:tc>
      </w:tr>
      <w:tr>
        <w:tc>
          <w:tcPr/>
          <w:p>
            <w:pPr>
              <w:pStyle w:val="Compact"/>
              <w:jc w:val="left"/>
            </w:pPr>
            <w:r>
              <w:t xml:space="preserve">T13</w:t>
            </w:r>
          </w:p>
        </w:tc>
        <w:tc>
          <w:tcPr/>
          <w:p>
            <w:pPr>
              <w:pStyle w:val="Compact"/>
              <w:jc w:val="left"/>
            </w:pPr>
            <w:r>
              <w:t xml:space="preserve">Deferred</w:t>
            </w:r>
          </w:p>
        </w:tc>
        <w:tc>
          <w:tcPr/>
          <w:p>
            <w:pPr>
              <w:pStyle w:val="Compact"/>
              <w:jc w:val="left"/>
            </w:pPr>
            <w:r>
              <w:t xml:space="preserve">The spline is continuous and, if closed, closes cleanly</w:t>
            </w:r>
          </w:p>
        </w:tc>
      </w:tr>
      <w:tr>
        <w:tc>
          <w:tcPr/>
          <w:p>
            <w:pPr>
              <w:pStyle w:val="Compact"/>
              <w:jc w:val="left"/>
            </w:pPr>
            <w:r>
              <w:t xml:space="preserve">T14</w:t>
            </w:r>
          </w:p>
        </w:tc>
        <w:tc>
          <w:tcPr/>
          <w:p>
            <w:pPr>
              <w:pStyle w:val="Compact"/>
              <w:jc w:val="left"/>
            </w:pPr>
            <w:r>
              <w:t xml:space="preserve">Deferred</w:t>
            </w:r>
          </w:p>
        </w:tc>
        <w:tc>
          <w:tcPr/>
          <w:p>
            <w:pPr>
              <w:pStyle w:val="Compact"/>
              <w:jc w:val="left"/>
            </w:pPr>
            <w:r>
              <w:t xml:space="preserve">Checkpoints form a complete ordered ring</w:t>
            </w:r>
          </w:p>
        </w:tc>
      </w:tr>
      <w:tr>
        <w:tc>
          <w:tcPr/>
          <w:p>
            <w:pPr>
              <w:pStyle w:val="Compact"/>
              <w:jc w:val="left"/>
            </w:pPr>
            <w:r>
              <w:t xml:space="preserve">T15</w:t>
            </w:r>
          </w:p>
        </w:tc>
        <w:tc>
          <w:tcPr/>
          <w:p>
            <w:pPr>
              <w:pStyle w:val="Compact"/>
              <w:jc w:val="left"/>
            </w:pPr>
            <w:r>
              <w:t xml:space="preserve">Deferred</w:t>
            </w:r>
          </w:p>
        </w:tc>
        <w:tc>
          <w:tcPr/>
          <w:p>
            <w:pPr>
              <w:pStyle w:val="Compact"/>
              <w:jc w:val="left"/>
            </w:pPr>
            <w:r>
              <w:t xml:space="preserve">No corner radius on the spline is tighter than</w:t>
            </w:r>
            <w:r>
              <w:t xml:space="preserve"> </w:t>
            </w:r>
            <w:r>
              <w:rPr>
                <w:rStyle w:val="VerbatimChar"/>
              </w:rPr>
              <w:t xml:space="preserve">MaxExpectedSpeed</w:t>
            </w:r>
            <w:r>
              <w:t xml:space="preserve"> </w:t>
            </w:r>
            <w:r>
              <w:t xml:space="preserve">can survive within the drivable width</w:t>
            </w:r>
          </w:p>
        </w:tc>
      </w:tr>
      <w:tr>
        <w:tc>
          <w:tcPr/>
          <w:p>
            <w:pPr>
              <w:pStyle w:val="Compact"/>
              <w:jc w:val="left"/>
            </w:pPr>
            <w:r>
              <w:t xml:space="preserve">T16</w:t>
            </w:r>
          </w:p>
        </w:tc>
        <w:tc>
          <w:tcPr/>
          <w:p>
            <w:pPr>
              <w:pStyle w:val="Compact"/>
              <w:jc w:val="left"/>
            </w:pPr>
            <w:r>
              <w:t xml:space="preserve">Deferred</w:t>
            </w:r>
          </w:p>
        </w:tc>
        <w:tc>
          <w:tcPr/>
          <w:p>
            <w:pPr>
              <w:pStyle w:val="Compact"/>
              <w:jc w:val="left"/>
            </w:pPr>
            <w:r>
              <w:t xml:space="preserve">Drivable geometry covers the spline’s declared half-width along its whole length</w:t>
            </w:r>
          </w:p>
        </w:tc>
      </w:tr>
    </w:tbl>
    <w:p>
      <w:r>
        <w:pict>
          <v:rect style="width:0;height:1.5pt" o:hralign="center" o:hrstd="t" o:hr="t"/>
        </w:pict>
      </w:r>
    </w:p>
    <w:bookmarkEnd w:id="41"/>
    <w:bookmarkStart w:id="45" w:name="tooling"/>
    <w:p>
      <w:pPr>
        <w:pStyle w:val="Heading2"/>
      </w:pPr>
      <w:r>
        <w:t xml:space="preserve">Tooling</w:t>
      </w:r>
    </w:p>
    <w:p>
      <w:pPr>
        <w:pStyle w:val="FirstParagraph"/>
      </w:pPr>
      <w:r>
        <w:t xml:space="preserve">Foundation tooling is in scope and should be built alongside the validator. Three items, in priority order.</w:t>
      </w:r>
    </w:p>
    <w:bookmarkStart w:id="42" w:name="respawn-coverage-visualiser"/>
    <w:p>
      <w:pPr>
        <w:pStyle w:val="Heading3"/>
      </w:pPr>
      <w:r>
        <w:t xml:space="preserve">1. Respawn coverage visualiser</w:t>
      </w:r>
    </w:p>
    <w:p>
      <w:pPr>
        <w:pStyle w:val="FirstParagraph"/>
      </w:pPr>
      <w:r>
        <w:t xml:space="preserve">An editor overlay drawing a heat map across the drivable volume showing distance to the nearest valid respawn anchor, with uncovered regions highlighted. This is the highest-value item in the list: rule T04 is the one that actually protects players from being stranded, and a designer fixing it from a list of coordinates is far slower and far less reliable than one who can see the gap and drop an anchor into it.</w:t>
      </w:r>
    </w:p>
    <w:bookmarkEnd w:id="42"/>
    <w:bookmarkStart w:id="43" w:name="in-editor-validation-panel"/>
    <w:p>
      <w:pPr>
        <w:pStyle w:val="Heading3"/>
      </w:pPr>
      <w:r>
        <w:t xml:space="preserve">2. In-editor validation panel</w:t>
      </w:r>
    </w:p>
    <w:p>
      <w:pPr>
        <w:pStyle w:val="FirstParagraph"/>
      </w:pPr>
      <w:r>
        <w:t xml:space="preserve">A dockable panel running</w:t>
      </w:r>
      <w:r>
        <w:t xml:space="preserve"> </w:t>
      </w:r>
      <w:r>
        <w:rPr>
          <w:rStyle w:val="VerbatimChar"/>
        </w:rPr>
        <w:t xml:space="preserve">ValidateTrack</w:t>
      </w:r>
      <w:r>
        <w:t xml:space="preserve"> </w:t>
      </w:r>
      <w:r>
        <w:t xml:space="preserve">on demand and listing results, with each entry selecting the offending geometry or anchor in the scene view. Turns the rule list from a document into a workflow.</w:t>
      </w:r>
    </w:p>
    <w:bookmarkEnd w:id="43"/>
    <w:bookmarkStart w:id="44" w:name="surface-tag-overlay"/>
    <w:p>
      <w:pPr>
        <w:pStyle w:val="Heading3"/>
      </w:pPr>
      <w:r>
        <w:t xml:space="preserve">3. Surface tag overlay</w:t>
      </w:r>
    </w:p>
    <w:p>
      <w:pPr>
        <w:pStyle w:val="FirstParagraph"/>
      </w:pPr>
      <w:r>
        <w:t xml:space="preserve">A scene view mode that tints drivable geometry by its surface tag. Catches the most common authoring mistake — a material tagged wrongly, or not at all — visually and instantly, rather than by driving over every part of the track.</w:t>
      </w:r>
    </w:p>
    <w:p>
      <w:pPr>
        <w:pStyle w:val="BodyText"/>
      </w:pPr>
      <w:r>
        <w:t xml:space="preserve">Everything beyond these three is authorable by hand. A spline editor is deferred with the spline system itself.</w:t>
      </w:r>
    </w:p>
    <w:p>
      <w:r>
        <w:pict>
          <v:rect style="width:0;height:1.5pt" o:hralign="center" o:hrstd="t" o:hr="t"/>
        </w:pict>
      </w:r>
    </w:p>
    <w:bookmarkEnd w:id="44"/>
    <w:bookmarkEnd w:id="45"/>
    <w:bookmarkStart w:id="49" w:name="balance-considerations"/>
    <w:p>
      <w:pPr>
        <w:pStyle w:val="Heading2"/>
      </w:pPr>
      <w:r>
        <w:t xml:space="preserve">Balance Considerations</w:t>
      </w:r>
    </w:p>
    <w:bookmarkStart w:id="46" w:name="tuning-parameters"/>
    <w:p>
      <w:pPr>
        <w:pStyle w:val="Heading3"/>
      </w:pPr>
      <w:r>
        <w:t xml:space="preserve">Tuning parameters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Provisional</w:t>
            </w:r>
          </w:p>
        </w:tc>
        <w:tc>
          <w:tcPr/>
          <w:p>
            <w:pPr>
              <w:pStyle w:val="Compact"/>
              <w:jc w:val="left"/>
            </w:pPr>
            <w:r>
              <w:t xml:space="preserve">Range</w:t>
            </w:r>
          </w:p>
        </w:tc>
        <w:tc>
          <w:tcPr/>
          <w:p>
            <w:pPr>
              <w:pStyle w:val="Compact"/>
              <w:jc w:val="left"/>
            </w:pPr>
            <w:r>
              <w:t xml:space="preserve">Purpose</w:t>
            </w:r>
          </w:p>
        </w:tc>
      </w:tr>
      <w:tr>
        <w:tc>
          <w:tcPr/>
          <w:p>
            <w:pPr>
              <w:pStyle w:val="Compact"/>
              <w:jc w:val="left"/>
            </w:pPr>
            <w:r>
              <w:rPr>
                <w:rStyle w:val="VerbatimChar"/>
              </w:rPr>
              <w:t xml:space="preserve">min_anchor_spacing</w:t>
            </w:r>
          </w:p>
        </w:tc>
        <w:tc>
          <w:tcPr/>
          <w:p>
            <w:pPr>
              <w:pStyle w:val="Compact"/>
              <w:jc w:val="left"/>
            </w:pPr>
            <w:r>
              <w:t xml:space="preserve">12 m</w:t>
            </w:r>
          </w:p>
        </w:tc>
        <w:tc>
          <w:tcPr/>
          <w:p>
            <w:pPr>
              <w:pStyle w:val="Compact"/>
              <w:jc w:val="left"/>
            </w:pPr>
            <w:r>
              <w:t xml:space="preserve">6 to 30</w:t>
            </w:r>
          </w:p>
        </w:tc>
        <w:tc>
          <w:tcPr/>
          <w:p>
            <w:pPr>
              <w:pStyle w:val="Compact"/>
              <w:jc w:val="left"/>
            </w:pPr>
            <w:r>
              <w:t xml:space="preserve">Minimum gap between respawn anchors</w:t>
            </w:r>
          </w:p>
        </w:tc>
      </w:tr>
      <w:tr>
        <w:tc>
          <w:tcPr/>
          <w:p>
            <w:pPr>
              <w:pStyle w:val="Compact"/>
              <w:jc w:val="left"/>
            </w:pPr>
            <w:r>
              <w:rPr>
                <w:rStyle w:val="VerbatimChar"/>
              </w:rPr>
              <w:t xml:space="preserve">max_respawn_distance</w:t>
            </w:r>
          </w:p>
        </w:tc>
        <w:tc>
          <w:tcPr/>
          <w:p>
            <w:pPr>
              <w:pStyle w:val="Compact"/>
              <w:jc w:val="left"/>
            </w:pPr>
            <w:r>
              <w:t xml:space="preserve">60 m</w:t>
            </w:r>
          </w:p>
        </w:tc>
        <w:tc>
          <w:tcPr/>
          <w:p>
            <w:pPr>
              <w:pStyle w:val="Compact"/>
              <w:jc w:val="left"/>
            </w:pPr>
            <w:r>
              <w:t xml:space="preserve">30 to 150</w:t>
            </w:r>
          </w:p>
        </w:tc>
        <w:tc>
          <w:tcPr/>
          <w:p>
            <w:pPr>
              <w:pStyle w:val="Compact"/>
              <w:jc w:val="left"/>
            </w:pPr>
            <w:r>
              <w:t xml:space="preserve">Coverage requirement. Sets how many anchors a track needs</w:t>
            </w:r>
          </w:p>
        </w:tc>
      </w:tr>
      <w:tr>
        <w:tc>
          <w:tcPr/>
          <w:p>
            <w:pPr>
              <w:pStyle w:val="Compact"/>
              <w:jc w:val="left"/>
            </w:pPr>
            <w:r>
              <w:rPr>
                <w:rStyle w:val="VerbatimChar"/>
              </w:rPr>
              <w:t xml:space="preserve">respawn_hostile_radius</w:t>
            </w:r>
          </w:p>
        </w:tc>
        <w:tc>
          <w:tcPr/>
          <w:p>
            <w:pPr>
              <w:pStyle w:val="Compact"/>
              <w:jc w:val="left"/>
            </w:pPr>
            <w:r>
              <w:t xml:space="preserve">8 m</w:t>
            </w:r>
          </w:p>
        </w:tc>
        <w:tc>
          <w:tcPr/>
          <w:p>
            <w:pPr>
              <w:pStyle w:val="Compact"/>
              <w:jc w:val="left"/>
            </w:pPr>
            <w:r>
              <w:t xml:space="preserve">4 to 20</w:t>
            </w:r>
          </w:p>
        </w:tc>
        <w:tc>
          <w:tcPr/>
          <w:p>
            <w:pPr>
              <w:pStyle w:val="Compact"/>
              <w:jc w:val="left"/>
            </w:pPr>
            <w:r>
              <w:t xml:space="preserve">Keeps a respawn away from opponents</w:t>
            </w:r>
          </w:p>
        </w:tc>
      </w:tr>
      <w:tr>
        <w:tc>
          <w:tcPr/>
          <w:p>
            <w:pPr>
              <w:pStyle w:val="Compact"/>
              <w:jc w:val="left"/>
            </w:pPr>
            <w:r>
              <w:rPr>
                <w:rStyle w:val="VerbatimChar"/>
              </w:rPr>
              <w:t xml:space="preserve">pad_retrigger_ticks</w:t>
            </w:r>
          </w:p>
        </w:tc>
        <w:tc>
          <w:tcPr/>
          <w:p>
            <w:pPr>
              <w:pStyle w:val="Compact"/>
              <w:jc w:val="left"/>
            </w:pPr>
            <w:r>
              <w:t xml:space="preserve">120 (~2 s)</w:t>
            </w:r>
          </w:p>
        </w:tc>
        <w:tc>
          <w:tcPr/>
          <w:p>
            <w:pPr>
              <w:pStyle w:val="Compact"/>
              <w:jc w:val="left"/>
            </w:pPr>
            <w:r>
              <w:t xml:space="preserve">60 to 300</w:t>
            </w:r>
          </w:p>
        </w:tc>
        <w:tc>
          <w:tcPr/>
          <w:p>
            <w:pPr>
              <w:pStyle w:val="Compact"/>
              <w:jc w:val="left"/>
            </w:pPr>
            <w:r>
              <w:t xml:space="preserve">Cooldown before a chassis can retrigger the same pad</w:t>
            </w:r>
          </w:p>
        </w:tc>
      </w:tr>
      <w:tr>
        <w:tc>
          <w:tcPr/>
          <w:p>
            <w:pPr>
              <w:pStyle w:val="Compact"/>
              <w:jc w:val="left"/>
            </w:pPr>
            <w:r>
              <w:rPr>
                <w:rStyle w:val="VerbatimChar"/>
              </w:rPr>
              <w:t xml:space="preserve">pad_min_spacing</w:t>
            </w:r>
          </w:p>
        </w:tc>
        <w:tc>
          <w:tcPr/>
          <w:p>
            <w:pPr>
              <w:pStyle w:val="Compact"/>
              <w:jc w:val="left"/>
            </w:pPr>
            <w:r>
              <w:t xml:space="preserve">25 m</w:t>
            </w:r>
          </w:p>
        </w:tc>
        <w:tc>
          <w:tcPr/>
          <w:p>
            <w:pPr>
              <w:pStyle w:val="Compact"/>
              <w:jc w:val="left"/>
            </w:pPr>
            <w:r>
              <w:t xml:space="preserve">10 to 60</w:t>
            </w:r>
          </w:p>
        </w:tc>
        <w:tc>
          <w:tcPr/>
          <w:p>
            <w:pPr>
              <w:pStyle w:val="Compact"/>
              <w:jc w:val="left"/>
            </w:pPr>
            <w:r>
              <w:t xml:space="preserve">Discourages boost pad chains that trivialise a section</w:t>
            </w:r>
          </w:p>
        </w:tc>
      </w:tr>
      <w:tr>
        <w:tc>
          <w:tcPr/>
          <w:p>
            <w:pPr>
              <w:pStyle w:val="Compact"/>
              <w:jc w:val="left"/>
            </w:pPr>
            <w:r>
              <w:rPr>
                <w:rStyle w:val="VerbatimChar"/>
              </w:rPr>
              <w:t xml:space="preserve">checkpoint_interval</w:t>
            </w:r>
          </w:p>
        </w:tc>
        <w:tc>
          <w:tcPr/>
          <w:p>
            <w:pPr>
              <w:pStyle w:val="Compact"/>
              <w:jc w:val="left"/>
            </w:pPr>
            <w:r>
              <w:t xml:space="preserve">40 m</w:t>
            </w:r>
          </w:p>
        </w:tc>
        <w:tc>
          <w:tcPr/>
          <w:p>
            <w:pPr>
              <w:pStyle w:val="Compact"/>
              <w:jc w:val="left"/>
            </w:pPr>
            <w:r>
              <w:t xml:space="preserve">20 to 80</w:t>
            </w:r>
          </w:p>
        </w:tc>
        <w:tc>
          <w:tcPr/>
          <w:p>
            <w:pPr>
              <w:pStyle w:val="Compact"/>
              <w:jc w:val="left"/>
            </w:pPr>
            <w:r>
              <w:t xml:space="preserve">Deferred. Nominal spacing along the spline</w:t>
            </w:r>
          </w:p>
        </w:tc>
      </w:tr>
    </w:tbl>
    <w:bookmarkEnd w:id="46"/>
    <w:bookmarkStart w:id="47" w:name="the-relationships-that-matter-most"/>
    <w:p>
      <w:pPr>
        <w:pStyle w:val="Heading3"/>
      </w:pPr>
      <w:r>
        <w:t xml:space="preserve">The relationships that matter most</w:t>
      </w:r>
    </w:p>
    <w:p>
      <w:pPr>
        <w:pStyle w:val="FirstParagraph"/>
      </w:pPr>
      <w:r>
        <w:rPr>
          <w:bCs/>
          <w:b/>
        </w:rPr>
        <w:t xml:space="preserve">Corner radius against maximum expected speed.</w:t>
      </w:r>
      <w:r>
        <w:t xml:space="preserve"> </w:t>
      </w:r>
      <w:r>
        <w:t xml:space="preserve">This is the circular dependency the Drive Model flagged from the other side: a top speed is only correct relative to corner radii that do not exist, and a corner radius is only correct relative to a top speed. The recommended process is to fix</w:t>
      </w:r>
      <w:r>
        <w:t xml:space="preserve"> </w:t>
      </w:r>
      <w:r>
        <w:rPr>
          <w:rStyle w:val="VerbatimChar"/>
        </w:rPr>
        <w:t xml:space="preserve">top_speed</w:t>
      </w:r>
      <w:r>
        <w:t xml:space="preserve"> </w:t>
      </w:r>
      <w:r>
        <w:t xml:space="preserve">provisionally, build one reference corner, tune the corner until it feels right, then treat that corner’s radius as the unit that</w:t>
      </w:r>
      <w:r>
        <w:t xml:space="preserve"> </w:t>
      </w:r>
      <w:r>
        <w:rPr>
          <w:rStyle w:val="VerbatimChar"/>
        </w:rPr>
        <w:t xml:space="preserve">MaxExpectedSpeed</w:t>
      </w:r>
      <w:r>
        <w:t xml:space="preserve"> </w:t>
      </w:r>
      <w:r>
        <w:t xml:space="preserve">is checked against for every later track.</w:t>
      </w:r>
    </w:p>
    <w:p>
      <w:pPr>
        <w:pStyle w:val="BodyText"/>
      </w:pPr>
      <w:r>
        <w:rPr>
          <w:bCs/>
          <w:b/>
        </w:rPr>
        <w:t xml:space="preserve">A second reference corner is needed for the drift economy.</w:t>
      </w:r>
      <w:r>
        <w:t xml:space="preserve"> </w:t>
      </w:r>
      <w:r>
        <w:t xml:space="preserve">Drift &amp; Boost’s charge thresholds assume a longest corner of roughly three seconds at speed. That corner should be authored deliberately on the first prototype track and labelled as the reference, so that every later track’s longest corner is designed relative to it. This is the only way the stage 3 boost stays meaningful across a growing set of tracks.</w:t>
      </w:r>
    </w:p>
    <w:p>
      <w:pPr>
        <w:pStyle w:val="BodyText"/>
      </w:pPr>
      <w:r>
        <w:rPr>
          <w:bCs/>
          <w:b/>
        </w:rPr>
        <w:t xml:space="preserve">Elevation for the slope model.</w:t>
      </w:r>
      <w:r>
        <w:t xml:space="preserve"> </w:t>
      </w:r>
      <w:r>
        <w:t xml:space="preserve">The Drive Model’s slope values cannot be tuned on flat ground. The first prototype track should include at least one sustained climb and one sustained descent, long enough to reach a steady speed on each, so that</w:t>
      </w:r>
      <w:r>
        <w:t xml:space="preserve"> </w:t>
      </w:r>
      <w:r>
        <w:rPr>
          <w:rStyle w:val="VerbatimChar"/>
        </w:rPr>
        <w:t xml:space="preserve">slope_climb_penalty</w:t>
      </w:r>
      <w:r>
        <w:t xml:space="preserve"> </w:t>
      </w:r>
      <w:r>
        <w:t xml:space="preserve">and</w:t>
      </w:r>
      <w:r>
        <w:t xml:space="preserve"> </w:t>
      </w:r>
      <w:r>
        <w:rPr>
          <w:rStyle w:val="VerbatimChar"/>
        </w:rPr>
        <w:t xml:space="preserve">slope_descent_bonus</w:t>
      </w:r>
      <w:r>
        <w:t xml:space="preserve"> </w:t>
      </w:r>
      <w:r>
        <w:t xml:space="preserve">have something to be tuned against.</w:t>
      </w:r>
    </w:p>
    <w:bookmarkEnd w:id="47"/>
    <w:bookmarkStart w:id="48" w:name="what-cannot-be-settled-here"/>
    <w:p>
      <w:pPr>
        <w:pStyle w:val="Heading3"/>
      </w:pPr>
      <w:r>
        <w:t xml:space="preserve">What cannot be settled here</w:t>
      </w:r>
    </w:p>
    <w:p>
      <w:pPr>
        <w:pStyle w:val="FirstParagraph"/>
      </w:pPr>
      <w:r>
        <w:t xml:space="preserve">Arena size. An arena that is too large means players spend the round driving toward each other rather than fighting; too small and contact is constant and nobody can execute anything. The value depends on party size, top speed and the objective, none of which this document owns. It should be established empirically on the first arena prototype and then written back here as a guideline.</w:t>
      </w:r>
    </w:p>
    <w:p>
      <w:r>
        <w:pict>
          <v:rect style="width:0;height:1.5pt" o:hralign="center" o:hrstd="t" o:hr="t"/>
        </w:pict>
      </w:r>
    </w:p>
    <w:bookmarkEnd w:id="48"/>
    <w:bookmarkEnd w:id="49"/>
    <w:bookmarkStart w:id="50" w:name="edge-cases"/>
    <w:p>
      <w:pPr>
        <w:pStyle w:val="Heading2"/>
      </w:pPr>
      <w:r>
        <w:t xml:space="preserve">Edge Cases</w:t>
      </w:r>
    </w:p>
    <w:p>
      <w:pPr>
        <w:numPr>
          <w:ilvl w:val="0"/>
          <w:numId w:val="1002"/>
        </w:numPr>
        <w:pStyle w:val="Compact"/>
      </w:pPr>
      <w:r>
        <w:rPr>
          <w:bCs/>
          <w:b/>
        </w:rPr>
        <w:t xml:space="preserve">A chassis is exactly on the boundary between two surface tags.</w:t>
      </w:r>
      <w:r>
        <w:t xml:space="preserve"> </w:t>
      </w:r>
      <w:r>
        <w:t xml:space="preserve">The Drive Model’s probe majority resolves it, front probes winning a two-two split.</w:t>
      </w:r>
    </w:p>
    <w:p>
      <w:pPr>
        <w:numPr>
          <w:ilvl w:val="0"/>
          <w:numId w:val="1002"/>
        </w:numPr>
        <w:pStyle w:val="Compact"/>
      </w:pPr>
      <w:r>
        <w:rPr>
          <w:bCs/>
          <w:b/>
        </w:rPr>
        <w:t xml:space="preserve">A chassis falls into a gap fully inside the drivable volume.</w:t>
      </w:r>
      <w:r>
        <w:t xml:space="preserve"> </w:t>
      </w:r>
      <w:r>
        <w:t xml:space="preserve">Out-of-bounds does not trigger, because the chassis is technically inside the volume. Stuck detection catches it instead. Level design should place volume boundaries to exclude such gaps, but stuck detection is the safety net that means getting it wrong is not fatal.</w:t>
      </w:r>
    </w:p>
    <w:p>
      <w:pPr>
        <w:numPr>
          <w:ilvl w:val="0"/>
          <w:numId w:val="1002"/>
        </w:numPr>
        <w:pStyle w:val="Compact"/>
      </w:pPr>
      <w:r>
        <w:rPr>
          <w:bCs/>
          <w:b/>
        </w:rPr>
        <w:t xml:space="preserve">A chassis is shoved through a wall by a hard hit.</w:t>
      </w:r>
      <w:r>
        <w:t xml:space="preserve"> </w:t>
      </w:r>
      <w:r>
        <w:t xml:space="preserve">It leaves the drivable volume and respawns. This is the case that makes the volume worth authoring even in a sealed arena.</w:t>
      </w:r>
    </w:p>
    <w:p>
      <w:pPr>
        <w:numPr>
          <w:ilvl w:val="0"/>
          <w:numId w:val="1002"/>
        </w:numPr>
        <w:pStyle w:val="Compact"/>
      </w:pPr>
      <w:r>
        <w:rPr>
          <w:bCs/>
          <w:b/>
        </w:rPr>
        <w:t xml:space="preserve">A track is used by a mini-game with a larger party size than its manifest declares.</w:t>
      </w:r>
      <w:r>
        <w:t xml:space="preserve"> </w:t>
      </w:r>
      <w:r>
        <w:t xml:space="preserve">Fails at load. Start anchors are the binding constraint, and a game cannot silently spawn players without anchors.</w:t>
      </w:r>
    </w:p>
    <w:p>
      <w:pPr>
        <w:numPr>
          <w:ilvl w:val="0"/>
          <w:numId w:val="1002"/>
        </w:numPr>
        <w:pStyle w:val="Compact"/>
      </w:pPr>
      <w:r>
        <w:rPr>
          <w:bCs/>
          <w:b/>
        </w:rPr>
        <w:t xml:space="preserve">A track has no boost pads at all.</w:t>
      </w:r>
      <w:r>
        <w:t xml:space="preserve"> </w:t>
      </w:r>
      <w:r>
        <w:t xml:space="preserve">Entirely valid. A track built around drift chaining alone is a legitimate design.</w:t>
      </w:r>
    </w:p>
    <w:p>
      <w:pPr>
        <w:numPr>
          <w:ilvl w:val="0"/>
          <w:numId w:val="1002"/>
        </w:numPr>
        <w:pStyle w:val="Compact"/>
      </w:pPr>
      <w:r>
        <w:rPr>
          <w:bCs/>
          <w:b/>
        </w:rPr>
        <w:t xml:space="preserve">A prop is knocked onto a respawn anchor mid-match.</w:t>
      </w:r>
      <w:r>
        <w:t xml:space="preserve"> </w:t>
      </w:r>
      <w:r>
        <w:t xml:space="preserve">Props are non-authoritative and do not block respawn. The chassis respawns and the prop is displaced visually.</w:t>
      </w:r>
    </w:p>
    <w:p>
      <w:pPr>
        <w:numPr>
          <w:ilvl w:val="0"/>
          <w:numId w:val="1002"/>
        </w:numPr>
        <w:pStyle w:val="Compact"/>
      </w:pPr>
      <w:r>
        <w:rPr>
          <w:bCs/>
          <w:b/>
        </w:rPr>
        <w:t xml:space="preserve">Two chassis respawn on the same tick with only two anchors, both wanted by both.</w:t>
      </w:r>
      <w:r>
        <w:t xml:space="preserve"> </w:t>
      </w:r>
      <w:r>
        <w:t xml:space="preserve">Resolved deterministically by ascending</w:t>
      </w:r>
      <w:r>
        <w:t xml:space="preserve"> </w:t>
      </w:r>
      <w:r>
        <w:rPr>
          <w:rStyle w:val="VerbatimChar"/>
        </w:rPr>
        <w:t xml:space="preserve">PlayerRef</w:t>
      </w:r>
      <w:r>
        <w:t xml:space="preserve">, the same ordering rule Collision uses for contact piles.</w:t>
      </w:r>
    </w:p>
    <w:p>
      <w:pPr>
        <w:numPr>
          <w:ilvl w:val="0"/>
          <w:numId w:val="1002"/>
        </w:numPr>
        <w:pStyle w:val="Compact"/>
      </w:pPr>
      <w:r>
        <w:rPr>
          <w:bCs/>
          <w:b/>
        </w:rPr>
        <w:t xml:space="preserve">A runtime surface region is dropped partly outside the drivable volume.</w:t>
      </w:r>
      <w:r>
        <w:t xml:space="preserve"> </w:t>
      </w:r>
      <w:r>
        <w:t xml:space="preserve">The portion inside behaves normally; the portion outside is irrelevant since a chassis there is already respawning.</w:t>
      </w:r>
    </w:p>
    <w:p>
      <w:pPr>
        <w:numPr>
          <w:ilvl w:val="0"/>
          <w:numId w:val="1002"/>
        </w:numPr>
        <w:pStyle w:val="Compact"/>
      </w:pPr>
      <w:r>
        <w:rPr>
          <w:bCs/>
          <w:b/>
        </w:rPr>
        <w:t xml:space="preserve">A runtime surface region overlaps an authored one.</w:t>
      </w:r>
      <w:r>
        <w:t xml:space="preserve"> </w:t>
      </w:r>
      <w:r>
        <w:t xml:space="preserve">The runtime region wins for its duration, since it is the more recent and more deliberate. Registration order among multiple runtime regions is resolved deterministically by registration tick.</w:t>
      </w:r>
    </w:p>
    <w:p>
      <w:r>
        <w:pict>
          <v:rect style="width:0;height:1.5pt" o:hralign="center" o:hrstd="t" o:hr="t"/>
        </w:pict>
      </w:r>
    </w:p>
    <w:bookmarkEnd w:id="50"/>
    <w:bookmarkStart w:id="51" w:name="open-decisions"/>
    <w:p>
      <w:pPr>
        <w:pStyle w:val="Heading2"/>
      </w:pPr>
      <w:r>
        <w:t xml:space="preserve">Open Decisions</w:t>
      </w:r>
    </w:p>
    <w:p>
      <w:pPr>
        <w:pStyle w:val="FirstParagraph"/>
      </w:pPr>
      <w:r>
        <w:t xml:space="preserve">None outstanding. The spline deferral, the arena volume requirement, checkpoint generation, cut detection scope, moving geometry and tooling scope have all been ruled on and are recorded in the System Overview’s decision table.</w:t>
      </w:r>
    </w:p>
    <w:p>
      <w:r>
        <w:pict>
          <v:rect style="width:0;height:1.5pt" o:hralign="center" o:hrstd="t" o:hr="t"/>
        </w:pict>
      </w:r>
    </w:p>
    <w:bookmarkEnd w:id="51"/>
    <w:bookmarkStart w:id="52" w:name="integration-notes"/>
    <w:p>
      <w:pPr>
        <w:pStyle w:val="Heading2"/>
      </w:pPr>
      <w:r>
        <w:t xml:space="preserve">Integration Notes</w:t>
      </w:r>
    </w:p>
    <w:p>
      <w:pPr>
        <w:numPr>
          <w:ilvl w:val="0"/>
          <w:numId w:val="1003"/>
        </w:numPr>
        <w:pStyle w:val="Compact"/>
      </w:pPr>
      <w:r>
        <w:rPr>
          <w:bCs/>
          <w:b/>
        </w:rPr>
        <w:t xml:space="preserve">Requires:</w:t>
      </w:r>
      <w:r>
        <w:t xml:space="preserve"> </w:t>
      </w:r>
      <w:r>
        <w:t xml:space="preserve">Handling Profiles &amp; Surfaces, for the surface tag set. A resolved</w:t>
      </w:r>
      <w:r>
        <w:t xml:space="preserve"> </w:t>
      </w:r>
      <w:r>
        <w:rPr>
          <w:rStyle w:val="VerbatimChar"/>
        </w:rPr>
        <w:t xml:space="preserve">MaxPartySize</w:t>
      </w:r>
      <w:r>
        <w:t xml:space="preserve"> </w:t>
      </w:r>
      <w:r>
        <w:t xml:space="preserve">per mini-game.</w:t>
      </w:r>
    </w:p>
    <w:p>
      <w:pPr>
        <w:numPr>
          <w:ilvl w:val="0"/>
          <w:numId w:val="1003"/>
        </w:numPr>
        <w:pStyle w:val="Compact"/>
      </w:pPr>
      <w:r>
        <w:rPr>
          <w:bCs/>
          <w:b/>
        </w:rPr>
        <w:t xml:space="preserve">Integrates with:</w:t>
      </w:r>
      <w:r>
        <w:t xml:space="preserve"> </w:t>
      </w:r>
      <w:r>
        <w:t xml:space="preserve">Vehicle Drive Model, which samples surface tags by probe. Collision, Contact &amp; Recovery, which reads the drivable volume and respawn anchors. Drift &amp; Boost Economy, for boost pad regions. A mini-game’s power-up system, through the runtime surface region contract.</w:t>
      </w:r>
    </w:p>
    <w:p>
      <w:pPr>
        <w:numPr>
          <w:ilvl w:val="0"/>
          <w:numId w:val="1003"/>
        </w:numPr>
        <w:pStyle w:val="Compact"/>
      </w:pPr>
      <w:r>
        <w:rPr>
          <w:bCs/>
          <w:b/>
        </w:rPr>
        <w:t xml:space="preserve">Affects:</w:t>
      </w:r>
      <w:r>
        <w:t xml:space="preserve"> </w:t>
      </w:r>
      <w:r>
        <w:t xml:space="preserve">The environment art pipeline directly — every drivable material now carries a surface tag, and drivable geometry may not be animated. Level design workflow, through the validation rule set and the tooling.</w:t>
      </w:r>
    </w:p>
    <w:p>
      <w:pPr>
        <w:numPr>
          <w:ilvl w:val="0"/>
          <w:numId w:val="1003"/>
        </w:numPr>
        <w:pStyle w:val="Compact"/>
      </w:pPr>
      <w:r>
        <w:rPr>
          <w:bCs/>
          <w:b/>
        </w:rPr>
        <w:t xml:space="preserve">Does not cover:</w:t>
      </w:r>
      <w:r>
        <w:t xml:space="preserve"> </w:t>
      </w:r>
      <w:r>
        <w:t xml:space="preserve">Lap counting, placement, cut penalties or any race rule. Pickups or items themselves. Visual or audio treatment of surfaces. AI or bot pathing.</w:t>
      </w:r>
    </w:p>
    <w:p>
      <w:pPr>
        <w:numPr>
          <w:ilvl w:val="0"/>
          <w:numId w:val="1003"/>
        </w:numPr>
        <w:pStyle w:val="Compact"/>
      </w:pPr>
      <w:r>
        <w:rPr>
          <w:bCs/>
          <w:b/>
        </w:rPr>
        <w:t xml:space="preserve">Follow up:</w:t>
      </w:r>
      <w:r>
        <w:t xml:space="preserve"> </w:t>
      </w:r>
      <w:r>
        <w:t xml:space="preserve">Author the two reference corners and at least one sustained climb and descent on the first prototype track, and record their measurements here. Establish an arena size guideline from the first arena prototype. Revisit the spline system when a racing mini-game is greenlit.</w:t>
      </w:r>
    </w:p>
    <w:p>
      <w:r>
        <w:pict>
          <v:rect style="width:0;height:1.5pt" o:hralign="center" o:hrstd="t" o:hr="t"/>
        </w:pict>
      </w:r>
    </w:p>
    <w:bookmarkEnd w:id="52"/>
    <w:bookmarkStart w:id="53" w:name="success-metrics"/>
    <w:p>
      <w:pPr>
        <w:pStyle w:val="Heading2"/>
      </w:pPr>
      <w:r>
        <w:t xml:space="preserve">Success Metrics</w:t>
      </w:r>
    </w:p>
    <w:p>
      <w:pPr>
        <w:numPr>
          <w:ilvl w:val="0"/>
          <w:numId w:val="1004"/>
        </w:numPr>
        <w:pStyle w:val="Compact"/>
      </w:pPr>
      <w:r>
        <w:t xml:space="preserve">Every shipped track passes validation with zero errors</w:t>
      </w:r>
    </w:p>
    <w:p>
      <w:pPr>
        <w:numPr>
          <w:ilvl w:val="0"/>
          <w:numId w:val="1004"/>
        </w:numPr>
        <w:pStyle w:val="Compact"/>
      </w:pPr>
      <w:r>
        <w:t xml:space="preserve">No player is ever stranded by geometry, at any point in the drivable volume</w:t>
      </w:r>
    </w:p>
    <w:p>
      <w:pPr>
        <w:numPr>
          <w:ilvl w:val="0"/>
          <w:numId w:val="1004"/>
        </w:numPr>
        <w:pStyle w:val="Compact"/>
      </w:pPr>
      <w:r>
        <w:t xml:space="preserve">A level designer can build a valid track from this document alone</w:t>
      </w:r>
    </w:p>
    <w:p>
      <w:pPr>
        <w:numPr>
          <w:ilvl w:val="0"/>
          <w:numId w:val="1004"/>
        </w:numPr>
        <w:pStyle w:val="Compact"/>
      </w:pPr>
      <w:r>
        <w:t xml:space="preserve">Every consumer of track data works correctly with no spline present</w:t>
      </w:r>
    </w:p>
    <w:p>
      <w:pPr>
        <w:numPr>
          <w:ilvl w:val="0"/>
          <w:numId w:val="1004"/>
        </w:numPr>
        <w:pStyle w:val="Compact"/>
      </w:pPr>
      <w:r>
        <w:t xml:space="preserve">No drivable geometry in any shipped track moves</w:t>
      </w:r>
    </w:p>
    <w:p>
      <w:pPr>
        <w:numPr>
          <w:ilvl w:val="0"/>
          <w:numId w:val="1004"/>
        </w:numPr>
        <w:pStyle w:val="Compact"/>
      </w:pPr>
      <w:r>
        <w:t xml:space="preserve">Surface tags on a shipped track match what the artist intended, verified by the tag overlay rather than by driving</w:t>
      </w:r>
    </w:p>
    <w:p>
      <w:pPr>
        <w:numPr>
          <w:ilvl w:val="0"/>
          <w:numId w:val="1004"/>
        </w:numPr>
        <w:pStyle w:val="Compact"/>
      </w:pPr>
      <w:r>
        <w:t xml:space="preserve">A coverage gap is visible on screen before it is ever felt by a player</w:t>
      </w:r>
    </w:p>
    <w:p>
      <w:pPr>
        <w:numPr>
          <w:ilvl w:val="0"/>
          <w:numId w:val="1004"/>
        </w:numPr>
        <w:pStyle w:val="Compact"/>
      </w:pPr>
      <w:r>
        <w:t xml:space="preserve">A power-up that drops a surface region needs no change to this document</w:t>
      </w:r>
    </w:p>
    <w:p>
      <w:r>
        <w:pict>
          <v:rect style="width:0;height:1.5pt" o:hralign="center" o:hrstd="t" o:hr="t"/>
        </w:pict>
      </w:r>
    </w:p>
    <w:p>
      <w:r>
        <w:pict>
          <v:rect style="width:0;height:1.5pt" o:hralign="center" o:hrstd="t" o:hr="t"/>
        </w:pict>
      </w:r>
    </w:p>
    <w:bookmarkEnd w:id="53"/>
    <w:bookmarkStart w:id="63"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bookmarkStart w:id="54" w:name="m1-track-data-package"/>
    <w:p>
      <w:pPr>
        <w:pStyle w:val="Heading3"/>
      </w:pPr>
      <w:r>
        <w:t xml:space="preserve">M1 — Track data package</w:t>
      </w:r>
    </w:p>
    <w:p>
      <w:pPr>
        <w:ind w:left="360" w:hanging="0"/>
        <w:pStyle w:val="Compact"/>
      </w:pPr>
      <w:r>
        <w:t xml:space="preserve">☐ Track manifest with kind, max party size, max expected speed and max drivable slope</w:t>
      </w:r>
    </w:p>
    <w:p>
      <w:pPr>
        <w:ind w:left="360" w:hanging="0"/>
        <w:pStyle w:val="Compact"/>
      </w:pPr>
      <w:r>
        <w:t xml:space="preserve">☐ Drivable geometry, all static</w:t>
      </w:r>
    </w:p>
    <w:p>
      <w:pPr>
        <w:ind w:left="360" w:hanging="0"/>
        <w:pStyle w:val="Compact"/>
      </w:pPr>
      <w:r>
        <w:t xml:space="preserve">☐ Drivable volume,</w:t>
      </w:r>
      <w:r>
        <w:t xml:space="preserve"> </w:t>
      </w:r>
      <w:r>
        <w:rPr>
          <w:bCs/>
          <w:b/>
        </w:rPr>
        <w:t xml:space="preserve">required on every track including sealed arenas</w:t>
      </w:r>
    </w:p>
    <w:p>
      <w:pPr>
        <w:ind w:left="360" w:hanging="0"/>
        <w:pStyle w:val="Compact"/>
      </w:pPr>
      <w:r>
        <w:t xml:space="preserve">☐ Start anchors, one per party slot, each with a forward direction</w:t>
      </w:r>
    </w:p>
    <w:p>
      <w:pPr>
        <w:ind w:left="360" w:hanging="0"/>
        <w:pStyle w:val="Compact"/>
      </w:pPr>
      <w:r>
        <w:t xml:space="preserve">☐ Respawn anchors, minimum two</w:t>
      </w:r>
    </w:p>
    <w:p>
      <w:pPr>
        <w:ind w:left="360" w:hanging="0"/>
        <w:pStyle w:val="Compact"/>
      </w:pPr>
      <w:r>
        <w:t xml:space="preserve">☐ Every consumer works with</w:t>
      </w:r>
      <w:r>
        <w:t xml:space="preserve"> </w:t>
      </w:r>
      <w:r>
        <w:rPr>
          <w:bCs/>
          <w:b/>
        </w:rPr>
        <w:t xml:space="preserve">no spline present</w:t>
      </w:r>
    </w:p>
    <w:bookmarkEnd w:id="54"/>
    <w:bookmarkStart w:id="55" w:name="m2-surfaces"/>
    <w:p>
      <w:pPr>
        <w:pStyle w:val="Heading3"/>
      </w:pPr>
      <w:r>
        <w:t xml:space="preserve">M2 — Surfaces</w:t>
      </w:r>
    </w:p>
    <w:p>
      <w:pPr>
        <w:ind w:left="360" w:hanging="0"/>
        <w:pStyle w:val="Compact"/>
      </w:pPr>
      <w:r>
        <w:t xml:space="preserve">☐ Surface tag as a property of the material in the environment scene</w:t>
      </w:r>
    </w:p>
    <w:p>
      <w:pPr>
        <w:ind w:left="360" w:hanging="0"/>
        <w:pStyle w:val="Compact"/>
      </w:pPr>
      <w:r>
        <w:t xml:space="preserve">☐ Per-material or per-submesh granularity</w:t>
      </w:r>
    </w:p>
    <w:p>
      <w:pPr>
        <w:ind w:left="360" w:hanging="0"/>
        <w:pStyle w:val="Compact"/>
      </w:pPr>
      <w:r>
        <w:t xml:space="preserve">☐ Tags sampled by ground probe from geometry, never by trigger volume</w:t>
      </w:r>
    </w:p>
    <w:p>
      <w:pPr>
        <w:ind w:left="360" w:hanging="0"/>
        <w:pStyle w:val="Compact"/>
      </w:pPr>
      <w:r>
        <w:t xml:space="preserve">☐ Untagged and unknown tags resolve to</w:t>
      </w:r>
      <w:r>
        <w:t xml:space="preserve"> </w:t>
      </w:r>
      <w:r>
        <w:rPr>
          <w:rStyle w:val="VerbatimChar"/>
        </w:rPr>
        <w:t xml:space="preserve">Default</w:t>
      </w:r>
      <w:r>
        <w:t xml:space="preserve"> </w:t>
      </w:r>
      <w:r>
        <w:t xml:space="preserve">and remain fully drivable</w:t>
      </w:r>
    </w:p>
    <w:p>
      <w:pPr>
        <w:ind w:left="360" w:hanging="0"/>
        <w:pStyle w:val="Compact"/>
      </w:pPr>
      <w:r>
        <w:t xml:space="preserve">☐ No blending between surfaces — discrete step at the boundary</w:t>
      </w:r>
    </w:p>
    <w:p>
      <w:pPr>
        <w:ind w:left="360" w:hanging="0"/>
        <w:pStyle w:val="Compact"/>
      </w:pPr>
      <w:r>
        <w:t xml:space="preserve">☐ Runtime surface regions registerable and sampled the same way as authored ones</w:t>
      </w:r>
    </w:p>
    <w:bookmarkEnd w:id="55"/>
    <w:bookmarkStart w:id="56" w:name="m3-anchors-and-bounds"/>
    <w:p>
      <w:pPr>
        <w:pStyle w:val="Heading3"/>
      </w:pPr>
      <w:r>
        <w:t xml:space="preserve">M3 — Anchors and bounds</w:t>
      </w:r>
    </w:p>
    <w:p>
      <w:pPr>
        <w:ind w:left="360" w:hanging="0"/>
        <w:pStyle w:val="Compact"/>
      </w:pPr>
      <w:r>
        <w:t xml:space="preserve">☐ Arena respawn selection: nearest unoccupied anchor outside</w:t>
      </w:r>
      <w:r>
        <w:t xml:space="preserve"> </w:t>
      </w:r>
      <w:r>
        <w:rPr>
          <w:rStyle w:val="VerbatimChar"/>
        </w:rPr>
        <w:t xml:space="preserve">respawn_hostile_radius</w:t>
      </w:r>
    </w:p>
    <w:p>
      <w:pPr>
        <w:ind w:left="360" w:hanging="0"/>
        <w:pStyle w:val="Compact"/>
      </w:pPr>
      <w:r>
        <w:t xml:space="preserve">☐ Anchor spacing enforced by</w:t>
      </w:r>
      <w:r>
        <w:t xml:space="preserve"> </w:t>
      </w:r>
      <w:r>
        <w:rPr>
          <w:rStyle w:val="VerbatimChar"/>
        </w:rPr>
        <w:t xml:space="preserve">min_anchor_spacing</w:t>
      </w:r>
    </w:p>
    <w:p>
      <w:pPr>
        <w:ind w:left="360" w:hanging="0"/>
        <w:pStyle w:val="Compact"/>
      </w:pPr>
      <w:r>
        <w:t xml:space="preserve">☐ Coverage guaranteed within</w:t>
      </w:r>
      <w:r>
        <w:t xml:space="preserve"> </w:t>
      </w:r>
      <w:r>
        <w:rPr>
          <w:rStyle w:val="VerbatimChar"/>
        </w:rPr>
        <w:t xml:space="preserve">max_respawn_distance</w:t>
      </w:r>
      <w:r>
        <w:t xml:space="preserve"> </w:t>
      </w:r>
      <w:r>
        <w:t xml:space="preserve">from every point in the volume</w:t>
      </w:r>
    </w:p>
    <w:p>
      <w:pPr>
        <w:ind w:left="360" w:hanging="0"/>
        <w:pStyle w:val="Compact"/>
      </w:pPr>
      <w:r>
        <w:t xml:space="preserve">☐ Simultaneous respawns resolved by ascending</w:t>
      </w:r>
      <w:r>
        <w:t xml:space="preserve"> </w:t>
      </w:r>
      <w:r>
        <w:rPr>
          <w:rStyle w:val="VerbatimChar"/>
        </w:rPr>
        <w:t xml:space="preserve">PlayerRef</w:t>
      </w:r>
    </w:p>
    <w:bookmarkEnd w:id="56"/>
    <w:bookmarkStart w:id="57" w:name="m4-boost-pads-and-props"/>
    <w:p>
      <w:pPr>
        <w:pStyle w:val="Heading3"/>
      </w:pPr>
      <w:r>
        <w:t xml:space="preserve">M4 — Boost pads and props</w:t>
      </w:r>
    </w:p>
    <w:p>
      <w:pPr>
        <w:ind w:left="360" w:hanging="0"/>
        <w:pStyle w:val="Compact"/>
      </w:pPr>
      <w:r>
        <w:t xml:space="preserve">☐ Boost pad as a tagged surface region, not a trigger volume</w:t>
      </w:r>
    </w:p>
    <w:p>
      <w:pPr>
        <w:ind w:left="360" w:hanging="0"/>
        <w:pStyle w:val="Compact"/>
      </w:pPr>
      <w:r>
        <w:t xml:space="preserve">☐</w:t>
      </w:r>
      <w:r>
        <w:t xml:space="preserve"> </w:t>
      </w:r>
      <w:r>
        <w:rPr>
          <w:rStyle w:val="VerbatimChar"/>
        </w:rPr>
        <w:t xml:space="preserve">pad_retrigger_ticks</w:t>
      </w:r>
      <w:r>
        <w:t xml:space="preserve"> </w:t>
      </w:r>
      <w:r>
        <w:t xml:space="preserve">cooldown per chassis per pad</w:t>
      </w:r>
    </w:p>
    <w:p>
      <w:pPr>
        <w:ind w:left="360" w:hanging="0"/>
        <w:pStyle w:val="Compact"/>
      </w:pPr>
      <w:r>
        <w:t xml:space="preserve">☐ Props cosmetic and non-authoritative, never affecting chassis simulation</w:t>
      </w:r>
    </w:p>
    <w:p>
      <w:pPr>
        <w:ind w:left="360" w:hanging="0"/>
        <w:pStyle w:val="Compact"/>
      </w:pPr>
      <w:r>
        <w:t xml:space="preserve">☐ Decorative animation permitted only where it has no drivable collision</w:t>
      </w:r>
    </w:p>
    <w:bookmarkEnd w:id="57"/>
    <w:bookmarkStart w:id="58" w:name="m5-validation"/>
    <w:p>
      <w:pPr>
        <w:pStyle w:val="Heading3"/>
      </w:pPr>
      <w:r>
        <w:t xml:space="preserve">M5 — Validation</w:t>
      </w:r>
    </w:p>
    <w:p>
      <w:pPr>
        <w:ind w:left="360" w:hanging="0"/>
        <w:pStyle w:val="Compact"/>
      </w:pPr>
      <w:r>
        <w:t xml:space="preserve">☐ T01 to T09 implemented as errors that block shipping</w:t>
      </w:r>
    </w:p>
    <w:p>
      <w:pPr>
        <w:ind w:left="360" w:hanging="0"/>
        <w:pStyle w:val="Compact"/>
      </w:pPr>
      <w:r>
        <w:t xml:space="preserve">☐ T10 to T12 implemented as warnings</w:t>
      </w:r>
    </w:p>
    <w:p>
      <w:pPr>
        <w:ind w:left="360" w:hanging="0"/>
        <w:pStyle w:val="Compact"/>
      </w:pPr>
      <w:r>
        <w:t xml:space="preserve">☐ Validation runs before a track can ship</w:t>
      </w:r>
    </w:p>
    <w:p>
      <w:pPr>
        <w:ind w:left="360" w:hanging="0"/>
        <w:pStyle w:val="Compact"/>
      </w:pPr>
      <w:r>
        <w:t xml:space="preserve">☐</w:t>
      </w:r>
      <w:r>
        <w:t xml:space="preserve"> </w:t>
      </w:r>
      <w:r>
        <w:rPr>
          <w:rStyle w:val="VerbatimChar"/>
        </w:rPr>
        <w:t xml:space="preserve">ValidationStamp</w:t>
      </w:r>
      <w:r>
        <w:t xml:space="preserve"> </w:t>
      </w:r>
      <w:r>
        <w:t xml:space="preserve">recorded in the manifest</w:t>
      </w:r>
    </w:p>
    <w:bookmarkEnd w:id="58"/>
    <w:bookmarkStart w:id="59" w:name="m6-tooling"/>
    <w:p>
      <w:pPr>
        <w:pStyle w:val="Heading3"/>
      </w:pPr>
      <w:r>
        <w:t xml:space="preserve">M6 — Tooling</w:t>
      </w:r>
    </w:p>
    <w:p>
      <w:pPr>
        <w:ind w:left="360" w:hanging="0"/>
        <w:pStyle w:val="Compact"/>
      </w:pPr>
      <w:r>
        <w:t xml:space="preserve">☐</w:t>
      </w:r>
      <w:r>
        <w:t xml:space="preserve"> </w:t>
      </w:r>
      <w:r>
        <w:rPr>
          <w:bCs/>
          <w:b/>
        </w:rPr>
        <w:t xml:space="preserve">Respawn coverage visualiser</w:t>
      </w:r>
      <w:r>
        <w:t xml:space="preserve"> </w:t>
      </w:r>
      <w:r>
        <w:t xml:space="preserve">— heat map with uncovered regions highlighted</w:t>
      </w:r>
    </w:p>
    <w:p>
      <w:pPr>
        <w:ind w:left="360" w:hanging="0"/>
        <w:pStyle w:val="Compact"/>
      </w:pPr>
      <w:r>
        <w:t xml:space="preserve">☐ In-editor validation panel, each result selecting its offending object</w:t>
      </w:r>
    </w:p>
    <w:p>
      <w:pPr>
        <w:ind w:left="360" w:hanging="0"/>
        <w:pStyle w:val="Compact"/>
      </w:pPr>
      <w:r>
        <w:t xml:space="preserve">☐ Surface tag overlay tinting drivable geometry by tag</w:t>
      </w:r>
    </w:p>
    <w:bookmarkEnd w:id="59"/>
    <w:bookmarkStart w:id="60" w:name="Xe210acc82f4ae115b4f1a79d61ecaab23dcb3e8"/>
    <w:p>
      <w:pPr>
        <w:pStyle w:val="Heading3"/>
      </w:pPr>
      <w:r>
        <w:t xml:space="preserve">M7 — Reference content on the first prototype track</w:t>
      </w:r>
    </w:p>
    <w:p>
      <w:pPr>
        <w:ind w:left="360" w:hanging="0"/>
        <w:pStyle w:val="Compact"/>
      </w:pPr>
      <w:r>
        <w:t xml:space="preserve">☐ One deliberately generous corner, labelled as the stage 3 charge reference</w:t>
      </w:r>
    </w:p>
    <w:p>
      <w:pPr>
        <w:ind w:left="360" w:hanging="0"/>
        <w:pStyle w:val="Compact"/>
      </w:pPr>
      <w:r>
        <w:t xml:space="preserve">☐ One reference corner for the speed-versus-radius relationship</w:t>
      </w:r>
    </w:p>
    <w:p>
      <w:pPr>
        <w:ind w:left="360" w:hanging="0"/>
        <w:pStyle w:val="Compact"/>
      </w:pPr>
      <w:r>
        <w:t xml:space="preserve">☐ One sustained climb and one sustained descent, long enough to reach a steady speed</w:t>
      </w:r>
    </w:p>
    <w:p>
      <w:pPr>
        <w:ind w:left="360" w:hanging="0"/>
        <w:pStyle w:val="Compact"/>
      </w:pPr>
      <w:r>
        <w:t xml:space="preserve">☐ Measurements written back into this document once they exist</w:t>
      </w:r>
    </w:p>
    <w:p>
      <w:pPr>
        <w:ind w:left="360" w:hanging="0"/>
        <w:pStyle w:val="Compact"/>
      </w:pPr>
      <w:r>
        <w:t xml:space="preserve">☐ Arena size guideline established from the first arena prototype</w:t>
      </w:r>
    </w:p>
    <w:bookmarkEnd w:id="60"/>
    <w:bookmarkStart w:id="61" w:name="m8-deferred-not-built-now"/>
    <w:p>
      <w:pPr>
        <w:pStyle w:val="Heading3"/>
      </w:pPr>
      <w:r>
        <w:t xml:space="preserve">M8 — Deferred, not built now</w:t>
      </w:r>
    </w:p>
    <w:p>
      <w:pPr>
        <w:ind w:left="360" w:hanging="0"/>
        <w:pStyle w:val="Compact"/>
      </w:pPr>
      <w:r>
        <w:t xml:space="preserve">☐</w:t>
      </w:r>
      <w:r>
        <w:t xml:space="preserve"> </w:t>
      </w:r>
      <w:r>
        <w:rPr>
          <w:bCs/>
          <w:b/>
        </w:rPr>
        <w:t xml:space="preserve">[D]</w:t>
      </w:r>
      <w:r>
        <w:t xml:space="preserve"> </w:t>
      </w:r>
      <w:r>
        <w:t xml:space="preserve">Spline system — build when a racing mini-game is greenlit</w:t>
      </w:r>
    </w:p>
    <w:p>
      <w:pPr>
        <w:ind w:left="360" w:hanging="0"/>
        <w:pStyle w:val="Compact"/>
      </w:pPr>
      <w:r>
        <w:t xml:space="preserve">☐</w:t>
      </w:r>
      <w:r>
        <w:t xml:space="preserve"> </w:t>
      </w:r>
      <w:r>
        <w:rPr>
          <w:bCs/>
          <w:b/>
        </w:rPr>
        <w:t xml:space="preserve">[D]</w:t>
      </w:r>
      <w:r>
        <w:t xml:space="preserve"> </w:t>
      </w:r>
      <w:r>
        <w:t xml:space="preserve">Checkpoints, generated from the spline</w:t>
      </w:r>
    </w:p>
    <w:p>
      <w:pPr>
        <w:ind w:left="360" w:hanging="0"/>
        <w:pStyle w:val="Compact"/>
      </w:pPr>
      <w:r>
        <w:t xml:space="preserve">☐</w:t>
      </w:r>
      <w:r>
        <w:t xml:space="preserve"> </w:t>
      </w:r>
      <w:r>
        <w:rPr>
          <w:bCs/>
          <w:b/>
        </w:rPr>
        <w:t xml:space="preserve">[D]</w:t>
      </w:r>
      <w:r>
        <w:t xml:space="preserve"> </w:t>
      </w:r>
      <w:r>
        <w:t xml:space="preserve">Lap validation and cut detection</w:t>
      </w:r>
    </w:p>
    <w:p>
      <w:pPr>
        <w:ind w:left="360" w:hanging="0"/>
        <w:pStyle w:val="Compact"/>
      </w:pPr>
      <w:r>
        <w:t xml:space="preserve">☐</w:t>
      </w:r>
      <w:r>
        <w:t xml:space="preserve"> </w:t>
      </w:r>
      <w:r>
        <w:rPr>
          <w:bCs/>
          <w:b/>
        </w:rPr>
        <w:t xml:space="preserve">[D]</w:t>
      </w:r>
      <w:r>
        <w:t xml:space="preserve"> </w:t>
      </w:r>
      <w:r>
        <w:t xml:space="preserve">Route-ordered respawn selection for Circuit tracks</w:t>
      </w:r>
    </w:p>
    <w:p>
      <w:pPr>
        <w:ind w:left="360" w:hanging="0"/>
        <w:pStyle w:val="Compact"/>
      </w:pPr>
      <w:r>
        <w:t xml:space="preserve">☐</w:t>
      </w:r>
      <w:r>
        <w:t xml:space="preserve"> </w:t>
      </w:r>
      <w:r>
        <w:rPr>
          <w:bCs/>
          <w:b/>
        </w:rPr>
        <w:t xml:space="preserve">[D]</w:t>
      </w:r>
      <w:r>
        <w:t xml:space="preserve"> </w:t>
      </w:r>
      <w:r>
        <w:t xml:space="preserve">Validation rules T13 to T16</w:t>
      </w:r>
    </w:p>
    <w:p>
      <w:pPr>
        <w:ind w:left="360" w:hanging="0"/>
        <w:pStyle w:val="Compact"/>
      </w:pPr>
      <w:r>
        <w:t xml:space="preserve">☐</w:t>
      </w:r>
      <w:r>
        <w:t xml:space="preserve"> </w:t>
      </w:r>
      <w:r>
        <w:rPr>
          <w:bCs/>
          <w:b/>
        </w:rPr>
        <w:t xml:space="preserve">[D]</w:t>
      </w:r>
      <w:r>
        <w:t xml:space="preserve"> </w:t>
      </w:r>
      <w:r>
        <w:t xml:space="preserve">Spline editor tooling</w:t>
      </w:r>
    </w:p>
    <w:bookmarkEnd w:id="61"/>
    <w:bookmarkStart w:id="62" w:name="m9-verification"/>
    <w:p>
      <w:pPr>
        <w:pStyle w:val="Heading3"/>
      </w:pPr>
      <w:r>
        <w:t xml:space="preserve">M9 — Verification</w:t>
      </w:r>
    </w:p>
    <w:p>
      <w:pPr>
        <w:ind w:left="360" w:hanging="0"/>
        <w:pStyle w:val="Compact"/>
      </w:pPr>
      <w:r>
        <w:t xml:space="preserve">☐ Every shipped track passes validation with zero errors</w:t>
      </w:r>
    </w:p>
    <w:p>
      <w:pPr>
        <w:ind w:left="360" w:hanging="0"/>
        <w:pStyle w:val="Compact"/>
      </w:pPr>
      <w:r>
        <w:t xml:space="preserve">☐ No player can be stranded anywhere in the drivable volume</w:t>
      </w:r>
    </w:p>
    <w:p>
      <w:pPr>
        <w:ind w:left="360" w:hanging="0"/>
        <w:pStyle w:val="Compact"/>
      </w:pPr>
      <w:r>
        <w:t xml:space="preserve">☐ A level designer built a valid track from this document alone</w:t>
      </w:r>
    </w:p>
    <w:p>
      <w:pPr>
        <w:ind w:left="360" w:hanging="0"/>
        <w:pStyle w:val="Compact"/>
      </w:pPr>
      <w:r>
        <w:t xml:space="preserve">☐ No drivable geometry in any shipped track moves</w:t>
      </w:r>
    </w:p>
    <w:p>
      <w:pPr>
        <w:ind w:left="360" w:hanging="0"/>
        <w:pStyle w:val="Compact"/>
      </w:pPr>
      <w:r>
        <w:t xml:space="preserve">☐ Surface tags verified by overlay rather than by driving</w:t>
      </w:r>
    </w:p>
    <w:p>
      <w:pPr>
        <w:ind w:left="360" w:hanging="0"/>
        <w:pStyle w:val="Compact"/>
      </w:pPr>
      <w:r>
        <w:t xml:space="preserve">☐ A shove through a wall results in a respawn, not a lost player</w:t>
      </w:r>
    </w:p>
    <w:p>
      <w:r>
        <w:pict>
          <v:rect style="width:0;height:1.5pt" o:hralign="center" o:hrstd="t" o:hr="t"/>
        </w:pict>
      </w:r>
    </w:p>
    <w:p>
      <w:pPr>
        <w:pStyle w:val="FirstParagraph"/>
      </w:pPr>
      <w:r>
        <w:rPr>
          <w:iCs/>
          <w:i/>
        </w:rPr>
        <w:t xml:space="preserve">All numeric values in this document are provisional. The corner radius and arena size guidelines cannot be set until a prototype track exists and must be written back here once it does.</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1.xml"/><Relationship Id="rId5" Type="http://schemas.openxmlformats.org/officeDocument/2006/relationships/fontTable" Target="fontTable.xml"/><Relationship Id="rId23" Type="http://schemas.openxmlformats.org/officeDocument/2006/relationships/image" Target="media/rId23.png"/><Relationship Id="rId4" Type="http://schemas.openxmlformats.org/officeDocument/2006/relationships/webSettings" Target="webSetting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FDCAA1-F5F8-4EF0-A9F0-3690B430860A}"/>
</file>

<file path=customXml/itemProps2.xml><?xml version="1.0" encoding="utf-8"?>
<ds:datastoreItem xmlns:ds="http://schemas.openxmlformats.org/officeDocument/2006/customXml" ds:itemID="{A3FE1944-A6FF-41EA-847C-4C024529FFB2}"/>
</file>

<file path=customXml/itemProps3.xml><?xml version="1.0" encoding="utf-8"?>
<ds:datastoreItem xmlns:ds="http://schemas.openxmlformats.org/officeDocument/2006/customXml" ds:itemID="{B914A0CF-CCA9-4BC7-8A9C-4CDC377F45F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2026-08-31T11:02:32Z</dcterms:created>
  <dcterms:modified xsi:type="dcterms:W3CDTF">2026-08-31T11:02:32Z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