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7CADF" w14:textId="54392901" w:rsidR="00532B47" w:rsidRPr="001A72FC" w:rsidRDefault="00000000" w:rsidP="001A72FC">
      <w:pPr>
        <w:shd w:val="clear" w:color="auto" w:fill="000000" w:themeFill="text1"/>
        <w:rPr>
          <w:sz w:val="24"/>
          <w:szCs w:val="24"/>
        </w:rPr>
      </w:pPr>
      <w:sdt>
        <w:sdtPr>
          <w:rPr>
            <w:sz w:val="24"/>
            <w:szCs w:val="24"/>
          </w:rPr>
          <w:id w:val="-852954646"/>
          <w:docPartObj>
            <w:docPartGallery w:val="Cover Pages"/>
            <w:docPartUnique/>
          </w:docPartObj>
        </w:sdtPr>
        <w:sdtContent>
          <w:r w:rsidR="00AA07CA">
            <w:rPr>
              <w:noProof/>
              <w:color w:val="FFFFFF" w:themeColor="background1"/>
              <w:sz w:val="24"/>
              <w:szCs w:val="24"/>
            </w:rPr>
            <mc:AlternateContent>
              <mc:Choice Requires="wps">
                <w:drawing>
                  <wp:anchor distT="0" distB="0" distL="114300" distR="114300" simplePos="0" relativeHeight="251658239" behindDoc="0" locked="0" layoutInCell="1" allowOverlap="1" wp14:anchorId="424292B2" wp14:editId="75A78A4C">
                    <wp:simplePos x="0" y="0"/>
                    <wp:positionH relativeFrom="page">
                      <wp:align>left</wp:align>
                    </wp:positionH>
                    <wp:positionV relativeFrom="paragraph">
                      <wp:posOffset>-895217</wp:posOffset>
                    </wp:positionV>
                    <wp:extent cx="7545398" cy="10640291"/>
                    <wp:effectExtent l="0" t="0" r="17780" b="27940"/>
                    <wp:wrapNone/>
                    <wp:docPr id="457651285" name="Rectangle 1"/>
                    <wp:cNvGraphicFramePr/>
                    <a:graphic xmlns:a="http://schemas.openxmlformats.org/drawingml/2006/main">
                      <a:graphicData uri="http://schemas.microsoft.com/office/word/2010/wordprocessingShape">
                        <wps:wsp>
                          <wps:cNvSpPr/>
                          <wps:spPr>
                            <a:xfrm>
                              <a:off x="0" y="0"/>
                              <a:ext cx="7545398" cy="1064029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C49A4" id="Rectangle 1" o:spid="_x0000_s1026" style="position:absolute;margin-left:0;margin-top:-70.5pt;width:594.15pt;height:837.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3gOXQIAAAkFAAAOAAAAZHJzL2Uyb0RvYy54bWysVMFu2zAMvQ/YPwi6r7azpF2DOkXQosOA&#10;oi3WDj0rshQbk0WNUuJkXz9Kdpyu6y7DLjIpkk/U06MvLnetYVuFvgFb8uIk50xZCVVj1yX/9nTz&#10;4RNnPghbCQNWlXyvPL9cvH930bm5mkANplLICMT6eedKXofg5lnmZa1a4U/AKUtBDdiKQC6uswpF&#10;R+itySZ5fpp1gJVDkMp72r3ug3yR8LVWMtxr7VVgpuTUW0grpnUV12xxIeZrFK5u5NCG+IcuWtFY&#10;OnSEuhZBsA02f0C1jUTwoMOJhDYDrRup0h3oNkX+6jaPtXAq3YXI8W6kyf8/WHm3fXQPSDR0zs89&#10;mfEWO41t/FJ/bJfI2o9kqV1gkjbPZtPZx3N6XkmxIj+d5pPzIvKZHesd+vBZQcuiUXKk50gsie2t&#10;D33qIYXqjh0kK+yNik0Y+1Vp1lR05iRVJ3GoK4NsK+hZq+9Fv12LSvVbxSzP09tSL2N26iyBRVTd&#10;GDPiDgBRdL/j9j0OubFMJU2NhfnfGuoLx+x0ItgwFraNBXyr2IQDibrPPxDT0xGZWUG1f0CG0KvZ&#10;O3nTEL+3wocHgSRfEjqNZLinRRvoSg6DxVkN+POt/ZhPqqIoZx2NQ8n9j41AxZn5Yklv58V0Gucn&#10;OdPZ2YQcfBlZvYzYTXsF9DQFDb+TyYz5wRxMjdA+0+Qu46kUElbS2SWXAQ/OVejHlGZfquUypdHM&#10;OBFu7aOTETyyGvXztHsW6AaRBRLoHRxGR8xfaa3PjZUWlpsAuklCPPI68E3zlgQz/BviQL/0U9bx&#10;D7b4BQAA//8DAFBLAwQUAAYACAAAACEA2cXMfuAAAAALAQAADwAAAGRycy9kb3ducmV2LnhtbEyP&#10;wU7DMBBE70j8g7VIXFDrhJQqSuNUCCniBkrgwNG1jRM1XofYTdO/Z3uC26xmNPum3C9uYLOZQu9R&#10;QLpOgBlUXvdoBXx+1KscWIgStRw8GgEXE2Bf3d6UstD+jI2Z22gZlWAopIAuxrHgPKjOOBnWfjRI&#10;3refnIx0TpbrSZ6p3A38MUm23Mke6UMnR/PSGXVsT07AnDS1/VKXV1W3P/aheXvPUM1C3N8tzztg&#10;0SzxLwxXfEKHipgO/oQ6sEEADYkCVukmJXX10zzPgB1IPWWbLfCq5P83VL8AAAD//wMAUEsBAi0A&#10;FAAGAAgAAAAhALaDOJL+AAAA4QEAABMAAAAAAAAAAAAAAAAAAAAAAFtDb250ZW50X1R5cGVzXS54&#10;bWxQSwECLQAUAAYACAAAACEAOP0h/9YAAACUAQAACwAAAAAAAAAAAAAAAAAvAQAAX3JlbHMvLnJl&#10;bHNQSwECLQAUAAYACAAAACEAbC94Dl0CAAAJBQAADgAAAAAAAAAAAAAAAAAuAgAAZHJzL2Uyb0Rv&#10;Yy54bWxQSwECLQAUAAYACAAAACEA2cXMfuAAAAALAQAADwAAAAAAAAAAAAAAAAC3BAAAZHJzL2Rv&#10;d25yZXYueG1sUEsFBgAAAAAEAAQA8wAAAMQFAAAAAA==&#10;" fillcolor="black [3200]" strokecolor="black [480]" strokeweight="1pt">
                    <w10:wrap anchorx="page"/>
                  </v:rect>
                </w:pict>
              </mc:Fallback>
            </mc:AlternateContent>
          </w:r>
          <w:r w:rsidR="00280592" w:rsidRPr="00280592">
            <w:rPr>
              <w:noProof/>
              <w:color w:val="FFFFFF" w:themeColor="background1"/>
              <w:sz w:val="24"/>
              <w:szCs w:val="24"/>
            </w:rPr>
            <mc:AlternateContent>
              <mc:Choice Requires="wpg">
                <w:drawing>
                  <wp:anchor distT="0" distB="0" distL="114300" distR="114300" simplePos="0" relativeHeight="251659264" behindDoc="0" locked="0" layoutInCell="1" allowOverlap="1" wp14:anchorId="3051D65A" wp14:editId="303A7AD2">
                    <wp:simplePos x="0" y="0"/>
                    <wp:positionH relativeFrom="page">
                      <wp:posOffset>676208</wp:posOffset>
                    </wp:positionH>
                    <wp:positionV relativeFrom="page">
                      <wp:posOffset>485975</wp:posOffset>
                    </wp:positionV>
                    <wp:extent cx="6629400" cy="9144000"/>
                    <wp:effectExtent l="0" t="0" r="0" b="0"/>
                    <wp:wrapNone/>
                    <wp:docPr id="11" name="Group 6"/>
                    <wp:cNvGraphicFramePr/>
                    <a:graphic xmlns:a="http://schemas.openxmlformats.org/drawingml/2006/main">
                      <a:graphicData uri="http://schemas.microsoft.com/office/word/2010/wordprocessingGroup">
                        <wpg:wgp>
                          <wpg:cNvGrpSpPr/>
                          <wpg:grpSpPr>
                            <a:xfrm>
                              <a:off x="0" y="0"/>
                              <a:ext cx="6629400" cy="9144000"/>
                              <a:chOff x="228600" y="0"/>
                              <a:chExt cx="66294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1AFB4" w14:textId="4FF8D98F" w:rsidR="00280592" w:rsidRDefault="00280592" w:rsidP="00AA07CA">
                                  <w:pPr>
                                    <w:pStyle w:val="NoSpacing"/>
                                    <w:shd w:val="clear" w:color="auto" w:fill="000000" w:themeFill="text1"/>
                                    <w:spacing w:after="120"/>
                                    <w:rPr>
                                      <w:rFonts w:asciiTheme="majorHAnsi" w:eastAsiaTheme="majorEastAsia" w:hAnsiTheme="majorHAnsi" w:cstheme="majorBidi"/>
                                      <w:color w:val="FFFFFF" w:themeColor="background1"/>
                                      <w:sz w:val="84"/>
                                      <w:szCs w:val="84"/>
                                    </w:rPr>
                                  </w:pPr>
                                  <w:r>
                                    <w:rPr>
                                      <w:noProof/>
                                      <w:sz w:val="44"/>
                                      <w:szCs w:val="44"/>
                                    </w:rPr>
                                    <w:drawing>
                                      <wp:inline distT="0" distB="0" distL="0" distR="0" wp14:anchorId="18BF3631" wp14:editId="43353054">
                                        <wp:extent cx="5317042" cy="4501662"/>
                                        <wp:effectExtent l="0" t="0" r="0" b="0"/>
                                        <wp:docPr id="58582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20054" name="Picture 585820054"/>
                                                <pic:cNvPicPr/>
                                              </pic:nvPicPr>
                                              <pic:blipFill>
                                                <a:blip r:embed="rId8">
                                                  <a:extLst>
                                                    <a:ext uri="{28A0092B-C50C-407E-A947-70E740481C1C}">
                                                      <a14:useLocalDpi xmlns:a14="http://schemas.microsoft.com/office/drawing/2010/main" val="0"/>
                                                    </a:ext>
                                                  </a:extLst>
                                                </a:blip>
                                                <a:stretch>
                                                  <a:fillRect/>
                                                </a:stretch>
                                              </pic:blipFill>
                                              <pic:spPr>
                                                <a:xfrm>
                                                  <a:off x="0" y="0"/>
                                                  <a:ext cx="5456722" cy="4619922"/>
                                                </a:xfrm>
                                                <a:prstGeom prst="rect">
                                                  <a:avLst/>
                                                </a:prstGeom>
                                              </pic:spPr>
                                            </pic:pic>
                                          </a:graphicData>
                                        </a:graphic>
                                      </wp:inline>
                                    </w:drawing>
                                  </w:r>
                                  <w:r>
                                    <w:rPr>
                                      <w:rFonts w:asciiTheme="majorHAnsi" w:eastAsiaTheme="majorEastAsia" w:hAnsiTheme="majorHAnsi" w:cstheme="majorBidi"/>
                                      <w:color w:val="FFFFFF" w:themeColor="background1"/>
                                      <w:sz w:val="84"/>
                                      <w:szCs w:val="84"/>
                                    </w:rPr>
                                    <w:t>NESPRESSO MARKET RESEARCH PROPOSAL</w:t>
                                  </w:r>
                                </w:p>
                                <w:p w14:paraId="147E57D9" w14:textId="75DFE8AF" w:rsidR="00280592" w:rsidRDefault="00280592">
                                  <w:pPr>
                                    <w:pStyle w:val="NoSpacing"/>
                                    <w:rPr>
                                      <w:color w:val="FFFFFF" w:themeColor="background1"/>
                                      <w:sz w:val="28"/>
                                      <w:szCs w:val="28"/>
                                    </w:rPr>
                                  </w:pPr>
                                  <w:r>
                                    <w:rPr>
                                      <w:color w:val="FFFFFF" w:themeColor="background1"/>
                                      <w:sz w:val="28"/>
                                      <w:szCs w:val="28"/>
                                    </w:rPr>
                                    <w:t>1 MARCH 2024</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6C1F530" w14:textId="27E3EA11" w:rsidR="00280592" w:rsidRDefault="00AA07CA">
                                      <w:pPr>
                                        <w:pStyle w:val="NoSpacing"/>
                                        <w:rPr>
                                          <w:color w:val="FFFFFF" w:themeColor="background1"/>
                                          <w:sz w:val="32"/>
                                          <w:szCs w:val="32"/>
                                        </w:rPr>
                                      </w:pPr>
                                      <w:r>
                                        <w:rPr>
                                          <w:color w:val="FFFFFF" w:themeColor="background1"/>
                                          <w:sz w:val="32"/>
                                          <w:szCs w:val="32"/>
                                        </w:rPr>
                                        <w:t xml:space="preserve">by </w:t>
                                      </w:r>
                                      <w:r w:rsidR="00280592">
                                        <w:rPr>
                                          <w:color w:val="FFFFFF" w:themeColor="background1"/>
                                          <w:sz w:val="32"/>
                                          <w:szCs w:val="32"/>
                                        </w:rPr>
                                        <w:t>SEOW XIN YONG</w:t>
                                      </w:r>
                                    </w:p>
                                  </w:sdtContent>
                                </w:sdt>
                                <w:p w14:paraId="458E8DCA" w14:textId="73471880" w:rsidR="00C82A3A" w:rsidRDefault="00891A02">
                                  <w:pPr>
                                    <w:pStyle w:val="NoSpacing"/>
                                    <w:rPr>
                                      <w:color w:val="FFFFFF" w:themeColor="background1"/>
                                      <w:sz w:val="28"/>
                                      <w:szCs w:val="28"/>
                                    </w:rPr>
                                  </w:pPr>
                                  <w:sdt>
                                    <w:sdtPr>
                                      <w:rPr>
                                        <w:caps/>
                                        <w:color w:val="FFFFFF" w:themeColor="background1"/>
                                        <w:sz w:val="28"/>
                                        <w:szCs w:val="28"/>
                                      </w:rPr>
                                      <w:alias w:val="Company"/>
                                      <w:tag w:val=""/>
                                      <w:id w:val="-775099975"/>
                                      <w:dataBinding w:prefixMappings="xmlns:ns0='http://schemas.openxmlformats.org/officeDocument/2006/extended-properties' " w:xpath="/ns0:Properties[1]/ns0:Company[1]" w:storeItemID="{6668398D-A668-4E3E-A5EB-62B293D839F1}"/>
                                      <w:text/>
                                    </w:sdtPr>
                                    <w:sdtContent>
                                      <w:r w:rsidRPr="00891A02">
                                        <w:rPr>
                                          <w:caps/>
                                          <w:color w:val="FFFFFF" w:themeColor="background1"/>
                                          <w:sz w:val="28"/>
                                          <w:szCs w:val="28"/>
                                        </w:rPr>
                                        <w:t>220458971</w:t>
                                      </w:r>
                                    </w:sdtContent>
                                  </w:sdt>
                                  <w:r w:rsidR="00280592" w:rsidRPr="00C82A3A">
                                    <w:rPr>
                                      <w:color w:val="FFFFFF" w:themeColor="background1"/>
                                      <w:sz w:val="28"/>
                                      <w:szCs w:val="28"/>
                                    </w:rPr>
                                    <w:t> </w:t>
                                  </w:r>
                                </w:p>
                                <w:p w14:paraId="5B6C9087" w14:textId="08E2590D" w:rsidR="00280592" w:rsidRPr="00C82A3A" w:rsidRDefault="00000000">
                                  <w:pPr>
                                    <w:pStyle w:val="NoSpacing"/>
                                    <w:rPr>
                                      <w:color w:val="FFFFFF" w:themeColor="background1"/>
                                      <w:sz w:val="28"/>
                                      <w:szCs w:val="28"/>
                                    </w:rPr>
                                  </w:pPr>
                                  <w:sdt>
                                    <w:sdtPr>
                                      <w:rPr>
                                        <w:color w:val="FFFFFF" w:themeColor="background1"/>
                                        <w:sz w:val="28"/>
                                        <w:szCs w:val="28"/>
                                      </w:rPr>
                                      <w:alias w:val="Address"/>
                                      <w:tag w:val=""/>
                                      <w:id w:val="-669564449"/>
                                      <w:dataBinding w:prefixMappings="xmlns:ns0='http://schemas.microsoft.com/office/2006/coverPageProps' " w:xpath="/ns0:CoverPageProperties[1]/ns0:CompanyAddress[1]" w:storeItemID="{55AF091B-3C7A-41E3-B477-F2FDAA23CFDA}"/>
                                      <w:text/>
                                    </w:sdtPr>
                                    <w:sdtContent>
                                      <w:r w:rsidR="00280592" w:rsidRPr="00C82A3A">
                                        <w:rPr>
                                          <w:color w:val="FFFFFF" w:themeColor="background1"/>
                                          <w:sz w:val="28"/>
                                          <w:szCs w:val="28"/>
                                        </w:rPr>
                                        <w:t xml:space="preserve">SINGAPORE INSTITUTE OF MANAGEMENT </w:t>
                                      </w:r>
                                    </w:sdtContent>
                                  </w:sdt>
                                </w:p>
                                <w:p w14:paraId="5B49E31F" w14:textId="50D3189A" w:rsidR="00280592" w:rsidRPr="00280592" w:rsidRDefault="00280592">
                                  <w:pPr>
                                    <w:pStyle w:val="NoSpacing"/>
                                    <w:rPr>
                                      <w:color w:val="FFFFFF" w:themeColor="background1"/>
                                      <w:sz w:val="24"/>
                                      <w:szCs w:val="24"/>
                                    </w:rPr>
                                  </w:pPr>
                                  <w:r w:rsidRPr="00C82A3A">
                                    <w:rPr>
                                      <w:color w:val="FFFFFF" w:themeColor="background1"/>
                                      <w:sz w:val="24"/>
                                      <w:szCs w:val="24"/>
                                    </w:rPr>
                                    <w:t>(</w:t>
                                  </w:r>
                                  <w:r w:rsidR="00C82A3A">
                                    <w:rPr>
                                      <w:color w:val="FFFFFF" w:themeColor="background1"/>
                                      <w:sz w:val="24"/>
                                      <w:szCs w:val="24"/>
                                    </w:rPr>
                                    <w:t>1961 words</w:t>
                                  </w:r>
                                  <w:r w:rsidRPr="00C82A3A">
                                    <w:rPr>
                                      <w:color w:val="FFFFFF" w:themeColor="background1"/>
                                      <w:sz w:val="24"/>
                                      <w:szCs w:val="24"/>
                                    </w:rPr>
                                    <w:t>)</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051D65A" id="Group 6" o:spid="_x0000_s1026" style="position:absolute;margin-left:53.25pt;margin-top:38.25pt;width:522pt;height:10in;z-index:251659264;mso-height-percent:909;mso-position-horizontal-relative:page;mso-position-vertical-relative:page;mso-height-percent:909" coordorigin="2286" coordsize="6629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9DWgMAAI4KAAAOAAAAZHJzL2Uyb0RvYy54bWzcVl1v0zAUfUfiP1h+Z2m6NRvRMjQGm5Am&#10;mNjQnl3HaSIc29jukvHrub5OUrZVbBoCJF5Sf9zP03tOcvimbyW5EdY1WhU03ZlRIhTXZaNWBf1y&#10;dfrqgBLnmSqZ1EoU9FY4+ubo5YvDzuRirmstS2EJBFEu70xBa+9NniSO16JlbkcboeCy0rZlHrZ2&#10;lZSWdRC9lcl8NsuSTtvSWM2Fc3D6Ll7SI4xfVYL7T1XlhCeyoFCbx6fF5zI8k6NDlq8sM3XDhzLY&#10;M6poWaMg6RTqHfOMrG3zIFTbcKudrvwO122iq6rhAnuAbtLZvW7OrF4b7GWVdyszwQTQ3sPp2WH5&#10;x5szay7NhQUkOrMCLHAXeukr24ZfqJL0CNntBJnoPeFwmGXz13szQJbD3et0D9YDqLwG5IPffH6Q&#10;BYuNM6/fP+KejNmTOzV1BqbEbYBwvwfEZc2MQHxdDkBcWNKUBd3dpUSxFob1M4wPUyspCJwhPmg3&#10;oeVyB8Btgephy4/hNTXMcmOdPxO6JWFRUAtF4Gixm3PnoQowHU1CaqdlU542UuIm8EacSEtuGEy8&#10;79NQN3jcsZIq2CodvOJ1OAGox4Zw5W+lCHZSfRYVIBP+SiwEyblJwjgXyqfxqmaliLkXMAk4CiH7&#10;WBbWggFD5AryT7GHAKNlDDLGjlUO9sFVILcn59mvCovOkwdm1spPzm2jtN0WQEJXQ+ZoP4IUoQko&#10;+X7Zg0lYLnV5CyNkdRQZZ/hpA//gOXP+gllQFeAAKKX/BI9K6q6gelhRUmv7fdt5sIcZh1tKOlCp&#10;grpva2YFJfKDgunfW+yDCoKu4S7yjxJ7Z7fE3TxbpPsZmKp1e6JhNlIQZsNxCafWy3FZWd1eg6oe&#10;h9RwxRSHAgq6HJcnPgooqDIXx8doBGpmmD9Xl4aH0AHjMKRX/TWzZphkDyT4qEfSsfzeQEfb4Kn0&#10;8drrqsFp30A7oA8CEAH/80qwGJXgKvD3re7J7uKeEBDfw3noeRiDxyVhP83mB6NMbhWGdJGlexmm&#10;er4wTPwOFCYwbtnuIvJkuoHgUQsiOQZ9QfajsOFqiw48gW7bSf4Ex79N8vLrk0iOr4bpT/73XA+c&#10;3ULz/4bg+OKHjx58YwwfaOGr6uc9CsLmM/LoBwAAAP//AwBQSwMEFAAGAAgAAAAhAD+M827cAAAA&#10;DAEAAA8AAABkcnMvZG93bnJldi54bWxMT8tOwzAQvCPxD9YicaN2KiWgEKfioXLhRHld3XhJIuK1&#10;iZ02/Xs2JzjtzO5oZrbazG4QBxxj70lDtlIgkBpve2o1vL1ur25AxGTImsETajhhhE19flaZ0voj&#10;veBhl1rBJhRLo6FLKZRSxqZDZ+LKByS+ffnRmcR0bKUdzZHN3SDXShXSmZ44oTMBHzpsvneT04Af&#10;7Sn7HJ7X9/P0uG3C048N74XWlxfz3S2IhHP6E8NSn6tDzZ32fiIbxcBcFTlLNVwvcxFkuWK0Z5Rn&#10;vJN1Jf8/Uf8CAAD//wMAUEsBAi0AFAAGAAgAAAAhALaDOJL+AAAA4QEAABMAAAAAAAAAAAAAAAAA&#10;AAAAAFtDb250ZW50X1R5cGVzXS54bWxQSwECLQAUAAYACAAAACEAOP0h/9YAAACUAQAACwAAAAAA&#10;AAAAAAAAAAAvAQAAX3JlbHMvLnJlbHNQSwECLQAUAAYACAAAACEA0QIPQ1oDAACOCgAADgAAAAAA&#10;AAAAAAAAAAAuAgAAZHJzL2Uyb0RvYy54bWxQSwECLQAUAAYACAAAACEAP4zzbtwAAAAMAQAADwAA&#10;AAAAAAAAAAAAAAC0BQAAZHJzL2Rvd25yZXYueG1sUEsFBgAAAAAEAAQA8wAAAL0G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0FC1AFB4" w14:textId="4FF8D98F" w:rsidR="00280592" w:rsidRDefault="00280592" w:rsidP="00AA07CA">
                            <w:pPr>
                              <w:pStyle w:val="NoSpacing"/>
                              <w:shd w:val="clear" w:color="auto" w:fill="000000" w:themeFill="text1"/>
                              <w:spacing w:after="120"/>
                              <w:rPr>
                                <w:rFonts w:asciiTheme="majorHAnsi" w:eastAsiaTheme="majorEastAsia" w:hAnsiTheme="majorHAnsi" w:cstheme="majorBidi"/>
                                <w:color w:val="FFFFFF" w:themeColor="background1"/>
                                <w:sz w:val="84"/>
                                <w:szCs w:val="84"/>
                              </w:rPr>
                            </w:pPr>
                            <w:r>
                              <w:rPr>
                                <w:noProof/>
                                <w:sz w:val="44"/>
                                <w:szCs w:val="44"/>
                              </w:rPr>
                              <w:drawing>
                                <wp:inline distT="0" distB="0" distL="0" distR="0" wp14:anchorId="18BF3631" wp14:editId="43353054">
                                  <wp:extent cx="5317042" cy="4501662"/>
                                  <wp:effectExtent l="0" t="0" r="0" b="0"/>
                                  <wp:docPr id="58582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20054" name="Picture 585820054"/>
                                          <pic:cNvPicPr/>
                                        </pic:nvPicPr>
                                        <pic:blipFill>
                                          <a:blip r:embed="rId8">
                                            <a:extLst>
                                              <a:ext uri="{28A0092B-C50C-407E-A947-70E740481C1C}">
                                                <a14:useLocalDpi xmlns:a14="http://schemas.microsoft.com/office/drawing/2010/main" val="0"/>
                                              </a:ext>
                                            </a:extLst>
                                          </a:blip>
                                          <a:stretch>
                                            <a:fillRect/>
                                          </a:stretch>
                                        </pic:blipFill>
                                        <pic:spPr>
                                          <a:xfrm>
                                            <a:off x="0" y="0"/>
                                            <a:ext cx="5456722" cy="4619922"/>
                                          </a:xfrm>
                                          <a:prstGeom prst="rect">
                                            <a:avLst/>
                                          </a:prstGeom>
                                        </pic:spPr>
                                      </pic:pic>
                                    </a:graphicData>
                                  </a:graphic>
                                </wp:inline>
                              </w:drawing>
                            </w:r>
                            <w:r>
                              <w:rPr>
                                <w:rFonts w:asciiTheme="majorHAnsi" w:eastAsiaTheme="majorEastAsia" w:hAnsiTheme="majorHAnsi" w:cstheme="majorBidi"/>
                                <w:color w:val="FFFFFF" w:themeColor="background1"/>
                                <w:sz w:val="84"/>
                                <w:szCs w:val="84"/>
                              </w:rPr>
                              <w:t>NESPRESSO MARKET RESEARCH PROPOSAL</w:t>
                            </w:r>
                          </w:p>
                          <w:p w14:paraId="147E57D9" w14:textId="75DFE8AF" w:rsidR="00280592" w:rsidRDefault="00280592">
                            <w:pPr>
                              <w:pStyle w:val="NoSpacing"/>
                              <w:rPr>
                                <w:color w:val="FFFFFF" w:themeColor="background1"/>
                                <w:sz w:val="28"/>
                                <w:szCs w:val="28"/>
                              </w:rPr>
                            </w:pPr>
                            <w:r>
                              <w:rPr>
                                <w:color w:val="FFFFFF" w:themeColor="background1"/>
                                <w:sz w:val="28"/>
                                <w:szCs w:val="28"/>
                              </w:rPr>
                              <w:t>1 MARCH 2024</w:t>
                            </w:r>
                          </w:p>
                        </w:txbxContent>
                      </v:textbox>
                    </v:rect>
                    <v:shapetype id="_x0000_t202" coordsize="21600,21600" o:spt="202" path="m,l,21600r21600,l21600,xe">
                      <v:stroke joinstyle="miter"/>
                      <v:path gradientshapeok="t" o:connecttype="rect"/>
                    </v:shapetype>
                    <v:shape id="Text Box 35" o:spid="_x0000_s1028"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6C1F530" w14:textId="27E3EA11" w:rsidR="00280592" w:rsidRDefault="00AA07CA">
                                <w:pPr>
                                  <w:pStyle w:val="NoSpacing"/>
                                  <w:rPr>
                                    <w:color w:val="FFFFFF" w:themeColor="background1"/>
                                    <w:sz w:val="32"/>
                                    <w:szCs w:val="32"/>
                                  </w:rPr>
                                </w:pPr>
                                <w:r>
                                  <w:rPr>
                                    <w:color w:val="FFFFFF" w:themeColor="background1"/>
                                    <w:sz w:val="32"/>
                                    <w:szCs w:val="32"/>
                                  </w:rPr>
                                  <w:t xml:space="preserve">by </w:t>
                                </w:r>
                                <w:r w:rsidR="00280592">
                                  <w:rPr>
                                    <w:color w:val="FFFFFF" w:themeColor="background1"/>
                                    <w:sz w:val="32"/>
                                    <w:szCs w:val="32"/>
                                  </w:rPr>
                                  <w:t>SEOW XIN YONG</w:t>
                                </w:r>
                              </w:p>
                            </w:sdtContent>
                          </w:sdt>
                          <w:p w14:paraId="458E8DCA" w14:textId="73471880" w:rsidR="00C82A3A" w:rsidRDefault="00891A02">
                            <w:pPr>
                              <w:pStyle w:val="NoSpacing"/>
                              <w:rPr>
                                <w:color w:val="FFFFFF" w:themeColor="background1"/>
                                <w:sz w:val="28"/>
                                <w:szCs w:val="28"/>
                              </w:rPr>
                            </w:pPr>
                            <w:sdt>
                              <w:sdtPr>
                                <w:rPr>
                                  <w:caps/>
                                  <w:color w:val="FFFFFF" w:themeColor="background1"/>
                                  <w:sz w:val="28"/>
                                  <w:szCs w:val="28"/>
                                </w:rPr>
                                <w:alias w:val="Company"/>
                                <w:tag w:val=""/>
                                <w:id w:val="-775099975"/>
                                <w:dataBinding w:prefixMappings="xmlns:ns0='http://schemas.openxmlformats.org/officeDocument/2006/extended-properties' " w:xpath="/ns0:Properties[1]/ns0:Company[1]" w:storeItemID="{6668398D-A668-4E3E-A5EB-62B293D839F1}"/>
                                <w:text/>
                              </w:sdtPr>
                              <w:sdtContent>
                                <w:r w:rsidRPr="00891A02">
                                  <w:rPr>
                                    <w:caps/>
                                    <w:color w:val="FFFFFF" w:themeColor="background1"/>
                                    <w:sz w:val="28"/>
                                    <w:szCs w:val="28"/>
                                  </w:rPr>
                                  <w:t>220458971</w:t>
                                </w:r>
                              </w:sdtContent>
                            </w:sdt>
                            <w:r w:rsidR="00280592" w:rsidRPr="00C82A3A">
                              <w:rPr>
                                <w:color w:val="FFFFFF" w:themeColor="background1"/>
                                <w:sz w:val="28"/>
                                <w:szCs w:val="28"/>
                              </w:rPr>
                              <w:t> </w:t>
                            </w:r>
                          </w:p>
                          <w:p w14:paraId="5B6C9087" w14:textId="08E2590D" w:rsidR="00280592" w:rsidRPr="00C82A3A" w:rsidRDefault="00000000">
                            <w:pPr>
                              <w:pStyle w:val="NoSpacing"/>
                              <w:rPr>
                                <w:color w:val="FFFFFF" w:themeColor="background1"/>
                                <w:sz w:val="28"/>
                                <w:szCs w:val="28"/>
                              </w:rPr>
                            </w:pPr>
                            <w:sdt>
                              <w:sdtPr>
                                <w:rPr>
                                  <w:color w:val="FFFFFF" w:themeColor="background1"/>
                                  <w:sz w:val="28"/>
                                  <w:szCs w:val="28"/>
                                </w:rPr>
                                <w:alias w:val="Address"/>
                                <w:tag w:val=""/>
                                <w:id w:val="-669564449"/>
                                <w:dataBinding w:prefixMappings="xmlns:ns0='http://schemas.microsoft.com/office/2006/coverPageProps' " w:xpath="/ns0:CoverPageProperties[1]/ns0:CompanyAddress[1]" w:storeItemID="{55AF091B-3C7A-41E3-B477-F2FDAA23CFDA}"/>
                                <w:text/>
                              </w:sdtPr>
                              <w:sdtContent>
                                <w:r w:rsidR="00280592" w:rsidRPr="00C82A3A">
                                  <w:rPr>
                                    <w:color w:val="FFFFFF" w:themeColor="background1"/>
                                    <w:sz w:val="28"/>
                                    <w:szCs w:val="28"/>
                                  </w:rPr>
                                  <w:t xml:space="preserve">SINGAPORE INSTITUTE OF MANAGEMENT </w:t>
                                </w:r>
                              </w:sdtContent>
                            </w:sdt>
                          </w:p>
                          <w:p w14:paraId="5B49E31F" w14:textId="50D3189A" w:rsidR="00280592" w:rsidRPr="00280592" w:rsidRDefault="00280592">
                            <w:pPr>
                              <w:pStyle w:val="NoSpacing"/>
                              <w:rPr>
                                <w:color w:val="FFFFFF" w:themeColor="background1"/>
                                <w:sz w:val="24"/>
                                <w:szCs w:val="24"/>
                              </w:rPr>
                            </w:pPr>
                            <w:r w:rsidRPr="00C82A3A">
                              <w:rPr>
                                <w:color w:val="FFFFFF" w:themeColor="background1"/>
                                <w:sz w:val="24"/>
                                <w:szCs w:val="24"/>
                              </w:rPr>
                              <w:t>(</w:t>
                            </w:r>
                            <w:r w:rsidR="00C82A3A">
                              <w:rPr>
                                <w:color w:val="FFFFFF" w:themeColor="background1"/>
                                <w:sz w:val="24"/>
                                <w:szCs w:val="24"/>
                              </w:rPr>
                              <w:t>1961 words</w:t>
                            </w:r>
                            <w:r w:rsidRPr="00C82A3A">
                              <w:rPr>
                                <w:color w:val="FFFFFF" w:themeColor="background1"/>
                                <w:sz w:val="24"/>
                                <w:szCs w:val="24"/>
                              </w:rPr>
                              <w:t>)</w:t>
                            </w:r>
                          </w:p>
                        </w:txbxContent>
                      </v:textbox>
                    </v:shape>
                    <w10:wrap anchorx="page" anchory="page"/>
                  </v:group>
                </w:pict>
              </mc:Fallback>
            </mc:AlternateContent>
          </w:r>
        </w:sdtContent>
      </w:sdt>
      <w:r w:rsidR="00532B47">
        <w:rPr>
          <w:color w:val="7F7F7F" w:themeColor="text1" w:themeTint="80"/>
          <w:sz w:val="24"/>
          <w:szCs w:val="24"/>
        </w:rPr>
        <w:br w:type="page"/>
      </w:r>
    </w:p>
    <w:p w14:paraId="709F504A" w14:textId="77777777" w:rsidR="00B81523" w:rsidRDefault="00280592" w:rsidP="00457602">
      <w:pPr>
        <w:spacing w:line="360" w:lineRule="auto"/>
        <w:jc w:val="both"/>
        <w:rPr>
          <w:b/>
          <w:bCs/>
          <w:color w:val="0D0D0D" w:themeColor="text1" w:themeTint="F2"/>
          <w:sz w:val="28"/>
          <w:szCs w:val="28"/>
          <w:u w:val="single"/>
        </w:rPr>
      </w:pPr>
      <w:r w:rsidRPr="00457602">
        <w:rPr>
          <w:b/>
          <w:bCs/>
          <w:color w:val="0D0D0D" w:themeColor="text1" w:themeTint="F2"/>
          <w:sz w:val="28"/>
          <w:szCs w:val="28"/>
          <w:u w:val="single"/>
        </w:rPr>
        <w:lastRenderedPageBreak/>
        <w:t>EXECUTIVE SUMMARY</w:t>
      </w:r>
    </w:p>
    <w:p w14:paraId="6321A37A" w14:textId="77777777" w:rsidR="004E31F6" w:rsidRDefault="00B81523" w:rsidP="00457602">
      <w:pPr>
        <w:spacing w:line="360" w:lineRule="auto"/>
        <w:jc w:val="both"/>
        <w:rPr>
          <w:color w:val="0D0D0D" w:themeColor="text1" w:themeTint="F2"/>
        </w:rPr>
      </w:pPr>
      <w:r>
        <w:rPr>
          <w:color w:val="0D0D0D" w:themeColor="text1" w:themeTint="F2"/>
        </w:rPr>
        <w:t>Nespresso is one the leading companies in the coffee industry, hence it is crucial to focus on various aspects which will affect the business. In this market research, Nespresso wants to f</w:t>
      </w:r>
      <w:r w:rsidR="004E31F6">
        <w:rPr>
          <w:color w:val="0D0D0D" w:themeColor="text1" w:themeTint="F2"/>
        </w:rPr>
        <w:t xml:space="preserve">ind out an opportunity </w:t>
      </w:r>
      <w:r>
        <w:rPr>
          <w:color w:val="0D0D0D" w:themeColor="text1" w:themeTint="F2"/>
        </w:rPr>
        <w:t xml:space="preserve">on the </w:t>
      </w:r>
      <w:r w:rsidR="004E31F6">
        <w:rPr>
          <w:color w:val="0D0D0D" w:themeColor="text1" w:themeTint="F2"/>
        </w:rPr>
        <w:t xml:space="preserve">improvement in three distinct aspects, namely product development, customer satisfaction level, and perception on sustainability initiatives. We suggested a few research objectives to provide in-depth views and discover the patterns of the customer’s preferences and perceptions. </w:t>
      </w:r>
    </w:p>
    <w:p w14:paraId="77BEE309" w14:textId="77777777" w:rsidR="00CB39EB" w:rsidRDefault="004E31F6" w:rsidP="00457602">
      <w:pPr>
        <w:spacing w:line="360" w:lineRule="auto"/>
        <w:jc w:val="both"/>
        <w:rPr>
          <w:color w:val="0D0D0D" w:themeColor="text1" w:themeTint="F2"/>
        </w:rPr>
      </w:pPr>
      <w:r>
        <w:rPr>
          <w:color w:val="0D0D0D" w:themeColor="text1" w:themeTint="F2"/>
        </w:rPr>
        <w:t xml:space="preserve">To carry out this market research, we selected </w:t>
      </w:r>
      <w:r w:rsidR="00CB39EB">
        <w:rPr>
          <w:color w:val="0D0D0D" w:themeColor="text1" w:themeTint="F2"/>
        </w:rPr>
        <w:t xml:space="preserve">three research designs which are exploratory, </w:t>
      </w:r>
      <w:proofErr w:type="gramStart"/>
      <w:r w:rsidR="00CB39EB">
        <w:rPr>
          <w:color w:val="0D0D0D" w:themeColor="text1" w:themeTint="F2"/>
        </w:rPr>
        <w:t>descriptive</w:t>
      </w:r>
      <w:proofErr w:type="gramEnd"/>
      <w:r w:rsidR="00CB39EB">
        <w:rPr>
          <w:color w:val="0D0D0D" w:themeColor="text1" w:themeTint="F2"/>
        </w:rPr>
        <w:t xml:space="preserve"> and causal research design. O</w:t>
      </w:r>
      <w:r>
        <w:rPr>
          <w:color w:val="0D0D0D" w:themeColor="text1" w:themeTint="F2"/>
        </w:rPr>
        <w:t xml:space="preserve">nline survey and online focus group discussion </w:t>
      </w:r>
      <w:r w:rsidR="00CB39EB">
        <w:rPr>
          <w:color w:val="0D0D0D" w:themeColor="text1" w:themeTint="F2"/>
        </w:rPr>
        <w:t xml:space="preserve">was conducted </w:t>
      </w:r>
      <w:r>
        <w:rPr>
          <w:color w:val="0D0D0D" w:themeColor="text1" w:themeTint="F2"/>
        </w:rPr>
        <w:t xml:space="preserve">with consideration of the participant’s convenience. </w:t>
      </w:r>
      <w:r w:rsidR="004F7065">
        <w:rPr>
          <w:color w:val="0D0D0D" w:themeColor="text1" w:themeTint="F2"/>
        </w:rPr>
        <w:t xml:space="preserve">Yet, online survey is not too time consuming and easy to be conducted. Online focus group discussion emphasis on </w:t>
      </w:r>
      <w:r w:rsidR="00CB39EB">
        <w:rPr>
          <w:color w:val="0D0D0D" w:themeColor="text1" w:themeTint="F2"/>
        </w:rPr>
        <w:t xml:space="preserve">the direct interaction and reaction between group members, provides a better understanding on the consumer’s thought. Again, we used stratified sampling method to segment the participants according to their corresponding geographic region, followed by the simple random sampling method to select participants from each geographic region. The geographic regions are </w:t>
      </w:r>
      <w:r w:rsidR="00CB39EB" w:rsidRPr="00CB39EB">
        <w:rPr>
          <w:color w:val="0D0D0D" w:themeColor="text1" w:themeTint="F2"/>
        </w:rPr>
        <w:t xml:space="preserve">North America, Europe, Asia-Pacific, South America, Middle </w:t>
      </w:r>
      <w:proofErr w:type="gramStart"/>
      <w:r w:rsidR="00CB39EB" w:rsidRPr="00CB39EB">
        <w:rPr>
          <w:color w:val="0D0D0D" w:themeColor="text1" w:themeTint="F2"/>
        </w:rPr>
        <w:t>East</w:t>
      </w:r>
      <w:proofErr w:type="gramEnd"/>
      <w:r w:rsidR="00CB39EB" w:rsidRPr="00CB39EB">
        <w:rPr>
          <w:color w:val="0D0D0D" w:themeColor="text1" w:themeTint="F2"/>
        </w:rPr>
        <w:t xml:space="preserve"> and Africa.</w:t>
      </w:r>
      <w:r w:rsidR="00CB39EB">
        <w:rPr>
          <w:color w:val="0D0D0D" w:themeColor="text1" w:themeTint="F2"/>
        </w:rPr>
        <w:t xml:space="preserve"> The sample size of participants is estimated at 81250.</w:t>
      </w:r>
    </w:p>
    <w:p w14:paraId="1E760C91" w14:textId="52BF2C9F" w:rsidR="009901BD" w:rsidRDefault="00CB39EB" w:rsidP="00457602">
      <w:pPr>
        <w:spacing w:line="360" w:lineRule="auto"/>
        <w:jc w:val="both"/>
        <w:rPr>
          <w:color w:val="0D0D0D" w:themeColor="text1" w:themeTint="F2"/>
        </w:rPr>
      </w:pPr>
      <w:r>
        <w:rPr>
          <w:color w:val="0D0D0D" w:themeColor="text1" w:themeTint="F2"/>
        </w:rPr>
        <w:t xml:space="preserve">For the data analysis part, we conducted cluster analysis to distinguish the different clusters of </w:t>
      </w:r>
      <w:r w:rsidR="00E32EC6">
        <w:rPr>
          <w:color w:val="0D0D0D" w:themeColor="text1" w:themeTint="F2"/>
        </w:rPr>
        <w:t>customers with different preference over the coffee blends and brewing technologies. The key finding of this analysis is</w:t>
      </w:r>
      <w:r w:rsidR="000E5536">
        <w:rPr>
          <w:color w:val="0D0D0D" w:themeColor="text1" w:themeTint="F2"/>
        </w:rPr>
        <w:t xml:space="preserve"> there </w:t>
      </w:r>
      <w:r w:rsidR="009901BD">
        <w:rPr>
          <w:color w:val="0D0D0D" w:themeColor="text1" w:themeTint="F2"/>
        </w:rPr>
        <w:t>were</w:t>
      </w:r>
      <w:r w:rsidR="000E5536">
        <w:rPr>
          <w:color w:val="0D0D0D" w:themeColor="text1" w:themeTint="F2"/>
        </w:rPr>
        <w:t xml:space="preserve"> eight clusters </w:t>
      </w:r>
      <w:r w:rsidR="009901BD">
        <w:rPr>
          <w:color w:val="0D0D0D" w:themeColor="text1" w:themeTint="F2"/>
        </w:rPr>
        <w:t>of customer’s preferences based on seasonal factor</w:t>
      </w:r>
      <w:r w:rsidR="00E32EC6">
        <w:rPr>
          <w:color w:val="0D0D0D" w:themeColor="text1" w:themeTint="F2"/>
        </w:rPr>
        <w:t>. To understand the difference in the mean satisfaction score between individual customers and corporate customers, the analysis of variance test (ANOVA) was carried out to test the exists of the difference in the customer’s satisfaction</w:t>
      </w:r>
      <w:r w:rsidR="000E5536">
        <w:rPr>
          <w:color w:val="0D0D0D" w:themeColor="text1" w:themeTint="F2"/>
        </w:rPr>
        <w:t xml:space="preserve">, where corporate customers had a higher mean score than individual customers. </w:t>
      </w:r>
      <w:r w:rsidR="00E32EC6">
        <w:rPr>
          <w:color w:val="0D0D0D" w:themeColor="text1" w:themeTint="F2"/>
        </w:rPr>
        <w:t xml:space="preserve">Subsequently, the </w:t>
      </w:r>
      <w:r w:rsidR="000E5536">
        <w:rPr>
          <w:color w:val="0D0D0D" w:themeColor="text1" w:themeTint="F2"/>
        </w:rPr>
        <w:t xml:space="preserve">multiple linear regression analysis was conducted to identify the factors affecting the satisfaction score, namely product quality, product packaging and customer service. These factors were then tested to determine the strength of the relationship with the customer satisfaction score, customer service was the most significant factor within the factors. The factor analysis was conducted to </w:t>
      </w:r>
      <w:r w:rsidR="009901BD">
        <w:rPr>
          <w:color w:val="0D0D0D" w:themeColor="text1" w:themeTint="F2"/>
        </w:rPr>
        <w:t xml:space="preserve">find out the underlying factors which were Reduce, Reuse and Recycle, from the customer perception variables. </w:t>
      </w:r>
    </w:p>
    <w:p w14:paraId="4F3580CC" w14:textId="73C6D54D" w:rsidR="00280592" w:rsidRPr="00457602" w:rsidRDefault="009901BD" w:rsidP="00457602">
      <w:pPr>
        <w:spacing w:line="360" w:lineRule="auto"/>
        <w:jc w:val="both"/>
        <w:rPr>
          <w:b/>
          <w:bCs/>
          <w:sz w:val="28"/>
          <w:szCs w:val="28"/>
          <w:u w:val="single"/>
        </w:rPr>
      </w:pPr>
      <w:r>
        <w:rPr>
          <w:color w:val="0D0D0D" w:themeColor="text1" w:themeTint="F2"/>
        </w:rPr>
        <w:t>In conclusion, further research was recommended on the marketing strategy of the sustainability initiatives done by Nespresso. This is to promote and create a positive impression of the consumers in the coffee industry on Nespresso. In general, Nespresso will be able to maintain its leading position in the coffee industry by achieving the improvements on the product development, customer satisfaction, and corporate social sustainability</w:t>
      </w:r>
      <w:r w:rsidR="00B15C8A">
        <w:rPr>
          <w:color w:val="0D0D0D" w:themeColor="text1" w:themeTint="F2"/>
        </w:rPr>
        <w:t>, and pod’s sustainability.</w:t>
      </w:r>
      <w:r w:rsidR="00280592" w:rsidRPr="00457602">
        <w:rPr>
          <w:b/>
          <w:bCs/>
          <w:sz w:val="28"/>
          <w:szCs w:val="28"/>
          <w:u w:val="single"/>
        </w:rPr>
        <w:br w:type="page"/>
      </w:r>
    </w:p>
    <w:p w14:paraId="71E7E17E" w14:textId="3A4121B4" w:rsidR="000A586B" w:rsidRDefault="00280592" w:rsidP="00457602">
      <w:pPr>
        <w:spacing w:line="360" w:lineRule="auto"/>
        <w:jc w:val="both"/>
        <w:rPr>
          <w:b/>
          <w:bCs/>
          <w:sz w:val="28"/>
          <w:szCs w:val="28"/>
          <w:u w:val="single"/>
        </w:rPr>
      </w:pPr>
      <w:r w:rsidRPr="00457602">
        <w:rPr>
          <w:b/>
          <w:bCs/>
          <w:sz w:val="28"/>
          <w:szCs w:val="28"/>
          <w:u w:val="single"/>
        </w:rPr>
        <w:lastRenderedPageBreak/>
        <w:t xml:space="preserve">TABLE OF CONTENTS </w:t>
      </w:r>
    </w:p>
    <w:tbl>
      <w:tblPr>
        <w:tblStyle w:val="TableGrid"/>
        <w:tblW w:w="0" w:type="auto"/>
        <w:tblInd w:w="-113" w:type="dxa"/>
        <w:tblLook w:val="04A0" w:firstRow="1" w:lastRow="0" w:firstColumn="1" w:lastColumn="0" w:noHBand="0" w:noVBand="1"/>
      </w:tblPr>
      <w:tblGrid>
        <w:gridCol w:w="817"/>
        <w:gridCol w:w="5306"/>
        <w:gridCol w:w="3006"/>
      </w:tblGrid>
      <w:tr w:rsidR="007E5A4A" w:rsidRPr="00C472D2" w14:paraId="53D62F88" w14:textId="77777777" w:rsidTr="007E5A4A">
        <w:tc>
          <w:tcPr>
            <w:tcW w:w="817" w:type="dxa"/>
          </w:tcPr>
          <w:p w14:paraId="425217B1" w14:textId="77777777" w:rsidR="007E5A4A" w:rsidRPr="00C472D2" w:rsidRDefault="007E5A4A" w:rsidP="00AA6639">
            <w:pPr>
              <w:spacing w:line="360" w:lineRule="auto"/>
              <w:jc w:val="center"/>
              <w:rPr>
                <w:rFonts w:cstheme="minorHAnsi"/>
              </w:rPr>
            </w:pPr>
            <w:r w:rsidRPr="00C472D2">
              <w:rPr>
                <w:rFonts w:cstheme="minorHAnsi"/>
              </w:rPr>
              <w:t>No.</w:t>
            </w:r>
          </w:p>
        </w:tc>
        <w:tc>
          <w:tcPr>
            <w:tcW w:w="5306" w:type="dxa"/>
          </w:tcPr>
          <w:p w14:paraId="6263C268" w14:textId="77777777" w:rsidR="007E5A4A" w:rsidRPr="00C472D2" w:rsidRDefault="007E5A4A" w:rsidP="00AA6639">
            <w:pPr>
              <w:spacing w:line="360" w:lineRule="auto"/>
              <w:jc w:val="both"/>
              <w:rPr>
                <w:rFonts w:cstheme="minorHAnsi"/>
              </w:rPr>
            </w:pPr>
            <w:r w:rsidRPr="00C472D2">
              <w:rPr>
                <w:rFonts w:cstheme="minorHAnsi"/>
              </w:rPr>
              <w:t>Content</w:t>
            </w:r>
          </w:p>
        </w:tc>
        <w:tc>
          <w:tcPr>
            <w:tcW w:w="3006" w:type="dxa"/>
          </w:tcPr>
          <w:p w14:paraId="2825F935" w14:textId="77777777" w:rsidR="007E5A4A" w:rsidRPr="00C472D2" w:rsidRDefault="007E5A4A" w:rsidP="00AA6639">
            <w:pPr>
              <w:spacing w:line="360" w:lineRule="auto"/>
              <w:jc w:val="both"/>
              <w:rPr>
                <w:rFonts w:cstheme="minorHAnsi"/>
              </w:rPr>
            </w:pPr>
            <w:r w:rsidRPr="00C472D2">
              <w:rPr>
                <w:rFonts w:cstheme="minorHAnsi"/>
              </w:rPr>
              <w:t>Page number</w:t>
            </w:r>
          </w:p>
        </w:tc>
      </w:tr>
      <w:tr w:rsidR="007E5A4A" w:rsidRPr="00C472D2" w14:paraId="5C2E5DD1" w14:textId="77777777" w:rsidTr="007E5A4A">
        <w:tc>
          <w:tcPr>
            <w:tcW w:w="817" w:type="dxa"/>
          </w:tcPr>
          <w:p w14:paraId="5AEA66F8" w14:textId="77777777" w:rsidR="007E5A4A" w:rsidRPr="00C472D2" w:rsidRDefault="007E5A4A" w:rsidP="00AA6639">
            <w:pPr>
              <w:spacing w:line="360" w:lineRule="auto"/>
              <w:jc w:val="center"/>
              <w:rPr>
                <w:rFonts w:cstheme="minorHAnsi"/>
              </w:rPr>
            </w:pPr>
            <w:r w:rsidRPr="00C472D2">
              <w:rPr>
                <w:rFonts w:cstheme="minorHAnsi"/>
              </w:rPr>
              <w:t>1</w:t>
            </w:r>
          </w:p>
        </w:tc>
        <w:tc>
          <w:tcPr>
            <w:tcW w:w="5306" w:type="dxa"/>
          </w:tcPr>
          <w:p w14:paraId="6D7D2DE1" w14:textId="77777777" w:rsidR="007E5A4A" w:rsidRPr="00C472D2" w:rsidRDefault="007E5A4A" w:rsidP="00AA6639">
            <w:pPr>
              <w:spacing w:line="360" w:lineRule="auto"/>
              <w:jc w:val="both"/>
              <w:rPr>
                <w:rFonts w:cstheme="minorHAnsi"/>
              </w:rPr>
            </w:pPr>
            <w:r w:rsidRPr="00C472D2">
              <w:rPr>
                <w:rFonts w:cstheme="minorHAnsi"/>
              </w:rPr>
              <w:t>Background</w:t>
            </w:r>
          </w:p>
        </w:tc>
        <w:tc>
          <w:tcPr>
            <w:tcW w:w="3006" w:type="dxa"/>
          </w:tcPr>
          <w:p w14:paraId="7655FF41" w14:textId="77777777" w:rsidR="007E5A4A" w:rsidRPr="00C472D2" w:rsidRDefault="007E5A4A" w:rsidP="00AA6639">
            <w:pPr>
              <w:spacing w:line="360" w:lineRule="auto"/>
              <w:jc w:val="both"/>
              <w:rPr>
                <w:rFonts w:cstheme="minorHAnsi"/>
              </w:rPr>
            </w:pPr>
            <w:r w:rsidRPr="00C472D2">
              <w:rPr>
                <w:rFonts w:cstheme="minorHAnsi"/>
              </w:rPr>
              <w:t>3</w:t>
            </w:r>
          </w:p>
        </w:tc>
      </w:tr>
      <w:tr w:rsidR="007E5A4A" w:rsidRPr="00C472D2" w14:paraId="1FF5D983" w14:textId="77777777" w:rsidTr="007E5A4A">
        <w:tc>
          <w:tcPr>
            <w:tcW w:w="817" w:type="dxa"/>
          </w:tcPr>
          <w:p w14:paraId="79D208D8" w14:textId="77777777" w:rsidR="007E5A4A" w:rsidRPr="00C472D2" w:rsidRDefault="007E5A4A" w:rsidP="00AA6639">
            <w:pPr>
              <w:spacing w:line="360" w:lineRule="auto"/>
              <w:jc w:val="center"/>
              <w:rPr>
                <w:rFonts w:cstheme="minorHAnsi"/>
              </w:rPr>
            </w:pPr>
            <w:r w:rsidRPr="00C472D2">
              <w:rPr>
                <w:rFonts w:cstheme="minorHAnsi"/>
              </w:rPr>
              <w:t>2</w:t>
            </w:r>
          </w:p>
        </w:tc>
        <w:tc>
          <w:tcPr>
            <w:tcW w:w="5306" w:type="dxa"/>
          </w:tcPr>
          <w:p w14:paraId="09AA3238" w14:textId="77777777" w:rsidR="007E5A4A" w:rsidRPr="00C472D2" w:rsidRDefault="007E5A4A" w:rsidP="00AA6639">
            <w:pPr>
              <w:spacing w:line="360" w:lineRule="auto"/>
              <w:jc w:val="both"/>
              <w:rPr>
                <w:rFonts w:cstheme="minorHAnsi"/>
              </w:rPr>
            </w:pPr>
            <w:r w:rsidRPr="00C472D2">
              <w:rPr>
                <w:rFonts w:cstheme="minorHAnsi"/>
              </w:rPr>
              <w:t>Challenges that are currently faced</w:t>
            </w:r>
          </w:p>
        </w:tc>
        <w:tc>
          <w:tcPr>
            <w:tcW w:w="3006" w:type="dxa"/>
          </w:tcPr>
          <w:p w14:paraId="6155499C" w14:textId="77777777" w:rsidR="007E5A4A" w:rsidRPr="00C472D2" w:rsidRDefault="007E5A4A" w:rsidP="00AA6639">
            <w:pPr>
              <w:spacing w:line="360" w:lineRule="auto"/>
              <w:jc w:val="both"/>
              <w:rPr>
                <w:rFonts w:cstheme="minorHAnsi"/>
              </w:rPr>
            </w:pPr>
            <w:r w:rsidRPr="00C472D2">
              <w:rPr>
                <w:rFonts w:cstheme="minorHAnsi"/>
              </w:rPr>
              <w:t>4</w:t>
            </w:r>
          </w:p>
        </w:tc>
      </w:tr>
      <w:tr w:rsidR="007E5A4A" w:rsidRPr="00C472D2" w14:paraId="3A99D5B3" w14:textId="77777777" w:rsidTr="007E5A4A">
        <w:tc>
          <w:tcPr>
            <w:tcW w:w="817" w:type="dxa"/>
          </w:tcPr>
          <w:p w14:paraId="35A64963" w14:textId="77777777" w:rsidR="007E5A4A" w:rsidRPr="00C472D2" w:rsidRDefault="007E5A4A" w:rsidP="00AA6639">
            <w:pPr>
              <w:spacing w:line="360" w:lineRule="auto"/>
              <w:jc w:val="center"/>
              <w:rPr>
                <w:rFonts w:cstheme="minorHAnsi"/>
              </w:rPr>
            </w:pPr>
            <w:r w:rsidRPr="00C472D2">
              <w:rPr>
                <w:rFonts w:cstheme="minorHAnsi"/>
              </w:rPr>
              <w:t>3</w:t>
            </w:r>
          </w:p>
        </w:tc>
        <w:tc>
          <w:tcPr>
            <w:tcW w:w="5306" w:type="dxa"/>
          </w:tcPr>
          <w:p w14:paraId="475A29CA" w14:textId="77777777" w:rsidR="007E5A4A" w:rsidRPr="00C472D2" w:rsidRDefault="007E5A4A" w:rsidP="00AA6639">
            <w:pPr>
              <w:spacing w:line="360" w:lineRule="auto"/>
              <w:jc w:val="both"/>
              <w:rPr>
                <w:rFonts w:cstheme="minorHAnsi"/>
              </w:rPr>
            </w:pPr>
            <w:r w:rsidRPr="00C472D2">
              <w:rPr>
                <w:rFonts w:cstheme="minorHAnsi"/>
              </w:rPr>
              <w:t>Research objectives</w:t>
            </w:r>
          </w:p>
          <w:p w14:paraId="69020784" w14:textId="77777777" w:rsidR="007E5A4A" w:rsidRPr="00C472D2" w:rsidRDefault="007E5A4A" w:rsidP="00AA6639">
            <w:pPr>
              <w:spacing w:line="360" w:lineRule="auto"/>
              <w:jc w:val="both"/>
              <w:rPr>
                <w:rFonts w:cstheme="minorHAnsi"/>
              </w:rPr>
            </w:pPr>
            <w:r w:rsidRPr="00C472D2">
              <w:rPr>
                <w:rFonts w:cstheme="minorHAnsi"/>
              </w:rPr>
              <w:t>3.1 Product Development</w:t>
            </w:r>
          </w:p>
          <w:p w14:paraId="0DE74AB1" w14:textId="77777777" w:rsidR="007E5A4A" w:rsidRPr="00C472D2" w:rsidRDefault="007E5A4A" w:rsidP="00AA6639">
            <w:pPr>
              <w:spacing w:line="360" w:lineRule="auto"/>
              <w:jc w:val="both"/>
              <w:rPr>
                <w:rFonts w:cstheme="minorHAnsi"/>
              </w:rPr>
            </w:pPr>
            <w:r w:rsidRPr="00C472D2">
              <w:rPr>
                <w:rFonts w:cstheme="minorHAnsi"/>
              </w:rPr>
              <w:t>3.2 Customer’s satisfaction level</w:t>
            </w:r>
          </w:p>
          <w:p w14:paraId="7D2925D0" w14:textId="77777777" w:rsidR="007E5A4A" w:rsidRPr="00C472D2" w:rsidRDefault="007E5A4A" w:rsidP="00AA6639">
            <w:pPr>
              <w:spacing w:line="360" w:lineRule="auto"/>
              <w:jc w:val="both"/>
              <w:rPr>
                <w:rFonts w:cstheme="minorHAnsi"/>
              </w:rPr>
            </w:pPr>
            <w:r w:rsidRPr="00C472D2">
              <w:rPr>
                <w:rFonts w:cstheme="minorHAnsi"/>
              </w:rPr>
              <w:t>3.3 Corporate social responsibility</w:t>
            </w:r>
          </w:p>
        </w:tc>
        <w:tc>
          <w:tcPr>
            <w:tcW w:w="3006" w:type="dxa"/>
          </w:tcPr>
          <w:p w14:paraId="2E9CA1A3" w14:textId="77777777" w:rsidR="007E5A4A" w:rsidRPr="00C472D2" w:rsidRDefault="007E5A4A" w:rsidP="00AA6639">
            <w:pPr>
              <w:spacing w:line="360" w:lineRule="auto"/>
              <w:jc w:val="both"/>
              <w:rPr>
                <w:rFonts w:cstheme="minorHAnsi"/>
              </w:rPr>
            </w:pPr>
          </w:p>
          <w:p w14:paraId="49F1B478" w14:textId="77777777" w:rsidR="007E5A4A" w:rsidRPr="00C472D2" w:rsidRDefault="007E5A4A" w:rsidP="00AA6639">
            <w:pPr>
              <w:spacing w:line="360" w:lineRule="auto"/>
              <w:jc w:val="both"/>
              <w:rPr>
                <w:rFonts w:cstheme="minorHAnsi"/>
              </w:rPr>
            </w:pPr>
            <w:r w:rsidRPr="00C472D2">
              <w:rPr>
                <w:rFonts w:cstheme="minorHAnsi"/>
              </w:rPr>
              <w:t>5</w:t>
            </w:r>
          </w:p>
          <w:p w14:paraId="58A539A8" w14:textId="77777777" w:rsidR="007E5A4A" w:rsidRPr="00C472D2" w:rsidRDefault="007E5A4A" w:rsidP="00AA6639">
            <w:pPr>
              <w:spacing w:line="360" w:lineRule="auto"/>
              <w:jc w:val="both"/>
              <w:rPr>
                <w:rFonts w:cstheme="minorHAnsi"/>
              </w:rPr>
            </w:pPr>
            <w:r w:rsidRPr="00C472D2">
              <w:rPr>
                <w:rFonts w:cstheme="minorHAnsi"/>
              </w:rPr>
              <w:t>5-6</w:t>
            </w:r>
          </w:p>
          <w:p w14:paraId="55A1C89B" w14:textId="77777777" w:rsidR="007E5A4A" w:rsidRPr="00C472D2" w:rsidRDefault="007E5A4A" w:rsidP="00AA6639">
            <w:pPr>
              <w:spacing w:line="360" w:lineRule="auto"/>
              <w:jc w:val="both"/>
              <w:rPr>
                <w:rFonts w:cstheme="minorHAnsi"/>
              </w:rPr>
            </w:pPr>
            <w:r w:rsidRPr="00C472D2">
              <w:rPr>
                <w:rFonts w:cstheme="minorHAnsi"/>
              </w:rPr>
              <w:t>6</w:t>
            </w:r>
          </w:p>
        </w:tc>
      </w:tr>
      <w:tr w:rsidR="007E5A4A" w:rsidRPr="00C472D2" w14:paraId="7674011F" w14:textId="77777777" w:rsidTr="007E5A4A">
        <w:tc>
          <w:tcPr>
            <w:tcW w:w="817" w:type="dxa"/>
          </w:tcPr>
          <w:p w14:paraId="3AA80361" w14:textId="77777777" w:rsidR="007E5A4A" w:rsidRPr="00C472D2" w:rsidRDefault="007E5A4A" w:rsidP="00AA6639">
            <w:pPr>
              <w:spacing w:line="360" w:lineRule="auto"/>
              <w:jc w:val="center"/>
              <w:rPr>
                <w:rFonts w:cstheme="minorHAnsi"/>
              </w:rPr>
            </w:pPr>
            <w:r w:rsidRPr="00C472D2">
              <w:rPr>
                <w:rFonts w:cstheme="minorHAnsi"/>
              </w:rPr>
              <w:t>4</w:t>
            </w:r>
          </w:p>
        </w:tc>
        <w:tc>
          <w:tcPr>
            <w:tcW w:w="5306" w:type="dxa"/>
          </w:tcPr>
          <w:p w14:paraId="5A96616D" w14:textId="77777777" w:rsidR="007E5A4A" w:rsidRPr="00C472D2" w:rsidRDefault="007E5A4A" w:rsidP="00AA6639">
            <w:pPr>
              <w:spacing w:line="360" w:lineRule="auto"/>
              <w:jc w:val="both"/>
              <w:rPr>
                <w:rFonts w:cstheme="minorHAnsi"/>
              </w:rPr>
            </w:pPr>
            <w:r w:rsidRPr="00C472D2">
              <w:rPr>
                <w:rFonts w:cstheme="minorHAnsi"/>
              </w:rPr>
              <w:t>Research design</w:t>
            </w:r>
          </w:p>
          <w:p w14:paraId="56246D7C" w14:textId="77777777" w:rsidR="007E5A4A" w:rsidRPr="00C472D2" w:rsidRDefault="007E5A4A" w:rsidP="00AA6639">
            <w:pPr>
              <w:spacing w:line="360" w:lineRule="auto"/>
              <w:jc w:val="both"/>
              <w:rPr>
                <w:rFonts w:cstheme="minorHAnsi"/>
              </w:rPr>
            </w:pPr>
            <w:r w:rsidRPr="00C472D2">
              <w:rPr>
                <w:rFonts w:cstheme="minorHAnsi"/>
              </w:rPr>
              <w:t>4.1 Research design</w:t>
            </w:r>
          </w:p>
          <w:p w14:paraId="4E89148C" w14:textId="77777777" w:rsidR="007E5A4A" w:rsidRPr="00C472D2" w:rsidRDefault="007E5A4A" w:rsidP="00AA6639">
            <w:pPr>
              <w:spacing w:line="360" w:lineRule="auto"/>
              <w:jc w:val="both"/>
              <w:rPr>
                <w:rFonts w:cstheme="minorHAnsi"/>
              </w:rPr>
            </w:pPr>
            <w:r w:rsidRPr="00C472D2">
              <w:rPr>
                <w:rFonts w:cstheme="minorHAnsi"/>
              </w:rPr>
              <w:t>4.2 Data and scaling techniques</w:t>
            </w:r>
          </w:p>
        </w:tc>
        <w:tc>
          <w:tcPr>
            <w:tcW w:w="3006" w:type="dxa"/>
          </w:tcPr>
          <w:p w14:paraId="7BE62B47" w14:textId="77777777" w:rsidR="007E5A4A" w:rsidRPr="00C472D2" w:rsidRDefault="007E5A4A" w:rsidP="00AA6639">
            <w:pPr>
              <w:spacing w:line="360" w:lineRule="auto"/>
              <w:jc w:val="both"/>
              <w:rPr>
                <w:rFonts w:cstheme="minorHAnsi"/>
              </w:rPr>
            </w:pPr>
          </w:p>
          <w:p w14:paraId="48173CA0" w14:textId="77777777" w:rsidR="007E5A4A" w:rsidRPr="00C472D2" w:rsidRDefault="007E5A4A" w:rsidP="00AA6639">
            <w:pPr>
              <w:spacing w:line="360" w:lineRule="auto"/>
              <w:jc w:val="both"/>
              <w:rPr>
                <w:rFonts w:cstheme="minorHAnsi"/>
              </w:rPr>
            </w:pPr>
            <w:r w:rsidRPr="00C472D2">
              <w:rPr>
                <w:rFonts w:cstheme="minorHAnsi"/>
              </w:rPr>
              <w:t>7</w:t>
            </w:r>
          </w:p>
          <w:p w14:paraId="3E7DAD74" w14:textId="77777777" w:rsidR="007E5A4A" w:rsidRPr="00C472D2" w:rsidRDefault="007E5A4A" w:rsidP="00AA6639">
            <w:pPr>
              <w:spacing w:line="360" w:lineRule="auto"/>
              <w:jc w:val="both"/>
              <w:rPr>
                <w:rFonts w:cstheme="minorHAnsi"/>
              </w:rPr>
            </w:pPr>
            <w:r w:rsidRPr="00C472D2">
              <w:rPr>
                <w:rFonts w:cstheme="minorHAnsi"/>
              </w:rPr>
              <w:t>8-9</w:t>
            </w:r>
          </w:p>
        </w:tc>
      </w:tr>
      <w:tr w:rsidR="007E5A4A" w:rsidRPr="00C472D2" w14:paraId="5539EE36" w14:textId="77777777" w:rsidTr="007E5A4A">
        <w:tc>
          <w:tcPr>
            <w:tcW w:w="817" w:type="dxa"/>
          </w:tcPr>
          <w:p w14:paraId="5B5BF520" w14:textId="77777777" w:rsidR="007E5A4A" w:rsidRPr="00C472D2" w:rsidRDefault="007E5A4A" w:rsidP="00AA6639">
            <w:pPr>
              <w:spacing w:line="360" w:lineRule="auto"/>
              <w:jc w:val="center"/>
              <w:rPr>
                <w:rFonts w:cstheme="minorHAnsi"/>
              </w:rPr>
            </w:pPr>
            <w:r w:rsidRPr="00C472D2">
              <w:rPr>
                <w:rFonts w:cstheme="minorHAnsi"/>
              </w:rPr>
              <w:t>5</w:t>
            </w:r>
          </w:p>
        </w:tc>
        <w:tc>
          <w:tcPr>
            <w:tcW w:w="5306" w:type="dxa"/>
          </w:tcPr>
          <w:p w14:paraId="71D7B7FF" w14:textId="77777777" w:rsidR="007E5A4A" w:rsidRPr="00C472D2" w:rsidRDefault="007E5A4A" w:rsidP="00AA6639">
            <w:pPr>
              <w:spacing w:line="360" w:lineRule="auto"/>
              <w:jc w:val="both"/>
              <w:rPr>
                <w:rFonts w:cstheme="minorHAnsi"/>
              </w:rPr>
            </w:pPr>
            <w:r w:rsidRPr="00C472D2">
              <w:rPr>
                <w:rFonts w:cstheme="minorHAnsi"/>
              </w:rPr>
              <w:t>Sampling Methods</w:t>
            </w:r>
          </w:p>
          <w:p w14:paraId="7BBA96A3" w14:textId="77777777" w:rsidR="007E5A4A" w:rsidRPr="00C472D2" w:rsidRDefault="007E5A4A" w:rsidP="00AA6639">
            <w:pPr>
              <w:spacing w:line="360" w:lineRule="auto"/>
              <w:jc w:val="both"/>
              <w:rPr>
                <w:rFonts w:cstheme="minorHAnsi"/>
              </w:rPr>
            </w:pPr>
            <w:r w:rsidRPr="00C472D2">
              <w:rPr>
                <w:rFonts w:cstheme="minorHAnsi"/>
              </w:rPr>
              <w:t>5.1 Sampling Design</w:t>
            </w:r>
          </w:p>
          <w:p w14:paraId="4031E5B9" w14:textId="77777777" w:rsidR="007E5A4A" w:rsidRPr="00C472D2" w:rsidRDefault="007E5A4A" w:rsidP="00AA6639">
            <w:pPr>
              <w:spacing w:line="360" w:lineRule="auto"/>
              <w:jc w:val="both"/>
              <w:rPr>
                <w:rFonts w:cstheme="minorHAnsi"/>
              </w:rPr>
            </w:pPr>
            <w:r w:rsidRPr="00C472D2">
              <w:rPr>
                <w:rFonts w:cstheme="minorHAnsi"/>
              </w:rPr>
              <w:t>5.2 Sample size</w:t>
            </w:r>
          </w:p>
        </w:tc>
        <w:tc>
          <w:tcPr>
            <w:tcW w:w="3006" w:type="dxa"/>
          </w:tcPr>
          <w:p w14:paraId="5546C372" w14:textId="77777777" w:rsidR="007E5A4A" w:rsidRPr="00C472D2" w:rsidRDefault="007E5A4A" w:rsidP="00AA6639">
            <w:pPr>
              <w:spacing w:line="360" w:lineRule="auto"/>
              <w:jc w:val="both"/>
              <w:rPr>
                <w:rFonts w:cstheme="minorHAnsi"/>
              </w:rPr>
            </w:pPr>
          </w:p>
          <w:p w14:paraId="16C4D312" w14:textId="77777777" w:rsidR="007E5A4A" w:rsidRPr="00C472D2" w:rsidRDefault="007E5A4A" w:rsidP="00AA6639">
            <w:pPr>
              <w:spacing w:line="360" w:lineRule="auto"/>
              <w:jc w:val="both"/>
              <w:rPr>
                <w:rFonts w:cstheme="minorHAnsi"/>
              </w:rPr>
            </w:pPr>
            <w:r w:rsidRPr="00C472D2">
              <w:rPr>
                <w:rFonts w:cstheme="minorHAnsi"/>
              </w:rPr>
              <w:t>10</w:t>
            </w:r>
          </w:p>
          <w:p w14:paraId="17E2072C" w14:textId="77777777" w:rsidR="007E5A4A" w:rsidRPr="00C472D2" w:rsidRDefault="007E5A4A" w:rsidP="00AA6639">
            <w:pPr>
              <w:spacing w:line="360" w:lineRule="auto"/>
              <w:jc w:val="both"/>
              <w:rPr>
                <w:rFonts w:cstheme="minorHAnsi"/>
              </w:rPr>
            </w:pPr>
            <w:r w:rsidRPr="00C472D2">
              <w:rPr>
                <w:rFonts w:cstheme="minorHAnsi"/>
              </w:rPr>
              <w:t>10-11</w:t>
            </w:r>
          </w:p>
        </w:tc>
      </w:tr>
      <w:tr w:rsidR="007E5A4A" w:rsidRPr="00C472D2" w14:paraId="72937A2E" w14:textId="77777777" w:rsidTr="007E5A4A">
        <w:tc>
          <w:tcPr>
            <w:tcW w:w="817" w:type="dxa"/>
          </w:tcPr>
          <w:p w14:paraId="2A74758B" w14:textId="77777777" w:rsidR="007E5A4A" w:rsidRPr="00C472D2" w:rsidRDefault="007E5A4A" w:rsidP="00AA6639">
            <w:pPr>
              <w:spacing w:line="360" w:lineRule="auto"/>
              <w:jc w:val="center"/>
              <w:rPr>
                <w:rFonts w:cstheme="minorHAnsi"/>
              </w:rPr>
            </w:pPr>
            <w:r w:rsidRPr="00C472D2">
              <w:rPr>
                <w:rFonts w:cstheme="minorHAnsi"/>
              </w:rPr>
              <w:t>6</w:t>
            </w:r>
          </w:p>
        </w:tc>
        <w:tc>
          <w:tcPr>
            <w:tcW w:w="5306" w:type="dxa"/>
          </w:tcPr>
          <w:p w14:paraId="50CE2CDD" w14:textId="77777777" w:rsidR="007E5A4A" w:rsidRPr="00C472D2" w:rsidRDefault="007E5A4A" w:rsidP="00AA6639">
            <w:pPr>
              <w:spacing w:line="360" w:lineRule="auto"/>
              <w:jc w:val="both"/>
              <w:rPr>
                <w:rFonts w:cstheme="minorHAnsi"/>
              </w:rPr>
            </w:pPr>
            <w:r w:rsidRPr="00C472D2">
              <w:rPr>
                <w:rFonts w:cstheme="minorHAnsi"/>
              </w:rPr>
              <w:t>Data analysis</w:t>
            </w:r>
          </w:p>
          <w:p w14:paraId="109BEC2F" w14:textId="77777777" w:rsidR="007E5A4A" w:rsidRPr="00C472D2" w:rsidRDefault="007E5A4A" w:rsidP="00AA6639">
            <w:pPr>
              <w:spacing w:line="360" w:lineRule="auto"/>
              <w:jc w:val="both"/>
              <w:rPr>
                <w:rFonts w:cstheme="minorHAnsi"/>
              </w:rPr>
            </w:pPr>
            <w:r w:rsidRPr="00C472D2">
              <w:rPr>
                <w:rFonts w:cstheme="minorHAnsi"/>
              </w:rPr>
              <w:t>6.1 Product development</w:t>
            </w:r>
          </w:p>
          <w:p w14:paraId="48C08F01" w14:textId="77777777" w:rsidR="007E5A4A" w:rsidRPr="00C472D2" w:rsidRDefault="007E5A4A" w:rsidP="00AA6639">
            <w:pPr>
              <w:spacing w:line="360" w:lineRule="auto"/>
              <w:jc w:val="both"/>
              <w:rPr>
                <w:rFonts w:cstheme="minorHAnsi"/>
              </w:rPr>
            </w:pPr>
            <w:r w:rsidRPr="00C472D2">
              <w:rPr>
                <w:rFonts w:cstheme="minorHAnsi"/>
              </w:rPr>
              <w:t>6.2 Customer’s satisfaction level</w:t>
            </w:r>
          </w:p>
          <w:p w14:paraId="1E3B0197" w14:textId="77777777" w:rsidR="007E5A4A" w:rsidRPr="00C472D2" w:rsidRDefault="007E5A4A" w:rsidP="00AA6639">
            <w:pPr>
              <w:spacing w:line="360" w:lineRule="auto"/>
              <w:jc w:val="both"/>
              <w:rPr>
                <w:rFonts w:cstheme="minorHAnsi"/>
              </w:rPr>
            </w:pPr>
            <w:r w:rsidRPr="00C472D2">
              <w:rPr>
                <w:rFonts w:cstheme="minorHAnsi"/>
              </w:rPr>
              <w:t>6.3 Corporate social responsibility</w:t>
            </w:r>
          </w:p>
        </w:tc>
        <w:tc>
          <w:tcPr>
            <w:tcW w:w="3006" w:type="dxa"/>
          </w:tcPr>
          <w:p w14:paraId="58B8CABB" w14:textId="77777777" w:rsidR="007E5A4A" w:rsidRPr="00C472D2" w:rsidRDefault="007E5A4A" w:rsidP="00AA6639">
            <w:pPr>
              <w:spacing w:line="360" w:lineRule="auto"/>
              <w:jc w:val="both"/>
              <w:rPr>
                <w:rFonts w:cstheme="minorHAnsi"/>
              </w:rPr>
            </w:pPr>
          </w:p>
          <w:p w14:paraId="44464FB6" w14:textId="77777777" w:rsidR="007E5A4A" w:rsidRPr="00C472D2" w:rsidRDefault="007E5A4A" w:rsidP="00AA6639">
            <w:pPr>
              <w:spacing w:line="360" w:lineRule="auto"/>
              <w:jc w:val="both"/>
              <w:rPr>
                <w:rFonts w:cstheme="minorHAnsi"/>
              </w:rPr>
            </w:pPr>
            <w:r w:rsidRPr="00C472D2">
              <w:rPr>
                <w:rFonts w:cstheme="minorHAnsi"/>
              </w:rPr>
              <w:t>12-13</w:t>
            </w:r>
          </w:p>
          <w:p w14:paraId="586CC28C" w14:textId="77777777" w:rsidR="007E5A4A" w:rsidRPr="00C472D2" w:rsidRDefault="007E5A4A" w:rsidP="00AA6639">
            <w:pPr>
              <w:spacing w:line="360" w:lineRule="auto"/>
              <w:jc w:val="both"/>
              <w:rPr>
                <w:rFonts w:cstheme="minorHAnsi"/>
              </w:rPr>
            </w:pPr>
            <w:r w:rsidRPr="00C472D2">
              <w:rPr>
                <w:rFonts w:cstheme="minorHAnsi"/>
              </w:rPr>
              <w:t>13-15</w:t>
            </w:r>
          </w:p>
          <w:p w14:paraId="5F704EFF" w14:textId="77777777" w:rsidR="007E5A4A" w:rsidRPr="00C472D2" w:rsidRDefault="007E5A4A" w:rsidP="00AA6639">
            <w:pPr>
              <w:spacing w:line="360" w:lineRule="auto"/>
              <w:jc w:val="both"/>
              <w:rPr>
                <w:rFonts w:cstheme="minorHAnsi"/>
              </w:rPr>
            </w:pPr>
            <w:r w:rsidRPr="00C472D2">
              <w:rPr>
                <w:rFonts w:cstheme="minorHAnsi"/>
              </w:rPr>
              <w:t>15-20</w:t>
            </w:r>
          </w:p>
        </w:tc>
      </w:tr>
      <w:tr w:rsidR="007E5A4A" w:rsidRPr="00C472D2" w14:paraId="32A9BA3D" w14:textId="77777777" w:rsidTr="007E5A4A">
        <w:tc>
          <w:tcPr>
            <w:tcW w:w="817" w:type="dxa"/>
          </w:tcPr>
          <w:p w14:paraId="1EC325FB" w14:textId="77777777" w:rsidR="007E5A4A" w:rsidRPr="00C472D2" w:rsidRDefault="007E5A4A" w:rsidP="00AA6639">
            <w:pPr>
              <w:spacing w:line="360" w:lineRule="auto"/>
              <w:jc w:val="center"/>
              <w:rPr>
                <w:rFonts w:cstheme="minorHAnsi"/>
              </w:rPr>
            </w:pPr>
            <w:r w:rsidRPr="00C472D2">
              <w:rPr>
                <w:rFonts w:cstheme="minorHAnsi"/>
              </w:rPr>
              <w:t>7</w:t>
            </w:r>
          </w:p>
        </w:tc>
        <w:tc>
          <w:tcPr>
            <w:tcW w:w="5306" w:type="dxa"/>
          </w:tcPr>
          <w:p w14:paraId="3F94DDFC" w14:textId="77777777" w:rsidR="007E5A4A" w:rsidRPr="00C472D2" w:rsidRDefault="007E5A4A" w:rsidP="00AA6639">
            <w:pPr>
              <w:spacing w:line="360" w:lineRule="auto"/>
              <w:jc w:val="both"/>
              <w:rPr>
                <w:rFonts w:cstheme="minorHAnsi"/>
              </w:rPr>
            </w:pPr>
            <w:r w:rsidRPr="00C472D2">
              <w:rPr>
                <w:rFonts w:cstheme="minorHAnsi"/>
              </w:rPr>
              <w:t>Timeline and Budget</w:t>
            </w:r>
          </w:p>
        </w:tc>
        <w:tc>
          <w:tcPr>
            <w:tcW w:w="3006" w:type="dxa"/>
          </w:tcPr>
          <w:p w14:paraId="4D14D12E" w14:textId="77777777" w:rsidR="007E5A4A" w:rsidRPr="00C472D2" w:rsidRDefault="007E5A4A" w:rsidP="00AA6639">
            <w:pPr>
              <w:spacing w:line="360" w:lineRule="auto"/>
              <w:jc w:val="both"/>
              <w:rPr>
                <w:rFonts w:cstheme="minorHAnsi"/>
              </w:rPr>
            </w:pPr>
            <w:r w:rsidRPr="00C472D2">
              <w:rPr>
                <w:rFonts w:cstheme="minorHAnsi"/>
              </w:rPr>
              <w:t>21</w:t>
            </w:r>
          </w:p>
        </w:tc>
      </w:tr>
      <w:tr w:rsidR="007E5A4A" w:rsidRPr="00C472D2" w14:paraId="51A39079" w14:textId="77777777" w:rsidTr="007E5A4A">
        <w:tc>
          <w:tcPr>
            <w:tcW w:w="817" w:type="dxa"/>
          </w:tcPr>
          <w:p w14:paraId="345A788C" w14:textId="77777777" w:rsidR="007E5A4A" w:rsidRPr="00C472D2" w:rsidRDefault="007E5A4A" w:rsidP="00AA6639">
            <w:pPr>
              <w:spacing w:line="360" w:lineRule="auto"/>
              <w:jc w:val="center"/>
              <w:rPr>
                <w:rFonts w:cstheme="minorHAnsi"/>
              </w:rPr>
            </w:pPr>
            <w:r w:rsidRPr="00C472D2">
              <w:rPr>
                <w:rFonts w:cstheme="minorHAnsi"/>
              </w:rPr>
              <w:t>8</w:t>
            </w:r>
          </w:p>
        </w:tc>
        <w:tc>
          <w:tcPr>
            <w:tcW w:w="5306" w:type="dxa"/>
          </w:tcPr>
          <w:p w14:paraId="0DCF6A27" w14:textId="77777777" w:rsidR="007E5A4A" w:rsidRPr="00C472D2" w:rsidRDefault="007E5A4A" w:rsidP="00AA6639">
            <w:pPr>
              <w:spacing w:line="360" w:lineRule="auto"/>
              <w:jc w:val="both"/>
              <w:rPr>
                <w:rFonts w:cstheme="minorHAnsi"/>
              </w:rPr>
            </w:pPr>
            <w:r w:rsidRPr="00C472D2">
              <w:rPr>
                <w:rFonts w:cstheme="minorHAnsi"/>
              </w:rPr>
              <w:t>Conclusion</w:t>
            </w:r>
          </w:p>
          <w:p w14:paraId="69282518" w14:textId="77777777" w:rsidR="007E5A4A" w:rsidRPr="00C472D2" w:rsidRDefault="007E5A4A" w:rsidP="00AA6639">
            <w:pPr>
              <w:spacing w:line="360" w:lineRule="auto"/>
              <w:jc w:val="both"/>
              <w:rPr>
                <w:rFonts w:cstheme="minorHAnsi"/>
              </w:rPr>
            </w:pPr>
            <w:r w:rsidRPr="00C472D2">
              <w:rPr>
                <w:rFonts w:cstheme="minorHAnsi"/>
              </w:rPr>
              <w:t>8.1 Further research</w:t>
            </w:r>
          </w:p>
          <w:p w14:paraId="4423FC22" w14:textId="77777777" w:rsidR="007E5A4A" w:rsidRPr="00C472D2" w:rsidRDefault="007E5A4A" w:rsidP="00AA6639">
            <w:pPr>
              <w:spacing w:line="360" w:lineRule="auto"/>
              <w:jc w:val="both"/>
              <w:rPr>
                <w:rFonts w:cstheme="minorHAnsi"/>
              </w:rPr>
            </w:pPr>
            <w:r w:rsidRPr="00C472D2">
              <w:rPr>
                <w:rFonts w:cstheme="minorHAnsi"/>
              </w:rPr>
              <w:t>8.2 Summary</w:t>
            </w:r>
          </w:p>
        </w:tc>
        <w:tc>
          <w:tcPr>
            <w:tcW w:w="3006" w:type="dxa"/>
          </w:tcPr>
          <w:p w14:paraId="338C8C34" w14:textId="77777777" w:rsidR="007E5A4A" w:rsidRPr="00C472D2" w:rsidRDefault="007E5A4A" w:rsidP="00AA6639">
            <w:pPr>
              <w:spacing w:line="360" w:lineRule="auto"/>
              <w:jc w:val="both"/>
              <w:rPr>
                <w:rFonts w:cstheme="minorHAnsi"/>
              </w:rPr>
            </w:pPr>
          </w:p>
          <w:p w14:paraId="31EB774A" w14:textId="77777777" w:rsidR="007E5A4A" w:rsidRPr="00C472D2" w:rsidRDefault="007E5A4A" w:rsidP="00AA6639">
            <w:pPr>
              <w:spacing w:line="360" w:lineRule="auto"/>
              <w:jc w:val="both"/>
              <w:rPr>
                <w:rFonts w:cstheme="minorHAnsi"/>
              </w:rPr>
            </w:pPr>
            <w:r w:rsidRPr="00C472D2">
              <w:rPr>
                <w:rFonts w:cstheme="minorHAnsi"/>
              </w:rPr>
              <w:t>22</w:t>
            </w:r>
          </w:p>
          <w:p w14:paraId="314C27E7" w14:textId="77777777" w:rsidR="007E5A4A" w:rsidRPr="00C472D2" w:rsidRDefault="007E5A4A" w:rsidP="00AA6639">
            <w:pPr>
              <w:spacing w:line="360" w:lineRule="auto"/>
              <w:jc w:val="both"/>
              <w:rPr>
                <w:rFonts w:cstheme="minorHAnsi"/>
              </w:rPr>
            </w:pPr>
            <w:r w:rsidRPr="00C472D2">
              <w:rPr>
                <w:rFonts w:cstheme="minorHAnsi"/>
              </w:rPr>
              <w:t>22</w:t>
            </w:r>
          </w:p>
        </w:tc>
      </w:tr>
      <w:tr w:rsidR="007E5A4A" w:rsidRPr="00C472D2" w14:paraId="355AF70C" w14:textId="77777777" w:rsidTr="007E5A4A">
        <w:tc>
          <w:tcPr>
            <w:tcW w:w="817" w:type="dxa"/>
          </w:tcPr>
          <w:p w14:paraId="0AEA5DB5" w14:textId="77777777" w:rsidR="007E5A4A" w:rsidRPr="00C472D2" w:rsidRDefault="007E5A4A" w:rsidP="00AA6639">
            <w:pPr>
              <w:spacing w:line="360" w:lineRule="auto"/>
              <w:jc w:val="center"/>
              <w:rPr>
                <w:rFonts w:cstheme="minorHAnsi"/>
              </w:rPr>
            </w:pPr>
            <w:r w:rsidRPr="00C472D2">
              <w:rPr>
                <w:rFonts w:cstheme="minorHAnsi"/>
              </w:rPr>
              <w:t>9</w:t>
            </w:r>
          </w:p>
        </w:tc>
        <w:tc>
          <w:tcPr>
            <w:tcW w:w="5306" w:type="dxa"/>
          </w:tcPr>
          <w:p w14:paraId="5C19A3DF" w14:textId="77777777" w:rsidR="007E5A4A" w:rsidRPr="00C472D2" w:rsidRDefault="007E5A4A" w:rsidP="00AA6639">
            <w:pPr>
              <w:spacing w:line="360" w:lineRule="auto"/>
              <w:jc w:val="both"/>
              <w:rPr>
                <w:rFonts w:cstheme="minorHAnsi"/>
              </w:rPr>
            </w:pPr>
            <w:r w:rsidRPr="00C472D2">
              <w:rPr>
                <w:rFonts w:cstheme="minorHAnsi"/>
              </w:rPr>
              <w:t>References</w:t>
            </w:r>
          </w:p>
        </w:tc>
        <w:tc>
          <w:tcPr>
            <w:tcW w:w="3006" w:type="dxa"/>
          </w:tcPr>
          <w:p w14:paraId="5EB087EA" w14:textId="71AA712C" w:rsidR="007E5A4A" w:rsidRPr="00C472D2" w:rsidRDefault="00C82A3A" w:rsidP="00AA6639">
            <w:pPr>
              <w:spacing w:line="360" w:lineRule="auto"/>
              <w:jc w:val="both"/>
              <w:rPr>
                <w:rFonts w:cstheme="minorHAnsi"/>
              </w:rPr>
            </w:pPr>
            <w:r>
              <w:rPr>
                <w:rFonts w:cstheme="minorHAnsi"/>
              </w:rPr>
              <w:t>23-24</w:t>
            </w:r>
          </w:p>
        </w:tc>
      </w:tr>
      <w:tr w:rsidR="007E5A4A" w:rsidRPr="00C472D2" w14:paraId="3231A9B5" w14:textId="77777777" w:rsidTr="007E5A4A">
        <w:tc>
          <w:tcPr>
            <w:tcW w:w="817" w:type="dxa"/>
          </w:tcPr>
          <w:p w14:paraId="7DC4556E" w14:textId="77777777" w:rsidR="007E5A4A" w:rsidRPr="00C472D2" w:rsidRDefault="007E5A4A" w:rsidP="00AA6639">
            <w:pPr>
              <w:spacing w:line="360" w:lineRule="auto"/>
              <w:jc w:val="center"/>
              <w:rPr>
                <w:rFonts w:cstheme="minorHAnsi"/>
              </w:rPr>
            </w:pPr>
            <w:r w:rsidRPr="00C472D2">
              <w:rPr>
                <w:rFonts w:cstheme="minorHAnsi"/>
              </w:rPr>
              <w:t>10</w:t>
            </w:r>
          </w:p>
        </w:tc>
        <w:tc>
          <w:tcPr>
            <w:tcW w:w="5306" w:type="dxa"/>
          </w:tcPr>
          <w:p w14:paraId="700E6780" w14:textId="77777777" w:rsidR="007E5A4A" w:rsidRPr="00C472D2" w:rsidRDefault="007E5A4A" w:rsidP="00AA6639">
            <w:pPr>
              <w:spacing w:line="360" w:lineRule="auto"/>
              <w:jc w:val="both"/>
              <w:rPr>
                <w:rFonts w:cstheme="minorHAnsi"/>
              </w:rPr>
            </w:pPr>
            <w:r w:rsidRPr="00C472D2">
              <w:rPr>
                <w:rFonts w:cstheme="minorHAnsi"/>
              </w:rPr>
              <w:t>Questionnaire</w:t>
            </w:r>
          </w:p>
        </w:tc>
        <w:tc>
          <w:tcPr>
            <w:tcW w:w="3006" w:type="dxa"/>
          </w:tcPr>
          <w:p w14:paraId="73A59428" w14:textId="47151C72" w:rsidR="007E5A4A" w:rsidRPr="00C472D2" w:rsidRDefault="00C82A3A" w:rsidP="00AA6639">
            <w:pPr>
              <w:spacing w:line="360" w:lineRule="auto"/>
              <w:jc w:val="both"/>
              <w:rPr>
                <w:rFonts w:cstheme="minorHAnsi"/>
              </w:rPr>
            </w:pPr>
            <w:r>
              <w:rPr>
                <w:rFonts w:cstheme="minorHAnsi"/>
              </w:rPr>
              <w:t>25-</w:t>
            </w:r>
            <w:r w:rsidR="00C37C60">
              <w:rPr>
                <w:rFonts w:cstheme="minorHAnsi"/>
              </w:rPr>
              <w:t>35</w:t>
            </w:r>
          </w:p>
        </w:tc>
      </w:tr>
    </w:tbl>
    <w:p w14:paraId="62ABD58B" w14:textId="77777777" w:rsidR="00857253" w:rsidRPr="00B81523" w:rsidRDefault="00857253" w:rsidP="00B81523">
      <w:pPr>
        <w:spacing w:line="360" w:lineRule="auto"/>
        <w:jc w:val="both"/>
        <w:rPr>
          <w:sz w:val="24"/>
          <w:szCs w:val="24"/>
        </w:rPr>
      </w:pPr>
    </w:p>
    <w:p w14:paraId="31771C2C" w14:textId="45E4889D" w:rsidR="00E8050B" w:rsidRPr="00457602" w:rsidRDefault="00E8050B" w:rsidP="00457602">
      <w:pPr>
        <w:spacing w:line="360" w:lineRule="auto"/>
        <w:jc w:val="both"/>
        <w:rPr>
          <w:sz w:val="24"/>
          <w:szCs w:val="24"/>
        </w:rPr>
      </w:pPr>
      <w:r w:rsidRPr="00457602">
        <w:rPr>
          <w:sz w:val="24"/>
          <w:szCs w:val="24"/>
        </w:rPr>
        <w:br w:type="page"/>
      </w:r>
    </w:p>
    <w:p w14:paraId="6B59CE1E" w14:textId="1D2FD72B" w:rsidR="00280592" w:rsidRPr="008953F0" w:rsidRDefault="00B81523" w:rsidP="00457602">
      <w:pPr>
        <w:spacing w:line="360" w:lineRule="auto"/>
        <w:jc w:val="both"/>
        <w:rPr>
          <w:b/>
          <w:bCs/>
          <w:sz w:val="24"/>
          <w:szCs w:val="24"/>
          <w:u w:val="single"/>
        </w:rPr>
      </w:pPr>
      <w:r w:rsidRPr="008953F0">
        <w:rPr>
          <w:b/>
          <w:bCs/>
          <w:sz w:val="24"/>
          <w:szCs w:val="24"/>
          <w:u w:val="single"/>
        </w:rPr>
        <w:lastRenderedPageBreak/>
        <w:t xml:space="preserve">1.0 </w:t>
      </w:r>
      <w:r w:rsidR="00E8050B" w:rsidRPr="008953F0">
        <w:rPr>
          <w:b/>
          <w:bCs/>
          <w:sz w:val="24"/>
          <w:szCs w:val="24"/>
          <w:u w:val="single"/>
        </w:rPr>
        <w:t xml:space="preserve">BACKGROUND </w:t>
      </w:r>
    </w:p>
    <w:p w14:paraId="08F6BC7D" w14:textId="2F9034CD" w:rsidR="00F00AD7" w:rsidRPr="00DE4379" w:rsidRDefault="003736D7" w:rsidP="00457602">
      <w:pPr>
        <w:spacing w:line="360" w:lineRule="auto"/>
        <w:jc w:val="both"/>
      </w:pPr>
      <w:r w:rsidRPr="00DE4379">
        <w:t>Nespresso is an operating unit of the Nestlé Group, which</w:t>
      </w:r>
      <w:r w:rsidR="00397780" w:rsidRPr="00DE4379">
        <w:t xml:space="preserve"> is</w:t>
      </w:r>
      <w:r w:rsidRPr="00DE4379">
        <w:t xml:space="preserve"> </w:t>
      </w:r>
      <w:r w:rsidR="000754FD" w:rsidRPr="00DE4379">
        <w:t>famous of its Nespresso coffee machine</w:t>
      </w:r>
      <w:r w:rsidR="00397780" w:rsidRPr="00DE4379">
        <w:t>s</w:t>
      </w:r>
      <w:r w:rsidR="000754FD" w:rsidRPr="00DE4379">
        <w:t xml:space="preserve">, coffee pods, and Nespresso coffee. The name ‘Nespresso’ is the combination of Nestlé and espresso. </w:t>
      </w:r>
      <w:r w:rsidR="00397780" w:rsidRPr="00DE4379">
        <w:t xml:space="preserve">Nespresso comes along with the single idea which is to enable anyone to make their own perfect cup of coffee. To achieve the aim, </w:t>
      </w:r>
      <w:r w:rsidR="000754FD" w:rsidRPr="00DE4379">
        <w:t>Nespresso had invented the world’s first pre-portioned coffee system, that use</w:t>
      </w:r>
      <w:r w:rsidR="00397780" w:rsidRPr="00DE4379">
        <w:t>s</w:t>
      </w:r>
      <w:r w:rsidR="000754FD" w:rsidRPr="00DE4379">
        <w:t xml:space="preserve"> pre-apportioned packages, or recyclable capsules (pods) of grounded coffee bean</w:t>
      </w:r>
      <w:r w:rsidR="003E5C8E" w:rsidRPr="00DE4379">
        <w:t>, with the coffee machine to simplify the steps to make a cup of coffee.</w:t>
      </w:r>
      <w:r w:rsidR="00F00AD7" w:rsidRPr="00DE4379">
        <w:t xml:space="preserve"> This creates conveniences for the coffee machine users to drink a cup of high quality of coffee, without the brewing skills needed</w:t>
      </w:r>
      <w:r w:rsidR="00397780" w:rsidRPr="00DE4379">
        <w:t xml:space="preserve">. </w:t>
      </w:r>
    </w:p>
    <w:p w14:paraId="5A86C6A4" w14:textId="31BB2F38" w:rsidR="00F4470D" w:rsidRPr="00DE4379" w:rsidRDefault="00397780" w:rsidP="00457602">
      <w:pPr>
        <w:spacing w:line="360" w:lineRule="auto"/>
        <w:jc w:val="both"/>
        <w:rPr>
          <w:lang w:val="en-GB"/>
        </w:rPr>
      </w:pPr>
      <w:r w:rsidRPr="00DE4379">
        <w:t>Nespresso was started small f</w:t>
      </w:r>
      <w:r w:rsidR="003E5C8E" w:rsidRPr="00DE4379">
        <w:t>ro</w:t>
      </w:r>
      <w:r w:rsidRPr="00DE4379">
        <w:t>m just a</w:t>
      </w:r>
      <w:r w:rsidR="003E5C8E" w:rsidRPr="00DE4379">
        <w:t xml:space="preserve"> </w:t>
      </w:r>
      <w:r w:rsidR="003E5C8E" w:rsidRPr="00DE4379">
        <w:rPr>
          <w:rFonts w:hint="eastAsia"/>
        </w:rPr>
        <w:t>little</w:t>
      </w:r>
      <w:r w:rsidR="003E5C8E" w:rsidRPr="00DE4379">
        <w:t xml:space="preserve"> spark of idea, until </w:t>
      </w:r>
      <w:r w:rsidR="00A540C6" w:rsidRPr="00DE4379">
        <w:rPr>
          <w:rFonts w:hint="eastAsia"/>
        </w:rPr>
        <w:t>it</w:t>
      </w:r>
      <w:r w:rsidR="00A540C6" w:rsidRPr="00DE4379">
        <w:t xml:space="preserve"> </w:t>
      </w:r>
      <w:r w:rsidR="003E5C8E" w:rsidRPr="00DE4379">
        <w:t>expanded globally with t</w:t>
      </w:r>
      <w:r w:rsidR="000754FD" w:rsidRPr="00DE4379">
        <w:t xml:space="preserve">he headquarter department at </w:t>
      </w:r>
      <w:r w:rsidR="003E5C8E" w:rsidRPr="00DE4379">
        <w:t xml:space="preserve">Lausanne, </w:t>
      </w:r>
      <w:r w:rsidR="000754FD" w:rsidRPr="00DE4379">
        <w:t>Switzerland</w:t>
      </w:r>
      <w:r w:rsidR="00F00AD7" w:rsidRPr="00DE4379">
        <w:t>.</w:t>
      </w:r>
      <w:r w:rsidR="003E5C8E" w:rsidRPr="00DE4379">
        <w:t xml:space="preserve"> </w:t>
      </w:r>
      <w:r w:rsidR="00F76AC7" w:rsidRPr="00DE4379">
        <w:t xml:space="preserve">In 1976, </w:t>
      </w:r>
      <w:r w:rsidR="00A540C6" w:rsidRPr="00DE4379">
        <w:rPr>
          <w:lang w:val="en-GB"/>
        </w:rPr>
        <w:t>Eric Favre was the inventor of Nespresso system</w:t>
      </w:r>
      <w:r w:rsidR="00F76AC7" w:rsidRPr="00DE4379">
        <w:rPr>
          <w:lang w:val="en-GB"/>
        </w:rPr>
        <w:t xml:space="preserve">, however it was not successful at the first ten years. After Nespresso changed its marketing, and positioned itself as a luxury brand. It gained a great success from the </w:t>
      </w:r>
      <w:r w:rsidR="00AA07CA" w:rsidRPr="00DE4379">
        <w:rPr>
          <w:lang w:val="en-GB"/>
        </w:rPr>
        <w:t>transformation it made</w:t>
      </w:r>
      <w:r w:rsidR="00F76AC7" w:rsidRPr="00DE4379">
        <w:rPr>
          <w:lang w:val="en-GB"/>
        </w:rPr>
        <w:t>, Nespresso has become one of the most influential coffee machine compan</w:t>
      </w:r>
      <w:r w:rsidR="000211AE" w:rsidRPr="00DE4379">
        <w:rPr>
          <w:lang w:val="en-GB"/>
        </w:rPr>
        <w:t>ies</w:t>
      </w:r>
      <w:r w:rsidR="00F76AC7" w:rsidRPr="00DE4379">
        <w:rPr>
          <w:lang w:val="en-GB"/>
        </w:rPr>
        <w:t xml:space="preserve"> in the industry nowadays</w:t>
      </w:r>
      <w:r w:rsidR="00AA07CA" w:rsidRPr="00DE4379">
        <w:rPr>
          <w:lang w:val="en-GB"/>
        </w:rPr>
        <w:t xml:space="preserve">, and </w:t>
      </w:r>
      <w:r w:rsidR="00AA07CA" w:rsidRPr="005B5C9D">
        <w:rPr>
          <w:lang w:val="en-GB"/>
        </w:rPr>
        <w:t>holds</w:t>
      </w:r>
      <w:r w:rsidR="00EC5333" w:rsidRPr="005B5C9D">
        <w:rPr>
          <w:lang w:val="en-GB"/>
        </w:rPr>
        <w:t xml:space="preserve"> an estimation of </w:t>
      </w:r>
      <w:r w:rsidR="00FD79E1" w:rsidRPr="005B5C9D">
        <w:rPr>
          <w:lang w:val="en-GB"/>
        </w:rPr>
        <w:t>8.131% of market share worldwide in 2022.</w:t>
      </w:r>
    </w:p>
    <w:p w14:paraId="18D58089" w14:textId="51B0D804" w:rsidR="00F76AC7" w:rsidRPr="00457602" w:rsidRDefault="00F76AC7" w:rsidP="00457602">
      <w:pPr>
        <w:spacing w:line="360" w:lineRule="auto"/>
        <w:jc w:val="both"/>
        <w:rPr>
          <w:sz w:val="24"/>
          <w:szCs w:val="24"/>
          <w:lang w:val="en-GB"/>
        </w:rPr>
      </w:pPr>
      <w:r w:rsidRPr="00457602">
        <w:rPr>
          <w:sz w:val="24"/>
          <w:szCs w:val="24"/>
          <w:lang w:val="en-GB"/>
        </w:rPr>
        <w:br w:type="page"/>
      </w:r>
    </w:p>
    <w:p w14:paraId="085BFFE7" w14:textId="39867808" w:rsidR="00F76AC7" w:rsidRPr="008953F0" w:rsidRDefault="00B81523" w:rsidP="00457602">
      <w:pPr>
        <w:spacing w:line="360" w:lineRule="auto"/>
        <w:jc w:val="both"/>
        <w:rPr>
          <w:b/>
          <w:bCs/>
          <w:sz w:val="24"/>
          <w:szCs w:val="24"/>
          <w:u w:val="single"/>
          <w:lang w:val="en-GB"/>
        </w:rPr>
      </w:pPr>
      <w:r w:rsidRPr="008953F0">
        <w:rPr>
          <w:b/>
          <w:bCs/>
          <w:sz w:val="24"/>
          <w:szCs w:val="24"/>
          <w:u w:val="single"/>
          <w:lang w:val="en-GB"/>
        </w:rPr>
        <w:lastRenderedPageBreak/>
        <w:t xml:space="preserve">2.0 </w:t>
      </w:r>
      <w:r w:rsidR="004A785E" w:rsidRPr="008953F0">
        <w:rPr>
          <w:b/>
          <w:bCs/>
          <w:sz w:val="24"/>
          <w:szCs w:val="24"/>
          <w:u w:val="single"/>
          <w:lang w:val="en-GB"/>
        </w:rPr>
        <w:t xml:space="preserve">Challenges that are currently faced </w:t>
      </w:r>
    </w:p>
    <w:p w14:paraId="49EB39E3" w14:textId="74620EA4" w:rsidR="005B721C" w:rsidRPr="00DE4379" w:rsidRDefault="000211AE" w:rsidP="00457602">
      <w:pPr>
        <w:spacing w:line="360" w:lineRule="auto"/>
        <w:jc w:val="both"/>
        <w:rPr>
          <w:lang w:val="en-GB"/>
        </w:rPr>
      </w:pPr>
      <w:r w:rsidRPr="00DE4379">
        <w:rPr>
          <w:lang w:val="en-GB"/>
        </w:rPr>
        <w:t>In th</w:t>
      </w:r>
      <w:r w:rsidR="005B721C" w:rsidRPr="00DE4379">
        <w:rPr>
          <w:lang w:val="en-GB"/>
        </w:rPr>
        <w:t xml:space="preserve">is </w:t>
      </w:r>
      <w:r w:rsidR="00BA4846">
        <w:rPr>
          <w:lang w:val="en-GB"/>
        </w:rPr>
        <w:t>data-driven decision-making business environment</w:t>
      </w:r>
      <w:r w:rsidRPr="00DE4379">
        <w:rPr>
          <w:lang w:val="en-GB"/>
        </w:rPr>
        <w:t xml:space="preserve">, it is crucial to obtain </w:t>
      </w:r>
      <w:r w:rsidR="005B721C" w:rsidRPr="00DE4379">
        <w:rPr>
          <w:lang w:val="en-GB"/>
        </w:rPr>
        <w:t xml:space="preserve">as much </w:t>
      </w:r>
      <w:r w:rsidR="00656D17" w:rsidRPr="00DE4379">
        <w:rPr>
          <w:lang w:val="en-GB"/>
        </w:rPr>
        <w:t xml:space="preserve">latest </w:t>
      </w:r>
      <w:r w:rsidR="005B721C" w:rsidRPr="00DE4379">
        <w:rPr>
          <w:lang w:val="en-GB"/>
        </w:rPr>
        <w:t xml:space="preserve">information of the consumers, to grab a seat in most of the industry. Nespresso is one of the leading companies in the coffee industry, yet it is a need for Nespresso to make advancement and even changes to maintain its influence. </w:t>
      </w:r>
      <w:r w:rsidR="00DB732F" w:rsidRPr="00DE4379">
        <w:rPr>
          <w:lang w:val="en-GB"/>
        </w:rPr>
        <w:t xml:space="preserve">To carry on its leading position in the coffee industry, </w:t>
      </w:r>
      <w:r w:rsidR="00DA4EA3" w:rsidRPr="00DE4379">
        <w:rPr>
          <w:lang w:val="en-GB"/>
        </w:rPr>
        <w:t>N</w:t>
      </w:r>
      <w:r w:rsidR="004A785E" w:rsidRPr="00DE4379">
        <w:rPr>
          <w:lang w:val="en-GB"/>
        </w:rPr>
        <w:t xml:space="preserve">espresso has determined </w:t>
      </w:r>
      <w:r w:rsidR="00EF0CC9" w:rsidRPr="00DE4379">
        <w:rPr>
          <w:lang w:val="en-GB"/>
        </w:rPr>
        <w:t xml:space="preserve">to strengthen themselves form </w:t>
      </w:r>
      <w:r w:rsidR="004A785E" w:rsidRPr="00DE4379">
        <w:rPr>
          <w:lang w:val="en-GB"/>
        </w:rPr>
        <w:t xml:space="preserve">three perspectives, namely </w:t>
      </w:r>
      <w:r w:rsidR="00EF0CC9" w:rsidRPr="00DE4379">
        <w:rPr>
          <w:lang w:val="en-GB"/>
        </w:rPr>
        <w:t xml:space="preserve">product innovation, customer satisfaction and corporate social responsibility. </w:t>
      </w:r>
    </w:p>
    <w:p w14:paraId="380885C3" w14:textId="34CCE589" w:rsidR="004A785E" w:rsidRPr="00DE4379" w:rsidRDefault="00EF0CC9" w:rsidP="00457602">
      <w:pPr>
        <w:spacing w:line="360" w:lineRule="auto"/>
        <w:jc w:val="both"/>
        <w:rPr>
          <w:lang w:val="en-GB"/>
        </w:rPr>
      </w:pPr>
      <w:r w:rsidRPr="00DE4379">
        <w:rPr>
          <w:lang w:val="en-GB"/>
        </w:rPr>
        <w:t xml:space="preserve">Firstly, </w:t>
      </w:r>
      <w:r w:rsidR="005574CC" w:rsidRPr="00DE4379">
        <w:rPr>
          <w:lang w:val="en-GB"/>
        </w:rPr>
        <w:t xml:space="preserve">to develop new types of coffee flavours and </w:t>
      </w:r>
      <w:r w:rsidR="00DB732F" w:rsidRPr="00DE4379">
        <w:rPr>
          <w:lang w:val="en-GB"/>
        </w:rPr>
        <w:t xml:space="preserve">explore new </w:t>
      </w:r>
      <w:r w:rsidR="005574CC" w:rsidRPr="00DE4379">
        <w:rPr>
          <w:lang w:val="en-GB"/>
        </w:rPr>
        <w:t>brewing skills</w:t>
      </w:r>
      <w:r w:rsidR="00DB732F" w:rsidRPr="00DE4379">
        <w:rPr>
          <w:lang w:val="en-GB"/>
        </w:rPr>
        <w:t xml:space="preserve">, customer’s preferences towards </w:t>
      </w:r>
      <w:r w:rsidR="00DA4EA3" w:rsidRPr="00DE4379">
        <w:rPr>
          <w:lang w:val="en-GB"/>
        </w:rPr>
        <w:t xml:space="preserve">new </w:t>
      </w:r>
      <w:r w:rsidR="00DB732F" w:rsidRPr="00DE4379">
        <w:rPr>
          <w:lang w:val="en-GB"/>
        </w:rPr>
        <w:t>coffee</w:t>
      </w:r>
      <w:r w:rsidR="00DA4EA3" w:rsidRPr="00DE4379">
        <w:rPr>
          <w:lang w:val="en-GB"/>
        </w:rPr>
        <w:t xml:space="preserve"> blends</w:t>
      </w:r>
      <w:r w:rsidR="00DB732F" w:rsidRPr="00DE4379">
        <w:rPr>
          <w:lang w:val="en-GB"/>
        </w:rPr>
        <w:t xml:space="preserve"> and the trending </w:t>
      </w:r>
      <w:r w:rsidR="00DA570A" w:rsidRPr="00DE4379">
        <w:rPr>
          <w:lang w:val="en-GB"/>
        </w:rPr>
        <w:t>brewing systems are essential as a guidance of the direction for Nespresso to work on.</w:t>
      </w:r>
      <w:r w:rsidR="00DA4EA3" w:rsidRPr="00DE4379">
        <w:rPr>
          <w:lang w:val="en-GB"/>
        </w:rPr>
        <w:t xml:space="preserve"> These </w:t>
      </w:r>
      <w:r w:rsidR="00E168EC" w:rsidRPr="00DE4379">
        <w:rPr>
          <w:lang w:val="en-GB"/>
        </w:rPr>
        <w:t>findings</w:t>
      </w:r>
      <w:r w:rsidR="00DA4EA3" w:rsidRPr="00DE4379">
        <w:rPr>
          <w:lang w:val="en-GB"/>
        </w:rPr>
        <w:t xml:space="preserve"> will be the basis of Nespresso to cater all the different preferences of </w:t>
      </w:r>
      <w:r w:rsidR="00356C3B" w:rsidRPr="00DE4379">
        <w:rPr>
          <w:lang w:val="en-GB"/>
        </w:rPr>
        <w:t>coffee drinkers</w:t>
      </w:r>
      <w:r w:rsidR="00DA4EA3" w:rsidRPr="00DE4379">
        <w:rPr>
          <w:lang w:val="en-GB"/>
        </w:rPr>
        <w:t xml:space="preserve"> and attract all non-customers.</w:t>
      </w:r>
      <w:r w:rsidR="00356C3B" w:rsidRPr="00DE4379">
        <w:rPr>
          <w:lang w:val="en-GB"/>
        </w:rPr>
        <w:t xml:space="preserve"> With these</w:t>
      </w:r>
      <w:r w:rsidR="00DA4EA3" w:rsidRPr="00DE4379">
        <w:rPr>
          <w:lang w:val="en-GB"/>
        </w:rPr>
        <w:t>, Nespresso will be m</w:t>
      </w:r>
      <w:r w:rsidR="00356C3B" w:rsidRPr="00DE4379">
        <w:rPr>
          <w:lang w:val="en-GB"/>
        </w:rPr>
        <w:t>uch</w:t>
      </w:r>
      <w:r w:rsidR="00DA4EA3" w:rsidRPr="00DE4379">
        <w:rPr>
          <w:lang w:val="en-GB"/>
        </w:rPr>
        <w:t xml:space="preserve"> clear</w:t>
      </w:r>
      <w:r w:rsidR="00356C3B" w:rsidRPr="00DE4379">
        <w:rPr>
          <w:lang w:val="en-GB"/>
        </w:rPr>
        <w:t>er</w:t>
      </w:r>
      <w:r w:rsidR="00DA4EA3" w:rsidRPr="00DE4379">
        <w:rPr>
          <w:lang w:val="en-GB"/>
        </w:rPr>
        <w:t xml:space="preserve"> about the development of new coffee blends and brewing technologies. </w:t>
      </w:r>
    </w:p>
    <w:p w14:paraId="23E2B937" w14:textId="3E70E22A" w:rsidR="00873CE2" w:rsidRPr="00DE4379" w:rsidRDefault="00DA4EA3" w:rsidP="00457602">
      <w:pPr>
        <w:spacing w:line="360" w:lineRule="auto"/>
        <w:jc w:val="both"/>
        <w:rPr>
          <w:lang w:val="en-GB"/>
        </w:rPr>
      </w:pPr>
      <w:r w:rsidRPr="00DE4379">
        <w:rPr>
          <w:lang w:val="en-GB"/>
        </w:rPr>
        <w:t xml:space="preserve">Secondly, </w:t>
      </w:r>
      <w:r w:rsidR="00E94F03" w:rsidRPr="00DE4379">
        <w:rPr>
          <w:lang w:val="en-GB"/>
        </w:rPr>
        <w:t xml:space="preserve">understandings about </w:t>
      </w:r>
      <w:r w:rsidR="00356C3B" w:rsidRPr="00DE4379">
        <w:rPr>
          <w:lang w:val="en-GB"/>
        </w:rPr>
        <w:t>customers’</w:t>
      </w:r>
      <w:r w:rsidR="00E94F03" w:rsidRPr="00DE4379">
        <w:rPr>
          <w:lang w:val="en-GB"/>
        </w:rPr>
        <w:t xml:space="preserve"> </w:t>
      </w:r>
      <w:r w:rsidR="00356C3B" w:rsidRPr="00DE4379">
        <w:rPr>
          <w:lang w:val="en-GB"/>
        </w:rPr>
        <w:t xml:space="preserve">pain points towards the experience with Nespresso, in terms to improve customer’s satisfaction level. </w:t>
      </w:r>
      <w:r w:rsidR="00E168EC" w:rsidRPr="00DE4379">
        <w:rPr>
          <w:lang w:val="en-GB"/>
        </w:rPr>
        <w:t xml:space="preserve">Product quality is the </w:t>
      </w:r>
      <w:r w:rsidR="00835173" w:rsidRPr="00DE4379">
        <w:rPr>
          <w:lang w:val="en-GB"/>
        </w:rPr>
        <w:t>proportion of the invaluable features to the valueless features in a product, while packaging</w:t>
      </w:r>
      <w:r w:rsidR="00F74FF9" w:rsidRPr="00DE4379">
        <w:rPr>
          <w:lang w:val="en-GB"/>
        </w:rPr>
        <w:t xml:space="preserve"> refers to the action of covering a product which supports movements and promotions of the products. Meanwhile, customer service is </w:t>
      </w:r>
      <w:r w:rsidR="00457602" w:rsidRPr="00DE4379">
        <w:rPr>
          <w:lang w:val="en-GB"/>
        </w:rPr>
        <w:t xml:space="preserve">the support and a platform provided by a company to solve customer’s issues with the company’s products. </w:t>
      </w:r>
      <w:r w:rsidR="00873CE2" w:rsidRPr="00DE4379">
        <w:rPr>
          <w:rFonts w:hint="eastAsia"/>
          <w:lang w:val="en-GB"/>
        </w:rPr>
        <w:t>A</w:t>
      </w:r>
      <w:r w:rsidR="00873CE2" w:rsidRPr="00DE4379">
        <w:rPr>
          <w:lang w:val="en-GB"/>
        </w:rPr>
        <w:t xml:space="preserve"> higher level of standard of the</w:t>
      </w:r>
      <w:r w:rsidR="00457602" w:rsidRPr="00DE4379">
        <w:rPr>
          <w:lang w:val="en-GB"/>
        </w:rPr>
        <w:t xml:space="preserve">se three features </w:t>
      </w:r>
      <w:r w:rsidR="00873CE2" w:rsidRPr="00DE4379">
        <w:rPr>
          <w:lang w:val="en-GB"/>
        </w:rPr>
        <w:t xml:space="preserve">often comes along with a higher customer’s satisfaction level, yet these </w:t>
      </w:r>
      <w:r w:rsidR="00457602" w:rsidRPr="00DE4379">
        <w:rPr>
          <w:lang w:val="en-GB"/>
        </w:rPr>
        <w:t xml:space="preserve">will help Nespresso to have a clearer picture of its customers’ experience, and in return improve the satisfaction level. To prolong Nespresso’s position as a leader in the industry, </w:t>
      </w:r>
      <w:r w:rsidR="00873CE2" w:rsidRPr="00DE4379">
        <w:rPr>
          <w:lang w:val="en-GB"/>
        </w:rPr>
        <w:t>a high customer’s satisfaction level is crucial to maintain its position.</w:t>
      </w:r>
    </w:p>
    <w:p w14:paraId="21C27A69" w14:textId="055FFF93" w:rsidR="00873CE2" w:rsidRPr="00DE4379" w:rsidRDefault="00873CE2" w:rsidP="00457602">
      <w:pPr>
        <w:spacing w:line="360" w:lineRule="auto"/>
        <w:jc w:val="both"/>
        <w:rPr>
          <w:lang w:val="en-GB"/>
        </w:rPr>
      </w:pPr>
      <w:r w:rsidRPr="00DE4379">
        <w:rPr>
          <w:lang w:val="en-GB"/>
        </w:rPr>
        <w:t xml:space="preserve">Besides, </w:t>
      </w:r>
      <w:r w:rsidR="00BA35E1" w:rsidRPr="00DE4379">
        <w:rPr>
          <w:lang w:val="en-GB"/>
        </w:rPr>
        <w:t xml:space="preserve">we are aware of </w:t>
      </w:r>
      <w:r w:rsidRPr="00DE4379">
        <w:rPr>
          <w:lang w:val="en-GB"/>
        </w:rPr>
        <w:t xml:space="preserve">the perceptions and awareness of the consumers in the coffee industry towards the sustainability of its capability and the chance for enhancement. </w:t>
      </w:r>
      <w:r w:rsidR="001751CF" w:rsidRPr="00DE4379">
        <w:rPr>
          <w:lang w:val="en-GB"/>
        </w:rPr>
        <w:t xml:space="preserve">In aids to create a positive impression of the sustainability of its reusable capsules (pods) to its customers, </w:t>
      </w:r>
      <w:r w:rsidR="00BA35E1" w:rsidRPr="00DE4379">
        <w:rPr>
          <w:lang w:val="en-GB"/>
        </w:rPr>
        <w:t xml:space="preserve">it will be better for </w:t>
      </w:r>
      <w:r w:rsidR="001751CF" w:rsidRPr="00DE4379">
        <w:rPr>
          <w:lang w:val="en-GB"/>
        </w:rPr>
        <w:t xml:space="preserve">Nespresso </w:t>
      </w:r>
      <w:r w:rsidR="00BA35E1" w:rsidRPr="00DE4379">
        <w:rPr>
          <w:lang w:val="en-GB"/>
        </w:rPr>
        <w:t>to</w:t>
      </w:r>
      <w:r w:rsidR="001751CF" w:rsidRPr="00DE4379">
        <w:rPr>
          <w:lang w:val="en-GB"/>
        </w:rPr>
        <w:t xml:space="preserve"> be more conscious of the industry environment and </w:t>
      </w:r>
      <w:r w:rsidR="00BA35E1" w:rsidRPr="00DE4379">
        <w:rPr>
          <w:lang w:val="en-GB"/>
        </w:rPr>
        <w:t xml:space="preserve">public </w:t>
      </w:r>
      <w:r w:rsidR="001751CF" w:rsidRPr="00DE4379">
        <w:rPr>
          <w:lang w:val="en-GB"/>
        </w:rPr>
        <w:t xml:space="preserve">focus on the corporate social responsibility. </w:t>
      </w:r>
      <w:r w:rsidR="00BA35E1" w:rsidRPr="00DE4379">
        <w:rPr>
          <w:lang w:val="en-GB"/>
        </w:rPr>
        <w:t>Moreover</w:t>
      </w:r>
      <w:r w:rsidR="001751CF" w:rsidRPr="00DE4379">
        <w:rPr>
          <w:lang w:val="en-GB"/>
        </w:rPr>
        <w:t xml:space="preserve">, </w:t>
      </w:r>
      <w:r w:rsidR="00BA35E1" w:rsidRPr="00DE4379">
        <w:rPr>
          <w:lang w:val="en-GB"/>
        </w:rPr>
        <w:t xml:space="preserve">an effective </w:t>
      </w:r>
      <w:r w:rsidR="000211AE" w:rsidRPr="00DE4379">
        <w:rPr>
          <w:rFonts w:hint="eastAsia"/>
          <w:lang w:val="en-GB"/>
        </w:rPr>
        <w:t>dissemination</w:t>
      </w:r>
      <w:r w:rsidR="000211AE" w:rsidRPr="00DE4379">
        <w:rPr>
          <w:lang w:val="en-GB"/>
        </w:rPr>
        <w:t xml:space="preserve"> of </w:t>
      </w:r>
      <w:r w:rsidR="00BA35E1" w:rsidRPr="00DE4379">
        <w:rPr>
          <w:lang w:val="en-GB"/>
        </w:rPr>
        <w:t xml:space="preserve">Nespresso’s effort </w:t>
      </w:r>
      <w:r w:rsidR="000211AE" w:rsidRPr="00DE4379">
        <w:rPr>
          <w:lang w:val="en-GB"/>
        </w:rPr>
        <w:t xml:space="preserve">on the sustainability of the pods </w:t>
      </w:r>
      <w:r w:rsidR="00BA35E1" w:rsidRPr="00DE4379">
        <w:rPr>
          <w:lang w:val="en-GB"/>
        </w:rPr>
        <w:t xml:space="preserve">will </w:t>
      </w:r>
      <w:r w:rsidR="000211AE" w:rsidRPr="00DE4379">
        <w:rPr>
          <w:lang w:val="en-GB"/>
        </w:rPr>
        <w:t xml:space="preserve">ensure more exposures for </w:t>
      </w:r>
      <w:r w:rsidR="00BA35E1" w:rsidRPr="00DE4379">
        <w:rPr>
          <w:lang w:val="en-GB"/>
        </w:rPr>
        <w:t xml:space="preserve">the </w:t>
      </w:r>
      <w:r w:rsidR="000211AE" w:rsidRPr="00DE4379">
        <w:rPr>
          <w:lang w:val="en-GB"/>
        </w:rPr>
        <w:t xml:space="preserve">customers to obtain information. </w:t>
      </w:r>
    </w:p>
    <w:p w14:paraId="264A74D0" w14:textId="77777777" w:rsidR="00120117" w:rsidRDefault="005B721C" w:rsidP="00120117">
      <w:pPr>
        <w:spacing w:line="360" w:lineRule="auto"/>
        <w:jc w:val="both"/>
        <w:rPr>
          <w:lang w:val="en-GB"/>
        </w:rPr>
      </w:pPr>
      <w:r w:rsidRPr="00DE4379">
        <w:rPr>
          <w:lang w:val="en-GB"/>
        </w:rPr>
        <w:t xml:space="preserve">To conclude, Nespresso wants to take actions to </w:t>
      </w:r>
      <w:r w:rsidR="001607E1" w:rsidRPr="00DE4379">
        <w:rPr>
          <w:lang w:val="en-GB"/>
        </w:rPr>
        <w:t xml:space="preserve">leverage </w:t>
      </w:r>
      <w:r w:rsidRPr="00DE4379">
        <w:rPr>
          <w:lang w:val="en-GB"/>
        </w:rPr>
        <w:t xml:space="preserve">its </w:t>
      </w:r>
      <w:r w:rsidR="001607E1" w:rsidRPr="00DE4379">
        <w:rPr>
          <w:lang w:val="en-GB"/>
        </w:rPr>
        <w:t>products, improve its customer’s satisfaction level, and further enhance the perception of the customers towards the sustainability of its pods. As an assistance of the actions, knowledge is one of the most important clues which Nespresso should obtain.</w:t>
      </w:r>
      <w:r w:rsidR="00120117">
        <w:rPr>
          <w:lang w:val="en-GB"/>
        </w:rPr>
        <w:t xml:space="preserve"> </w:t>
      </w:r>
    </w:p>
    <w:p w14:paraId="127ED94E" w14:textId="77777777" w:rsidR="00120117" w:rsidRDefault="00120117">
      <w:pPr>
        <w:rPr>
          <w:lang w:val="en-GB"/>
        </w:rPr>
      </w:pPr>
      <w:r>
        <w:rPr>
          <w:lang w:val="en-GB"/>
        </w:rPr>
        <w:br w:type="page"/>
      </w:r>
    </w:p>
    <w:p w14:paraId="2C3D14F2" w14:textId="11700BBC" w:rsidR="001607E1" w:rsidRPr="008953F0" w:rsidRDefault="00B81523" w:rsidP="00120117">
      <w:pPr>
        <w:spacing w:line="360" w:lineRule="auto"/>
        <w:jc w:val="both"/>
        <w:rPr>
          <w:sz w:val="24"/>
          <w:szCs w:val="24"/>
          <w:lang w:val="en-GB"/>
        </w:rPr>
      </w:pPr>
      <w:r w:rsidRPr="008953F0">
        <w:rPr>
          <w:b/>
          <w:bCs/>
          <w:sz w:val="24"/>
          <w:szCs w:val="24"/>
          <w:u w:val="single"/>
          <w:lang w:val="en-GB"/>
        </w:rPr>
        <w:lastRenderedPageBreak/>
        <w:t xml:space="preserve">3.0 </w:t>
      </w:r>
      <w:r w:rsidR="009B3E9B" w:rsidRPr="008953F0">
        <w:rPr>
          <w:rFonts w:hint="eastAsia"/>
          <w:b/>
          <w:bCs/>
          <w:sz w:val="24"/>
          <w:szCs w:val="24"/>
          <w:u w:val="single"/>
          <w:lang w:val="en-GB"/>
        </w:rPr>
        <w:t>Re</w:t>
      </w:r>
      <w:r w:rsidR="009B3E9B" w:rsidRPr="008953F0">
        <w:rPr>
          <w:b/>
          <w:bCs/>
          <w:sz w:val="24"/>
          <w:szCs w:val="24"/>
          <w:u w:val="single"/>
          <w:lang w:val="en-GB"/>
        </w:rPr>
        <w:t>search objectives</w:t>
      </w:r>
    </w:p>
    <w:p w14:paraId="2310E0D5" w14:textId="2648D50B" w:rsidR="009B3E9B" w:rsidRPr="00DE4379" w:rsidRDefault="00B052D6" w:rsidP="00457602">
      <w:pPr>
        <w:spacing w:line="360" w:lineRule="auto"/>
        <w:jc w:val="both"/>
        <w:rPr>
          <w:lang w:val="en-GB"/>
        </w:rPr>
      </w:pPr>
      <w:r w:rsidRPr="00DE4379">
        <w:rPr>
          <w:lang w:val="en-GB"/>
        </w:rPr>
        <w:t xml:space="preserve">In general, Nespresso wants to enhance their products and services in terms of product innovation, customer’s satisfaction level, and corporate social responsibility. </w:t>
      </w:r>
      <w:r w:rsidR="003A7942" w:rsidRPr="00DE4379">
        <w:rPr>
          <w:lang w:val="en-GB"/>
        </w:rPr>
        <w:t>T</w:t>
      </w:r>
      <w:r w:rsidR="00656D17" w:rsidRPr="00DE4379">
        <w:rPr>
          <w:lang w:val="en-GB"/>
        </w:rPr>
        <w:t>o achieve the three forms of improvements</w:t>
      </w:r>
      <w:r w:rsidR="003A7942" w:rsidRPr="00DE4379">
        <w:rPr>
          <w:lang w:val="en-GB"/>
        </w:rPr>
        <w:t xml:space="preserve">, </w:t>
      </w:r>
      <w:r w:rsidRPr="00DE4379">
        <w:rPr>
          <w:lang w:val="en-GB"/>
        </w:rPr>
        <w:t>a few more detailed and specified research objectives</w:t>
      </w:r>
      <w:r w:rsidR="001F3E1D" w:rsidRPr="00DE4379">
        <w:rPr>
          <w:lang w:val="en-GB"/>
        </w:rPr>
        <w:t xml:space="preserve"> (ROs)</w:t>
      </w:r>
      <w:r w:rsidRPr="00DE4379">
        <w:rPr>
          <w:lang w:val="en-GB"/>
        </w:rPr>
        <w:t xml:space="preserve"> should be determined for </w:t>
      </w:r>
      <w:r w:rsidR="00ED17B1" w:rsidRPr="00DE4379">
        <w:rPr>
          <w:lang w:val="en-GB"/>
        </w:rPr>
        <w:t xml:space="preserve">these </w:t>
      </w:r>
      <w:r w:rsidRPr="00DE4379">
        <w:rPr>
          <w:lang w:val="en-GB"/>
        </w:rPr>
        <w:t>perspective</w:t>
      </w:r>
      <w:r w:rsidR="00ED17B1" w:rsidRPr="00DE4379">
        <w:rPr>
          <w:lang w:val="en-GB"/>
        </w:rPr>
        <w:t>s</w:t>
      </w:r>
      <w:r w:rsidRPr="00DE4379">
        <w:rPr>
          <w:lang w:val="en-GB"/>
        </w:rPr>
        <w:t xml:space="preserve">. </w:t>
      </w:r>
    </w:p>
    <w:p w14:paraId="04652E5D" w14:textId="4F56D62B" w:rsidR="00B052D6" w:rsidRPr="008953F0" w:rsidRDefault="00B052D6" w:rsidP="00457602">
      <w:pPr>
        <w:spacing w:line="360" w:lineRule="auto"/>
        <w:jc w:val="both"/>
        <w:rPr>
          <w:b/>
          <w:bCs/>
          <w:u w:val="single"/>
          <w:lang w:val="en-GB"/>
        </w:rPr>
      </w:pPr>
      <w:r w:rsidRPr="008953F0">
        <w:rPr>
          <w:b/>
          <w:bCs/>
          <w:u w:val="single"/>
          <w:lang w:val="en-GB"/>
        </w:rPr>
        <w:t>3.1 Product Development</w:t>
      </w:r>
    </w:p>
    <w:p w14:paraId="7EBDD6E7" w14:textId="0CEFD7CE" w:rsidR="0086142E" w:rsidRDefault="0086142E" w:rsidP="00457602">
      <w:pPr>
        <w:spacing w:line="360" w:lineRule="auto"/>
        <w:jc w:val="both"/>
        <w:rPr>
          <w:lang w:val="en-GB"/>
        </w:rPr>
      </w:pPr>
      <w:bookmarkStart w:id="0" w:name="_Hlk159516168"/>
      <w:bookmarkStart w:id="1" w:name="_Hlk159510929"/>
      <w:r w:rsidRPr="00E32EC6">
        <w:rPr>
          <w:lang w:val="en-GB"/>
        </w:rPr>
        <w:t>RO</w:t>
      </w:r>
      <w:r w:rsidR="00993E95" w:rsidRPr="00E32EC6">
        <w:rPr>
          <w:lang w:val="en-GB"/>
        </w:rPr>
        <w:t>1.</w:t>
      </w:r>
      <w:r w:rsidRPr="00E32EC6">
        <w:rPr>
          <w:lang w:val="en-GB"/>
        </w:rPr>
        <w:t>1: Determine the existing coffee blends and trending brewing technologies.</w:t>
      </w:r>
    </w:p>
    <w:bookmarkEnd w:id="0"/>
    <w:p w14:paraId="2B1D1EA6" w14:textId="158F5D22" w:rsidR="001F3E1D" w:rsidRPr="00DE4379" w:rsidRDefault="001F3E1D" w:rsidP="00457602">
      <w:pPr>
        <w:spacing w:line="360" w:lineRule="auto"/>
        <w:jc w:val="both"/>
        <w:rPr>
          <w:lang w:val="en-GB"/>
        </w:rPr>
      </w:pPr>
      <w:r w:rsidRPr="00DE4379">
        <w:rPr>
          <w:lang w:val="en-GB"/>
        </w:rPr>
        <w:t>RO</w:t>
      </w:r>
      <w:r w:rsidR="00993E95">
        <w:rPr>
          <w:lang w:val="en-GB"/>
        </w:rPr>
        <w:t>1.</w:t>
      </w:r>
      <w:r w:rsidR="0086142E">
        <w:rPr>
          <w:lang w:val="en-GB"/>
        </w:rPr>
        <w:t>2</w:t>
      </w:r>
      <w:r w:rsidRPr="00DE4379">
        <w:rPr>
          <w:lang w:val="en-GB"/>
        </w:rPr>
        <w:t xml:space="preserve">: Identify the seasonal preferences of </w:t>
      </w:r>
      <w:r w:rsidR="00DE0C01">
        <w:rPr>
          <w:lang w:val="en-GB"/>
        </w:rPr>
        <w:t xml:space="preserve">the </w:t>
      </w:r>
      <w:r w:rsidRPr="00DE4379">
        <w:rPr>
          <w:lang w:val="en-GB"/>
        </w:rPr>
        <w:t>consumers over the new coffee blends and brewing technologies.</w:t>
      </w:r>
    </w:p>
    <w:bookmarkEnd w:id="1"/>
    <w:p w14:paraId="1F394D38" w14:textId="1548E08A" w:rsidR="001F3E1D" w:rsidRPr="00DE4379" w:rsidRDefault="001F3E1D" w:rsidP="00457602">
      <w:pPr>
        <w:spacing w:line="360" w:lineRule="auto"/>
        <w:jc w:val="both"/>
        <w:rPr>
          <w:lang w:val="en-GB"/>
        </w:rPr>
      </w:pPr>
      <w:r w:rsidRPr="00DE4379">
        <w:rPr>
          <w:lang w:val="en-GB"/>
        </w:rPr>
        <w:t>Th</w:t>
      </w:r>
      <w:r w:rsidR="00ED17B1" w:rsidRPr="00DE4379">
        <w:rPr>
          <w:lang w:val="en-GB"/>
        </w:rPr>
        <w:t xml:space="preserve">e research objective provides a clear insight of the consumers’ preferences in the coffee industry, by specifying consumers’ preferences into seasons. </w:t>
      </w:r>
      <w:r w:rsidR="001D6984" w:rsidRPr="00DE4379">
        <w:rPr>
          <w:rFonts w:hint="eastAsia"/>
          <w:lang w:val="en-GB"/>
        </w:rPr>
        <w:t>A</w:t>
      </w:r>
      <w:r w:rsidR="00D23271" w:rsidRPr="00DE4379">
        <w:rPr>
          <w:lang w:val="en-GB"/>
        </w:rPr>
        <w:t xml:space="preserve"> before-hand </w:t>
      </w:r>
      <w:r w:rsidR="001D6984" w:rsidRPr="00DE4379">
        <w:rPr>
          <w:lang w:val="en-GB"/>
        </w:rPr>
        <w:t>research</w:t>
      </w:r>
      <w:r w:rsidR="00D23271" w:rsidRPr="00DE4379">
        <w:rPr>
          <w:lang w:val="en-GB"/>
        </w:rPr>
        <w:t xml:space="preserve"> </w:t>
      </w:r>
      <w:r w:rsidR="001D6984" w:rsidRPr="00DE4379">
        <w:rPr>
          <w:lang w:val="en-GB"/>
        </w:rPr>
        <w:t>on the existing new coffee blends and brewing techniques, will be useful to</w:t>
      </w:r>
      <w:r w:rsidR="00D23271" w:rsidRPr="00DE4379">
        <w:rPr>
          <w:lang w:val="en-GB"/>
        </w:rPr>
        <w:t xml:space="preserve"> develop new products which satisfies the needs of consumers</w:t>
      </w:r>
      <w:r w:rsidR="001D6984" w:rsidRPr="00DE4379">
        <w:rPr>
          <w:lang w:val="en-GB"/>
        </w:rPr>
        <w:t xml:space="preserve">. </w:t>
      </w:r>
      <w:r w:rsidR="00ED17B1" w:rsidRPr="00DE4379">
        <w:rPr>
          <w:lang w:val="en-GB"/>
        </w:rPr>
        <w:t>Besides, the division of consumers based on general profile is vital for a multinational company, such as Nespresso. This</w:t>
      </w:r>
      <w:r w:rsidR="00D23271" w:rsidRPr="00DE4379">
        <w:rPr>
          <w:lang w:val="en-GB"/>
        </w:rPr>
        <w:t xml:space="preserve"> enables Nespresso to target different segments of c</w:t>
      </w:r>
      <w:r w:rsidR="002527DB" w:rsidRPr="00DE4379">
        <w:rPr>
          <w:lang w:val="en-GB"/>
        </w:rPr>
        <w:t>onsu</w:t>
      </w:r>
      <w:r w:rsidR="00D23271" w:rsidRPr="00DE4379">
        <w:rPr>
          <w:lang w:val="en-GB"/>
        </w:rPr>
        <w:t xml:space="preserve">mers more effective and efficient. </w:t>
      </w:r>
      <w:r w:rsidR="002527DB" w:rsidRPr="00DE4379">
        <w:rPr>
          <w:lang w:val="en-GB"/>
        </w:rPr>
        <w:t>By clustering the consumers based on their status, the trend and taste among coffee drinkers according to distinct will be more transparent.</w:t>
      </w:r>
    </w:p>
    <w:p w14:paraId="40D38EFF" w14:textId="097C15D5" w:rsidR="00ED17B1" w:rsidRPr="008953F0" w:rsidRDefault="00ED17B1" w:rsidP="00457602">
      <w:pPr>
        <w:spacing w:line="360" w:lineRule="auto"/>
        <w:jc w:val="both"/>
        <w:rPr>
          <w:b/>
          <w:bCs/>
          <w:u w:val="single"/>
          <w:lang w:val="en-GB"/>
        </w:rPr>
      </w:pPr>
      <w:r w:rsidRPr="008953F0">
        <w:rPr>
          <w:b/>
          <w:bCs/>
          <w:u w:val="single"/>
          <w:lang w:val="en-GB"/>
        </w:rPr>
        <w:t xml:space="preserve">3.2 Customer’s Satisfaction Level </w:t>
      </w:r>
    </w:p>
    <w:p w14:paraId="296960DC" w14:textId="42217E21" w:rsidR="001D6984" w:rsidRDefault="001D6984" w:rsidP="00457602">
      <w:pPr>
        <w:spacing w:line="360" w:lineRule="auto"/>
        <w:jc w:val="both"/>
        <w:rPr>
          <w:lang w:val="en-GB"/>
        </w:rPr>
      </w:pPr>
      <w:bookmarkStart w:id="2" w:name="_Hlk159510942"/>
      <w:r w:rsidRPr="00DE4379">
        <w:rPr>
          <w:lang w:val="en-GB"/>
        </w:rPr>
        <w:t>RO</w:t>
      </w:r>
      <w:r w:rsidR="00993E95">
        <w:rPr>
          <w:lang w:val="en-GB"/>
        </w:rPr>
        <w:t>2.</w:t>
      </w:r>
      <w:r w:rsidR="00D62D2C">
        <w:rPr>
          <w:lang w:val="en-GB"/>
        </w:rPr>
        <w:t>1</w:t>
      </w:r>
      <w:r w:rsidRPr="00DE4379">
        <w:rPr>
          <w:lang w:val="en-GB"/>
        </w:rPr>
        <w:t xml:space="preserve">: </w:t>
      </w:r>
      <w:r w:rsidR="00D62D2C" w:rsidRPr="00E32EC6">
        <w:rPr>
          <w:lang w:val="en-GB"/>
        </w:rPr>
        <w:t>Determine the difference in the average score of overall satisfaction between corporate and individual customer.</w:t>
      </w:r>
    </w:p>
    <w:p w14:paraId="53CD8ED8" w14:textId="3205484F" w:rsidR="00993E95" w:rsidRPr="00DE4379" w:rsidRDefault="00993E95" w:rsidP="00457602">
      <w:pPr>
        <w:spacing w:line="360" w:lineRule="auto"/>
        <w:jc w:val="both"/>
        <w:rPr>
          <w:lang w:val="en-GB"/>
        </w:rPr>
      </w:pPr>
      <w:r>
        <w:rPr>
          <w:lang w:val="en-GB"/>
        </w:rPr>
        <w:t>RO2.</w:t>
      </w:r>
      <w:r w:rsidR="00AD59E8">
        <w:rPr>
          <w:lang w:val="en-GB"/>
        </w:rPr>
        <w:t>2</w:t>
      </w:r>
      <w:r>
        <w:rPr>
          <w:lang w:val="en-GB"/>
        </w:rPr>
        <w:t>:</w:t>
      </w:r>
      <w:r w:rsidR="0005004E">
        <w:rPr>
          <w:lang w:val="en-GB"/>
        </w:rPr>
        <w:t xml:space="preserve"> </w:t>
      </w:r>
      <w:r w:rsidR="0005004E" w:rsidRPr="0005004E">
        <w:rPr>
          <w:lang w:val="en-GB"/>
        </w:rPr>
        <w:t>Identify the significant factors which associated in customer’s satisfaction and the extent of influence of each factor.</w:t>
      </w:r>
    </w:p>
    <w:bookmarkEnd w:id="2"/>
    <w:p w14:paraId="693E849B" w14:textId="3313D250" w:rsidR="007C61BB" w:rsidRPr="00DE4379" w:rsidRDefault="00AA0D6B" w:rsidP="00457602">
      <w:pPr>
        <w:spacing w:line="360" w:lineRule="auto"/>
        <w:jc w:val="both"/>
        <w:rPr>
          <w:lang w:val="en-GB"/>
        </w:rPr>
      </w:pPr>
      <w:r w:rsidRPr="00DE4379">
        <w:rPr>
          <w:lang w:val="en-GB"/>
        </w:rPr>
        <w:t xml:space="preserve">From the client brief, we </w:t>
      </w:r>
      <w:r w:rsidR="00EB4B76" w:rsidRPr="00DE4379">
        <w:rPr>
          <w:lang w:val="en-GB"/>
        </w:rPr>
        <w:t xml:space="preserve">will propose to </w:t>
      </w:r>
      <w:r w:rsidRPr="00DE4379">
        <w:rPr>
          <w:lang w:val="en-GB"/>
        </w:rPr>
        <w:t>focus on three main areas of factors, namely, product quality, product packaging and customer service. Factors which contribute to the customer’s enjoyment</w:t>
      </w:r>
      <w:r w:rsidR="00D23271" w:rsidRPr="00DE4379">
        <w:rPr>
          <w:lang w:val="en-GB"/>
        </w:rPr>
        <w:t xml:space="preserve"> comes from these three areas.</w:t>
      </w:r>
      <w:r w:rsidRPr="00DE4379">
        <w:rPr>
          <w:lang w:val="en-GB"/>
        </w:rPr>
        <w:t xml:space="preserve"> A complete understanding on the products and services </w:t>
      </w:r>
      <w:r w:rsidR="00B44364" w:rsidRPr="00DE4379">
        <w:rPr>
          <w:lang w:val="en-GB"/>
        </w:rPr>
        <w:t xml:space="preserve">of </w:t>
      </w:r>
      <w:r w:rsidRPr="00DE4379">
        <w:rPr>
          <w:lang w:val="en-GB"/>
        </w:rPr>
        <w:t>Nespresso will provide useful information for further improvements.</w:t>
      </w:r>
      <w:r w:rsidR="00D23271" w:rsidRPr="00DE4379">
        <w:rPr>
          <w:lang w:val="en-GB"/>
        </w:rPr>
        <w:t xml:space="preserve"> The </w:t>
      </w:r>
      <w:r w:rsidR="00B44364" w:rsidRPr="00DE4379">
        <w:rPr>
          <w:lang w:val="en-GB"/>
        </w:rPr>
        <w:t xml:space="preserve">effect </w:t>
      </w:r>
      <w:r w:rsidR="00D23271" w:rsidRPr="00DE4379">
        <w:rPr>
          <w:lang w:val="en-GB"/>
        </w:rPr>
        <w:t>of each factor on customer’s satisfaction will be observed</w:t>
      </w:r>
      <w:r w:rsidR="00B44364" w:rsidRPr="00DE4379">
        <w:rPr>
          <w:lang w:val="en-GB"/>
        </w:rPr>
        <w:t xml:space="preserve"> in details from different views. With these observations, </w:t>
      </w:r>
      <w:r w:rsidR="000E6D85" w:rsidRPr="00DE4379">
        <w:rPr>
          <w:lang w:val="en-GB"/>
        </w:rPr>
        <w:t xml:space="preserve">the level of influence of each factor on the customer’s satisfaction can be extracted from the explicit information. </w:t>
      </w:r>
      <w:r w:rsidR="008E3785" w:rsidRPr="00DE4379">
        <w:rPr>
          <w:lang w:val="en-GB"/>
        </w:rPr>
        <w:t xml:space="preserve">From here, Nespresso will have a better clue on the level of significance for each factor, yet it is easier to distribute their effort for improvement on each factor accordingly. Since corporate customers satisfaction have a completely different structure than individual customers satisfaction, hence it is worth to explore the components which build up both corporate and individual customers satisfaction. </w:t>
      </w:r>
      <w:r w:rsidR="008E3785" w:rsidRPr="00DE4379">
        <w:rPr>
          <w:lang w:val="en-GB"/>
        </w:rPr>
        <w:lastRenderedPageBreak/>
        <w:t>To better deliver and provide services to different types of customers, it is indeed needed to discover the overall satisfaction of corporate customers and individual customers.</w:t>
      </w:r>
    </w:p>
    <w:p w14:paraId="5A03D4F0" w14:textId="75E8B0FD" w:rsidR="008E3785" w:rsidRPr="008953F0" w:rsidRDefault="008E3785" w:rsidP="00457602">
      <w:pPr>
        <w:spacing w:line="360" w:lineRule="auto"/>
        <w:jc w:val="both"/>
        <w:rPr>
          <w:b/>
          <w:bCs/>
          <w:u w:val="single"/>
          <w:lang w:val="en-GB"/>
        </w:rPr>
      </w:pPr>
      <w:r w:rsidRPr="008953F0">
        <w:rPr>
          <w:b/>
          <w:bCs/>
          <w:u w:val="single"/>
          <w:lang w:val="en-GB"/>
        </w:rPr>
        <w:t>3.3 Corporate Social Responsibility</w:t>
      </w:r>
    </w:p>
    <w:p w14:paraId="522B7826" w14:textId="36679867" w:rsidR="00DE0C01" w:rsidRDefault="00E76DC7" w:rsidP="00457602">
      <w:pPr>
        <w:spacing w:line="360" w:lineRule="auto"/>
        <w:jc w:val="both"/>
        <w:rPr>
          <w:lang w:val="en-GB"/>
        </w:rPr>
      </w:pPr>
      <w:bookmarkStart w:id="3" w:name="_Hlk159510957"/>
      <w:r w:rsidRPr="00DE4379">
        <w:rPr>
          <w:lang w:val="en-GB"/>
        </w:rPr>
        <w:t>RO</w:t>
      </w:r>
      <w:r w:rsidR="00993E95">
        <w:rPr>
          <w:lang w:val="en-GB"/>
        </w:rPr>
        <w:t>3.</w:t>
      </w:r>
      <w:r w:rsidRPr="00DE4379">
        <w:rPr>
          <w:lang w:val="en-GB"/>
        </w:rPr>
        <w:t xml:space="preserve">1: </w:t>
      </w:r>
      <w:r w:rsidR="00DE0C01">
        <w:rPr>
          <w:lang w:val="en-GB"/>
        </w:rPr>
        <w:t xml:space="preserve">Identify the relationship between the </w:t>
      </w:r>
      <w:r w:rsidR="006E2F0C">
        <w:rPr>
          <w:lang w:val="en-GB"/>
        </w:rPr>
        <w:t>age group</w:t>
      </w:r>
      <w:r w:rsidR="00DE0C01">
        <w:rPr>
          <w:lang w:val="en-GB"/>
        </w:rPr>
        <w:t xml:space="preserve"> of the participants and the perception score on the sustainability initiatives of Nespresso.</w:t>
      </w:r>
    </w:p>
    <w:p w14:paraId="7CB89409" w14:textId="6850C5E4" w:rsidR="00DE0C01" w:rsidRPr="00DE4379" w:rsidRDefault="00DE0C01" w:rsidP="00457602">
      <w:pPr>
        <w:spacing w:line="360" w:lineRule="auto"/>
        <w:jc w:val="both"/>
        <w:rPr>
          <w:lang w:val="en-GB"/>
        </w:rPr>
      </w:pPr>
      <w:r>
        <w:rPr>
          <w:lang w:val="en-GB"/>
        </w:rPr>
        <w:t>RO</w:t>
      </w:r>
      <w:r w:rsidR="00993E95">
        <w:rPr>
          <w:lang w:val="en-GB"/>
        </w:rPr>
        <w:t>3.</w:t>
      </w:r>
      <w:r>
        <w:rPr>
          <w:lang w:val="en-GB"/>
        </w:rPr>
        <w:t xml:space="preserve">2: </w:t>
      </w:r>
      <w:r w:rsidR="004519B5" w:rsidRPr="004519B5">
        <w:rPr>
          <w:lang w:val="en-GB"/>
        </w:rPr>
        <w:t xml:space="preserve">Determine the </w:t>
      </w:r>
      <w:r w:rsidR="00817E13">
        <w:rPr>
          <w:lang w:val="en-GB"/>
        </w:rPr>
        <w:t>types of</w:t>
      </w:r>
      <w:r w:rsidR="004519B5" w:rsidRPr="004519B5">
        <w:rPr>
          <w:lang w:val="en-GB"/>
        </w:rPr>
        <w:t xml:space="preserve"> common patterns on the responsibility initiatives and the pod</w:t>
      </w:r>
      <w:r w:rsidR="009901BD">
        <w:rPr>
          <w:lang w:val="en-GB"/>
        </w:rPr>
        <w:t>’s</w:t>
      </w:r>
      <w:r w:rsidR="004519B5" w:rsidRPr="004519B5">
        <w:rPr>
          <w:lang w:val="en-GB"/>
        </w:rPr>
        <w:t xml:space="preserve"> sustainability of Nespresso.</w:t>
      </w:r>
    </w:p>
    <w:bookmarkEnd w:id="3"/>
    <w:p w14:paraId="749F1818" w14:textId="08B7AD18" w:rsidR="00CB4E18" w:rsidRPr="00DE4379" w:rsidRDefault="00DD4586" w:rsidP="00457602">
      <w:pPr>
        <w:spacing w:line="360" w:lineRule="auto"/>
        <w:jc w:val="both"/>
        <w:rPr>
          <w:lang w:val="en-GB"/>
        </w:rPr>
      </w:pPr>
      <w:r w:rsidRPr="00DE4379">
        <w:rPr>
          <w:lang w:val="en-GB"/>
        </w:rPr>
        <w:t xml:space="preserve">The public concern on the sustainability of the reusable capsules is being aware by Nespresso. Provided Nespresso has launched an AAA Sustainability Quality Program, in aids to support the development of the pods’ recycling scheme. </w:t>
      </w:r>
      <w:r w:rsidR="006B579D" w:rsidRPr="00DE4379">
        <w:rPr>
          <w:lang w:val="en-GB"/>
        </w:rPr>
        <w:t>A clear picture on customer’s thoughts on the sustainability initiatives of Nespresso pods supports Nespresso to enhance their current effort, in terms of whether the promotion of responsibility activities, or the room for improvement of the initiatives</w:t>
      </w:r>
      <w:r w:rsidR="00120117">
        <w:rPr>
          <w:lang w:val="en-GB"/>
        </w:rPr>
        <w:t xml:space="preserve">. </w:t>
      </w:r>
    </w:p>
    <w:p w14:paraId="5D00BB3F" w14:textId="001C4E09" w:rsidR="006B579D" w:rsidRDefault="006B579D">
      <w:pPr>
        <w:rPr>
          <w:sz w:val="24"/>
          <w:szCs w:val="24"/>
          <w:lang w:val="en-GB"/>
        </w:rPr>
      </w:pPr>
      <w:r>
        <w:rPr>
          <w:sz w:val="24"/>
          <w:szCs w:val="24"/>
          <w:lang w:val="en-GB"/>
        </w:rPr>
        <w:br w:type="page"/>
      </w:r>
    </w:p>
    <w:p w14:paraId="58EA6332" w14:textId="6D9F69D3" w:rsidR="006B579D" w:rsidRPr="008953F0" w:rsidRDefault="006B579D" w:rsidP="00457602">
      <w:pPr>
        <w:spacing w:line="360" w:lineRule="auto"/>
        <w:jc w:val="both"/>
        <w:rPr>
          <w:b/>
          <w:bCs/>
          <w:sz w:val="24"/>
          <w:szCs w:val="24"/>
          <w:u w:val="single"/>
          <w:lang w:val="en-GB"/>
        </w:rPr>
      </w:pPr>
      <w:r w:rsidRPr="008953F0">
        <w:rPr>
          <w:b/>
          <w:bCs/>
          <w:sz w:val="24"/>
          <w:szCs w:val="24"/>
          <w:u w:val="single"/>
          <w:lang w:val="en-GB"/>
        </w:rPr>
        <w:lastRenderedPageBreak/>
        <w:t>4.0 Research Design</w:t>
      </w:r>
    </w:p>
    <w:p w14:paraId="32718878" w14:textId="7D9E914A" w:rsidR="00C361DE" w:rsidRPr="008953F0" w:rsidRDefault="00C361DE" w:rsidP="00457602">
      <w:pPr>
        <w:spacing w:line="360" w:lineRule="auto"/>
        <w:jc w:val="both"/>
        <w:rPr>
          <w:b/>
          <w:bCs/>
          <w:u w:val="single"/>
          <w:lang w:val="en-GB"/>
        </w:rPr>
      </w:pPr>
      <w:r w:rsidRPr="008953F0">
        <w:rPr>
          <w:b/>
          <w:bCs/>
          <w:u w:val="single"/>
          <w:lang w:val="en-GB"/>
        </w:rPr>
        <w:t>4.1 Research Design</w:t>
      </w:r>
    </w:p>
    <w:p w14:paraId="5315BA8C" w14:textId="791C8BAD" w:rsidR="00A64945" w:rsidRPr="00DE4379" w:rsidRDefault="00B411A2" w:rsidP="00457602">
      <w:pPr>
        <w:spacing w:line="360" w:lineRule="auto"/>
        <w:jc w:val="both"/>
        <w:rPr>
          <w:lang w:val="en-GB"/>
        </w:rPr>
      </w:pPr>
      <w:r w:rsidRPr="00DE4379">
        <w:rPr>
          <w:lang w:val="en-GB"/>
        </w:rPr>
        <w:t>Considering t</w:t>
      </w:r>
      <w:r w:rsidR="00F5243E" w:rsidRPr="00DE4379">
        <w:rPr>
          <w:lang w:val="en-GB"/>
        </w:rPr>
        <w:t xml:space="preserve">o obtain the data and information of the consumers in the coffee industry, we </w:t>
      </w:r>
      <w:r w:rsidRPr="00DE4379">
        <w:rPr>
          <w:lang w:val="en-GB"/>
        </w:rPr>
        <w:t xml:space="preserve">will </w:t>
      </w:r>
      <w:r w:rsidR="00F5243E" w:rsidRPr="00DE4379">
        <w:rPr>
          <w:lang w:val="en-GB"/>
        </w:rPr>
        <w:t>have to determine suitable research design</w:t>
      </w:r>
      <w:r w:rsidR="00C60A44" w:rsidRPr="00DE4379">
        <w:rPr>
          <w:lang w:val="en-GB"/>
        </w:rPr>
        <w:t>s and methods</w:t>
      </w:r>
      <w:r w:rsidR="00F5243E" w:rsidRPr="00DE4379">
        <w:rPr>
          <w:lang w:val="en-GB"/>
        </w:rPr>
        <w:t xml:space="preserve"> for this research. </w:t>
      </w:r>
      <w:r w:rsidRPr="00DE4379">
        <w:rPr>
          <w:lang w:val="en-GB"/>
        </w:rPr>
        <w:t xml:space="preserve">In this </w:t>
      </w:r>
      <w:r w:rsidR="00C60A44" w:rsidRPr="00DE4379">
        <w:rPr>
          <w:lang w:val="en-GB"/>
        </w:rPr>
        <w:t xml:space="preserve">market research, </w:t>
      </w:r>
      <w:r w:rsidR="00A64945" w:rsidRPr="00DE4379">
        <w:rPr>
          <w:lang w:val="en-GB"/>
        </w:rPr>
        <w:t xml:space="preserve">most of the information comes from the ideas and perception of the consumers in coffee industry, hence </w:t>
      </w:r>
      <w:r w:rsidR="00C60A44" w:rsidRPr="00DE4379">
        <w:rPr>
          <w:lang w:val="en-GB"/>
        </w:rPr>
        <w:t xml:space="preserve">we </w:t>
      </w:r>
      <w:r w:rsidR="0027738C" w:rsidRPr="00DE4379">
        <w:rPr>
          <w:lang w:val="en-GB"/>
        </w:rPr>
        <w:t xml:space="preserve">will </w:t>
      </w:r>
      <w:r w:rsidR="00EB4B76" w:rsidRPr="00DE4379">
        <w:rPr>
          <w:lang w:val="en-GB"/>
        </w:rPr>
        <w:t>carry o</w:t>
      </w:r>
      <w:r w:rsidR="0027738C" w:rsidRPr="00DE4379">
        <w:rPr>
          <w:lang w:val="en-GB"/>
        </w:rPr>
        <w:t>ut</w:t>
      </w:r>
      <w:r w:rsidR="00EB4B76" w:rsidRPr="00DE4379">
        <w:rPr>
          <w:lang w:val="en-GB"/>
        </w:rPr>
        <w:t xml:space="preserve"> t</w:t>
      </w:r>
      <w:r w:rsidR="00C361DE" w:rsidRPr="00DE4379">
        <w:rPr>
          <w:lang w:val="en-GB"/>
        </w:rPr>
        <w:t>hree</w:t>
      </w:r>
      <w:r w:rsidR="00EB4B76" w:rsidRPr="00DE4379">
        <w:rPr>
          <w:lang w:val="en-GB"/>
        </w:rPr>
        <w:t xml:space="preserve"> </w:t>
      </w:r>
      <w:r w:rsidR="0027738C" w:rsidRPr="00DE4379">
        <w:rPr>
          <w:lang w:val="en-GB"/>
        </w:rPr>
        <w:t xml:space="preserve">types of </w:t>
      </w:r>
      <w:r w:rsidR="00EB4B76" w:rsidRPr="00DE4379">
        <w:rPr>
          <w:lang w:val="en-GB"/>
        </w:rPr>
        <w:t>research designs, which are exploratory</w:t>
      </w:r>
      <w:r w:rsidR="00C361DE" w:rsidRPr="00DE4379">
        <w:rPr>
          <w:lang w:val="en-GB"/>
        </w:rPr>
        <w:t xml:space="preserve">, </w:t>
      </w:r>
      <w:proofErr w:type="gramStart"/>
      <w:r w:rsidR="00C361DE" w:rsidRPr="00DE4379">
        <w:rPr>
          <w:lang w:val="en-GB"/>
        </w:rPr>
        <w:t>causal</w:t>
      </w:r>
      <w:proofErr w:type="gramEnd"/>
      <w:r w:rsidR="00C361DE" w:rsidRPr="00DE4379">
        <w:rPr>
          <w:lang w:val="en-GB"/>
        </w:rPr>
        <w:t xml:space="preserve"> and</w:t>
      </w:r>
      <w:r w:rsidR="00EB4B76" w:rsidRPr="00DE4379">
        <w:rPr>
          <w:lang w:val="en-GB"/>
        </w:rPr>
        <w:t xml:space="preserve"> descriptive research design. </w:t>
      </w:r>
    </w:p>
    <w:p w14:paraId="6D246233" w14:textId="1FB50811" w:rsidR="00857253" w:rsidRPr="00DE4379" w:rsidRDefault="00A64945" w:rsidP="00457602">
      <w:pPr>
        <w:spacing w:line="360" w:lineRule="auto"/>
        <w:jc w:val="both"/>
        <w:rPr>
          <w:lang w:val="en-GB"/>
        </w:rPr>
      </w:pPr>
      <w:r w:rsidRPr="00DE4379">
        <w:rPr>
          <w:lang w:val="en-GB"/>
        </w:rPr>
        <w:t xml:space="preserve">Firstly, </w:t>
      </w:r>
      <w:r w:rsidR="0027738C" w:rsidRPr="00DE4379">
        <w:rPr>
          <w:lang w:val="en-GB"/>
        </w:rPr>
        <w:t xml:space="preserve">Exploratory design enables us </w:t>
      </w:r>
      <w:r w:rsidR="00E4524E" w:rsidRPr="00DE4379">
        <w:rPr>
          <w:lang w:val="en-GB"/>
        </w:rPr>
        <w:t xml:space="preserve">to brainstorm the ideas and questions which </w:t>
      </w:r>
      <w:r w:rsidR="00AB6AC5" w:rsidRPr="00DE4379">
        <w:rPr>
          <w:lang w:val="en-GB"/>
        </w:rPr>
        <w:t>provide depth and clarity on the research aims and research objectives.</w:t>
      </w:r>
      <w:r w:rsidR="00AB3D68" w:rsidRPr="00DE4379">
        <w:rPr>
          <w:lang w:val="en-GB"/>
        </w:rPr>
        <w:t xml:space="preserve"> The qualitative research method </w:t>
      </w:r>
      <w:r w:rsidR="00816B0B" w:rsidRPr="00DE4379">
        <w:rPr>
          <w:lang w:val="en-GB"/>
        </w:rPr>
        <w:t xml:space="preserve">included </w:t>
      </w:r>
      <w:r w:rsidR="00AB3D68" w:rsidRPr="00DE4379">
        <w:rPr>
          <w:lang w:val="en-GB"/>
        </w:rPr>
        <w:t xml:space="preserve">in exploratory design offers two types of approaches, in aids to collect customer’s immediate feedback and reaction on the question asked </w:t>
      </w:r>
      <w:r w:rsidR="00857253" w:rsidRPr="00DE4379">
        <w:rPr>
          <w:lang w:val="en-GB"/>
        </w:rPr>
        <w:t>to</w:t>
      </w:r>
      <w:r w:rsidR="00AB3D68" w:rsidRPr="00DE4379">
        <w:rPr>
          <w:lang w:val="en-GB"/>
        </w:rPr>
        <w:t xml:space="preserve"> them. </w:t>
      </w:r>
      <w:r w:rsidR="00816B0B" w:rsidRPr="00DE4379">
        <w:rPr>
          <w:lang w:val="en-GB"/>
        </w:rPr>
        <w:t>These research methods could be useful to exploratory, instead of the conclusion on the consumer’s thoughts.</w:t>
      </w:r>
    </w:p>
    <w:p w14:paraId="1CD3385A" w14:textId="28134557" w:rsidR="007D2AE8" w:rsidRPr="00DE4379" w:rsidRDefault="00AB6AC5" w:rsidP="00457602">
      <w:pPr>
        <w:spacing w:line="360" w:lineRule="auto"/>
        <w:jc w:val="both"/>
        <w:rPr>
          <w:lang w:val="en-GB"/>
        </w:rPr>
      </w:pPr>
      <w:r w:rsidRPr="00DE4379">
        <w:rPr>
          <w:lang w:val="en-GB"/>
        </w:rPr>
        <w:t xml:space="preserve">Meanwhile, descriptive design </w:t>
      </w:r>
      <w:r w:rsidR="004C2CBE" w:rsidRPr="00DE4379">
        <w:rPr>
          <w:lang w:val="en-GB"/>
        </w:rPr>
        <w:t xml:space="preserve">provides </w:t>
      </w:r>
      <w:r w:rsidR="00AB3D68" w:rsidRPr="00DE4379">
        <w:rPr>
          <w:lang w:val="en-GB"/>
        </w:rPr>
        <w:t xml:space="preserve">a clearer understanding on the current circumstances which Nespresso </w:t>
      </w:r>
      <w:r w:rsidR="004C2CBE" w:rsidRPr="00DE4379">
        <w:rPr>
          <w:lang w:val="en-GB"/>
        </w:rPr>
        <w:t>faced</w:t>
      </w:r>
      <w:r w:rsidR="00816B0B" w:rsidRPr="00DE4379">
        <w:rPr>
          <w:lang w:val="en-GB"/>
        </w:rPr>
        <w:t xml:space="preserve">. </w:t>
      </w:r>
      <w:r w:rsidR="00C361DE" w:rsidRPr="00DE4379">
        <w:rPr>
          <w:lang w:val="en-GB"/>
        </w:rPr>
        <w:t xml:space="preserve">The consumer’s behaviour, and the trend of the occurred events will be observed and recorded to extract useful data. Causal design helps to explain the relationship the factors and effects which are appropriate for this research. </w:t>
      </w:r>
      <w:r w:rsidR="007D2AE8" w:rsidRPr="00DE4379">
        <w:rPr>
          <w:lang w:val="en-GB"/>
        </w:rPr>
        <w:t xml:space="preserve">We will be using online focus group and online survey to complete the research design. Given the six-month timeframe to complete the research, we suggest to use the two approaches which are both timely and cost-saving. </w:t>
      </w:r>
      <w:r w:rsidR="00ED3B04" w:rsidRPr="00DE4379">
        <w:rPr>
          <w:lang w:val="en-GB"/>
        </w:rPr>
        <w:t>It is easier to collect data online, yet consumers will be more convenient to answer the questions in a focus group discussion and an online survey.</w:t>
      </w:r>
      <w:r w:rsidR="00E65F7A">
        <w:rPr>
          <w:lang w:val="en-GB"/>
        </w:rPr>
        <w:t xml:space="preserve"> The observation methods such as personal observation, electronic observation, </w:t>
      </w:r>
      <w:proofErr w:type="gramStart"/>
      <w:r w:rsidR="00E65F7A">
        <w:rPr>
          <w:lang w:val="en-GB"/>
        </w:rPr>
        <w:t>audit</w:t>
      </w:r>
      <w:proofErr w:type="gramEnd"/>
      <w:r w:rsidR="00E65F7A">
        <w:rPr>
          <w:lang w:val="en-GB"/>
        </w:rPr>
        <w:t xml:space="preserve"> and trace analysis are not recommended for this market research. This is because of the extremely long duration of time needed for observation and too costly.</w:t>
      </w:r>
    </w:p>
    <w:p w14:paraId="09E5F06C" w14:textId="6A4E3E1A" w:rsidR="009E22DE" w:rsidRPr="00DE4379" w:rsidRDefault="009E22DE" w:rsidP="00457602">
      <w:pPr>
        <w:spacing w:line="360" w:lineRule="auto"/>
        <w:jc w:val="both"/>
        <w:rPr>
          <w:lang w:val="en-GB"/>
        </w:rPr>
      </w:pPr>
      <w:r w:rsidRPr="00DE4379">
        <w:rPr>
          <w:lang w:val="en-GB"/>
        </w:rPr>
        <w:t xml:space="preserve">In this research, there will be two types of data involved, namely Primary data and Secondary data. Primary data refers to data which are collected and carried out by ourselves, while secondary data are those </w:t>
      </w:r>
      <w:r w:rsidR="00C91112" w:rsidRPr="00DE4379">
        <w:rPr>
          <w:lang w:val="en-GB"/>
        </w:rPr>
        <w:t>existing data related to the research aims.</w:t>
      </w:r>
      <w:r w:rsidR="00DE4379">
        <w:rPr>
          <w:lang w:val="en-GB"/>
        </w:rPr>
        <w:t xml:space="preserve"> </w:t>
      </w:r>
    </w:p>
    <w:p w14:paraId="7849F877" w14:textId="77777777" w:rsidR="00DE4379" w:rsidRDefault="00DE4379">
      <w:pPr>
        <w:rPr>
          <w:b/>
          <w:bCs/>
          <w:sz w:val="28"/>
          <w:szCs w:val="28"/>
          <w:u w:val="single"/>
          <w:lang w:val="en-GB"/>
        </w:rPr>
      </w:pPr>
      <w:r>
        <w:rPr>
          <w:b/>
          <w:bCs/>
          <w:sz w:val="28"/>
          <w:szCs w:val="28"/>
          <w:u w:val="single"/>
          <w:lang w:val="en-GB"/>
        </w:rPr>
        <w:br w:type="page"/>
      </w:r>
    </w:p>
    <w:p w14:paraId="1D3122DA" w14:textId="46A00CB4" w:rsidR="009E22DE" w:rsidRPr="008953F0" w:rsidRDefault="00C361DE" w:rsidP="00457602">
      <w:pPr>
        <w:spacing w:line="360" w:lineRule="auto"/>
        <w:jc w:val="both"/>
        <w:rPr>
          <w:b/>
          <w:bCs/>
          <w:sz w:val="24"/>
          <w:szCs w:val="24"/>
          <w:u w:val="single"/>
          <w:lang w:val="en-GB"/>
        </w:rPr>
      </w:pPr>
      <w:r w:rsidRPr="008953F0">
        <w:rPr>
          <w:b/>
          <w:bCs/>
          <w:sz w:val="24"/>
          <w:szCs w:val="24"/>
          <w:u w:val="single"/>
          <w:lang w:val="en-GB"/>
        </w:rPr>
        <w:lastRenderedPageBreak/>
        <w:t>4.2</w:t>
      </w:r>
      <w:r w:rsidR="009E22DE" w:rsidRPr="008953F0">
        <w:rPr>
          <w:b/>
          <w:bCs/>
          <w:sz w:val="24"/>
          <w:szCs w:val="24"/>
          <w:u w:val="single"/>
          <w:lang w:val="en-GB"/>
        </w:rPr>
        <w:t xml:space="preserve"> </w:t>
      </w:r>
      <w:r w:rsidR="00DD41F8" w:rsidRPr="008953F0">
        <w:rPr>
          <w:b/>
          <w:bCs/>
          <w:sz w:val="24"/>
          <w:szCs w:val="24"/>
          <w:u w:val="single"/>
          <w:lang w:val="en-GB"/>
        </w:rPr>
        <w:t>Data</w:t>
      </w:r>
      <w:r w:rsidR="009E22DE" w:rsidRPr="008953F0">
        <w:rPr>
          <w:b/>
          <w:bCs/>
          <w:sz w:val="24"/>
          <w:szCs w:val="24"/>
          <w:u w:val="single"/>
          <w:lang w:val="en-GB"/>
        </w:rPr>
        <w:t xml:space="preserve"> and scaling techniques </w:t>
      </w:r>
    </w:p>
    <w:p w14:paraId="20AA1B2C" w14:textId="4895EEF9" w:rsidR="00DE4379" w:rsidRPr="008953F0" w:rsidRDefault="00DE4379" w:rsidP="00457602">
      <w:pPr>
        <w:spacing w:line="360" w:lineRule="auto"/>
        <w:jc w:val="both"/>
        <w:rPr>
          <w:b/>
          <w:bCs/>
          <w:u w:val="single"/>
          <w:lang w:val="en-GB"/>
        </w:rPr>
      </w:pPr>
      <w:r w:rsidRPr="008953F0">
        <w:rPr>
          <w:b/>
          <w:bCs/>
          <w:u w:val="single"/>
          <w:lang w:val="en-GB"/>
        </w:rPr>
        <w:t>4.2.1 Primary Data</w:t>
      </w:r>
    </w:p>
    <w:p w14:paraId="24DC9E2A" w14:textId="3A15E888" w:rsidR="00C66F19" w:rsidRDefault="006E2F0C" w:rsidP="00426C0F">
      <w:pPr>
        <w:spacing w:line="360" w:lineRule="auto"/>
        <w:jc w:val="both"/>
        <w:rPr>
          <w:b/>
          <w:bCs/>
          <w:sz w:val="24"/>
          <w:szCs w:val="24"/>
          <w:u w:val="single"/>
          <w:lang w:val="en-GB"/>
        </w:rPr>
      </w:pPr>
      <w:r w:rsidRPr="006E2F0C">
        <w:rPr>
          <w:b/>
          <w:bCs/>
          <w:noProof/>
          <w:sz w:val="24"/>
          <w:szCs w:val="24"/>
          <w:u w:val="single"/>
          <w:lang w:val="en-GB"/>
        </w:rPr>
        <w:drawing>
          <wp:inline distT="0" distB="0" distL="0" distR="0" wp14:anchorId="1EAF9122" wp14:editId="4EB9D8FE">
            <wp:extent cx="5731510" cy="6350000"/>
            <wp:effectExtent l="0" t="0" r="2540" b="0"/>
            <wp:docPr id="1827392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350000"/>
                    </a:xfrm>
                    <a:prstGeom prst="rect">
                      <a:avLst/>
                    </a:prstGeom>
                    <a:noFill/>
                    <a:ln>
                      <a:noFill/>
                    </a:ln>
                  </pic:spPr>
                </pic:pic>
              </a:graphicData>
            </a:graphic>
          </wp:inline>
        </w:drawing>
      </w:r>
    </w:p>
    <w:p w14:paraId="7A75DFF8" w14:textId="7AF5495A" w:rsidR="00D15011" w:rsidRPr="00D15011" w:rsidRDefault="00D15011" w:rsidP="0005004E">
      <w:pPr>
        <w:spacing w:line="240" w:lineRule="auto"/>
        <w:jc w:val="center"/>
        <w:rPr>
          <w:sz w:val="18"/>
          <w:szCs w:val="18"/>
          <w:lang w:val="en-GB"/>
        </w:rPr>
      </w:pPr>
      <w:r w:rsidRPr="00D15011">
        <w:rPr>
          <w:sz w:val="18"/>
          <w:szCs w:val="18"/>
          <w:lang w:val="en-GB"/>
        </w:rPr>
        <w:t>Table</w:t>
      </w:r>
      <w:r w:rsidR="00FD2F11">
        <w:rPr>
          <w:sz w:val="18"/>
          <w:szCs w:val="18"/>
          <w:lang w:val="en-GB"/>
        </w:rPr>
        <w:t xml:space="preserve"> 4.2.1:</w:t>
      </w:r>
      <w:r w:rsidRPr="00D15011">
        <w:rPr>
          <w:sz w:val="18"/>
          <w:szCs w:val="18"/>
          <w:lang w:val="en-GB"/>
        </w:rPr>
        <w:t xml:space="preserve"> </w:t>
      </w:r>
      <w:r w:rsidR="00FD2F11">
        <w:rPr>
          <w:sz w:val="18"/>
          <w:szCs w:val="18"/>
          <w:lang w:val="en-GB"/>
        </w:rPr>
        <w:t>T</w:t>
      </w:r>
      <w:r w:rsidRPr="00D15011">
        <w:rPr>
          <w:sz w:val="18"/>
          <w:szCs w:val="18"/>
          <w:lang w:val="en-GB"/>
        </w:rPr>
        <w:t xml:space="preserve">he variables of </w:t>
      </w:r>
      <w:r>
        <w:rPr>
          <w:sz w:val="18"/>
          <w:szCs w:val="18"/>
          <w:lang w:val="en-GB"/>
        </w:rPr>
        <w:t xml:space="preserve">primary </w:t>
      </w:r>
      <w:r w:rsidRPr="00D15011">
        <w:rPr>
          <w:sz w:val="18"/>
          <w:szCs w:val="18"/>
          <w:lang w:val="en-GB"/>
        </w:rPr>
        <w:t xml:space="preserve">data and types of </w:t>
      </w:r>
      <w:r>
        <w:rPr>
          <w:sz w:val="18"/>
          <w:szCs w:val="18"/>
          <w:lang w:val="en-GB"/>
        </w:rPr>
        <w:t xml:space="preserve">primary </w:t>
      </w:r>
      <w:r w:rsidRPr="00D15011">
        <w:rPr>
          <w:sz w:val="18"/>
          <w:szCs w:val="18"/>
          <w:lang w:val="en-GB"/>
        </w:rPr>
        <w:t>data</w:t>
      </w:r>
      <w:r>
        <w:rPr>
          <w:sz w:val="18"/>
          <w:szCs w:val="18"/>
          <w:lang w:val="en-GB"/>
        </w:rPr>
        <w:t>.</w:t>
      </w:r>
    </w:p>
    <w:p w14:paraId="4A3E2AA1" w14:textId="31A7F7E1" w:rsidR="00CB4E18" w:rsidRPr="00DF2A00" w:rsidRDefault="00CB4E18" w:rsidP="00457602">
      <w:pPr>
        <w:spacing w:line="360" w:lineRule="auto"/>
        <w:jc w:val="both"/>
        <w:rPr>
          <w:b/>
          <w:bCs/>
          <w:sz w:val="24"/>
          <w:szCs w:val="24"/>
          <w:u w:val="single"/>
          <w:lang w:val="en-GB"/>
        </w:rPr>
      </w:pPr>
    </w:p>
    <w:p w14:paraId="2197078D" w14:textId="77777777" w:rsidR="00DF2A00" w:rsidRDefault="00DF2A00">
      <w:pPr>
        <w:rPr>
          <w:b/>
          <w:bCs/>
          <w:sz w:val="24"/>
          <w:szCs w:val="24"/>
          <w:u w:val="single"/>
          <w:lang w:val="en-GB"/>
        </w:rPr>
      </w:pPr>
      <w:r>
        <w:rPr>
          <w:b/>
          <w:bCs/>
          <w:sz w:val="24"/>
          <w:szCs w:val="24"/>
          <w:u w:val="single"/>
          <w:lang w:val="en-GB"/>
        </w:rPr>
        <w:br w:type="page"/>
      </w:r>
    </w:p>
    <w:p w14:paraId="0E471FBF" w14:textId="259A0AA4" w:rsidR="00CB4E18" w:rsidRPr="008953F0" w:rsidRDefault="00DE4379" w:rsidP="00457602">
      <w:pPr>
        <w:spacing w:line="360" w:lineRule="auto"/>
        <w:jc w:val="both"/>
        <w:rPr>
          <w:b/>
          <w:bCs/>
          <w:u w:val="single"/>
          <w:lang w:val="en-GB"/>
        </w:rPr>
      </w:pPr>
      <w:r w:rsidRPr="008953F0">
        <w:rPr>
          <w:b/>
          <w:bCs/>
          <w:u w:val="single"/>
          <w:lang w:val="en-GB"/>
        </w:rPr>
        <w:lastRenderedPageBreak/>
        <w:t>4.2.2 Secondary Data</w:t>
      </w:r>
    </w:p>
    <w:p w14:paraId="4C60E724" w14:textId="641570EC" w:rsidR="00DE4379" w:rsidRDefault="00DF2A00" w:rsidP="00D15011">
      <w:pPr>
        <w:spacing w:line="240" w:lineRule="auto"/>
        <w:jc w:val="both"/>
        <w:rPr>
          <w:b/>
          <w:bCs/>
          <w:sz w:val="24"/>
          <w:szCs w:val="24"/>
          <w:u w:val="single"/>
          <w:lang w:val="en-GB"/>
        </w:rPr>
      </w:pPr>
      <w:r w:rsidRPr="00DF2A00">
        <w:rPr>
          <w:b/>
          <w:bCs/>
          <w:noProof/>
          <w:sz w:val="24"/>
          <w:szCs w:val="24"/>
          <w:u w:val="single"/>
          <w:lang w:val="en-GB"/>
        </w:rPr>
        <w:drawing>
          <wp:inline distT="0" distB="0" distL="0" distR="0" wp14:anchorId="2B776B72" wp14:editId="7CA1CDE1">
            <wp:extent cx="5441950" cy="2959100"/>
            <wp:effectExtent l="0" t="0" r="6350" b="0"/>
            <wp:docPr id="468043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1950" cy="2959100"/>
                    </a:xfrm>
                    <a:prstGeom prst="rect">
                      <a:avLst/>
                    </a:prstGeom>
                    <a:noFill/>
                    <a:ln>
                      <a:noFill/>
                    </a:ln>
                  </pic:spPr>
                </pic:pic>
              </a:graphicData>
            </a:graphic>
          </wp:inline>
        </w:drawing>
      </w:r>
      <w:r w:rsidR="00DE4379">
        <w:rPr>
          <w:b/>
          <w:bCs/>
          <w:sz w:val="24"/>
          <w:szCs w:val="24"/>
          <w:u w:val="single"/>
          <w:lang w:val="en-GB"/>
        </w:rPr>
        <w:t xml:space="preserve"> </w:t>
      </w:r>
    </w:p>
    <w:p w14:paraId="60EB7DC6" w14:textId="3FC670F8" w:rsidR="00D15011" w:rsidRPr="00D15011" w:rsidRDefault="00D15011" w:rsidP="00D15011">
      <w:pPr>
        <w:spacing w:line="240" w:lineRule="auto"/>
        <w:jc w:val="center"/>
        <w:rPr>
          <w:sz w:val="18"/>
          <w:szCs w:val="18"/>
          <w:lang w:val="en-GB"/>
        </w:rPr>
      </w:pPr>
      <w:r w:rsidRPr="00D15011">
        <w:rPr>
          <w:sz w:val="18"/>
          <w:szCs w:val="18"/>
          <w:lang w:val="en-GB"/>
        </w:rPr>
        <w:t>Table</w:t>
      </w:r>
      <w:r w:rsidR="00FD2F11">
        <w:rPr>
          <w:sz w:val="18"/>
          <w:szCs w:val="18"/>
          <w:lang w:val="en-GB"/>
        </w:rPr>
        <w:t xml:space="preserve"> 4.2.2:</w:t>
      </w:r>
      <w:r w:rsidRPr="00D15011">
        <w:rPr>
          <w:sz w:val="18"/>
          <w:szCs w:val="18"/>
          <w:lang w:val="en-GB"/>
        </w:rPr>
        <w:t xml:space="preserve"> </w:t>
      </w:r>
      <w:r w:rsidR="00FD2F11">
        <w:rPr>
          <w:sz w:val="18"/>
          <w:szCs w:val="18"/>
          <w:lang w:val="en-GB"/>
        </w:rPr>
        <w:t>V</w:t>
      </w:r>
      <w:r w:rsidRPr="00D15011">
        <w:rPr>
          <w:sz w:val="18"/>
          <w:szCs w:val="18"/>
          <w:lang w:val="en-GB"/>
        </w:rPr>
        <w:t>ariables of secondary data and the types of secondary data</w:t>
      </w:r>
      <w:r>
        <w:rPr>
          <w:sz w:val="18"/>
          <w:szCs w:val="18"/>
          <w:lang w:val="en-GB"/>
        </w:rPr>
        <w:t>.</w:t>
      </w:r>
    </w:p>
    <w:p w14:paraId="64AF98A9" w14:textId="77777777" w:rsidR="00DE4379" w:rsidRDefault="00DE4379">
      <w:pPr>
        <w:rPr>
          <w:b/>
          <w:bCs/>
          <w:sz w:val="24"/>
          <w:szCs w:val="24"/>
          <w:u w:val="single"/>
          <w:lang w:val="en-GB"/>
        </w:rPr>
      </w:pPr>
      <w:r>
        <w:rPr>
          <w:b/>
          <w:bCs/>
          <w:sz w:val="24"/>
          <w:szCs w:val="24"/>
          <w:u w:val="single"/>
          <w:lang w:val="en-GB"/>
        </w:rPr>
        <w:br w:type="page"/>
      </w:r>
    </w:p>
    <w:p w14:paraId="24B2B2B3" w14:textId="43631159" w:rsidR="00B052D6" w:rsidRDefault="00DE4379" w:rsidP="00DE4379">
      <w:pPr>
        <w:spacing w:line="360" w:lineRule="auto"/>
        <w:jc w:val="both"/>
        <w:rPr>
          <w:b/>
          <w:bCs/>
          <w:sz w:val="28"/>
          <w:szCs w:val="28"/>
          <w:u w:val="single"/>
          <w:lang w:val="en-GB"/>
        </w:rPr>
      </w:pPr>
      <w:r w:rsidRPr="00DE4379">
        <w:rPr>
          <w:b/>
          <w:bCs/>
          <w:sz w:val="28"/>
          <w:szCs w:val="28"/>
          <w:u w:val="single"/>
          <w:lang w:val="en-GB"/>
        </w:rPr>
        <w:lastRenderedPageBreak/>
        <w:t xml:space="preserve">5.0 Sampling </w:t>
      </w:r>
      <w:r w:rsidR="009C33A6">
        <w:rPr>
          <w:b/>
          <w:bCs/>
          <w:sz w:val="28"/>
          <w:szCs w:val="28"/>
          <w:u w:val="single"/>
          <w:lang w:val="en-GB"/>
        </w:rPr>
        <w:t xml:space="preserve">Methods </w:t>
      </w:r>
    </w:p>
    <w:p w14:paraId="4F6E565B" w14:textId="1E806504" w:rsidR="00CC1C23" w:rsidRPr="00CC1C23" w:rsidRDefault="00CC1C23" w:rsidP="00DE4379">
      <w:pPr>
        <w:spacing w:line="360" w:lineRule="auto"/>
        <w:jc w:val="both"/>
        <w:rPr>
          <w:b/>
          <w:bCs/>
          <w:sz w:val="24"/>
          <w:szCs w:val="24"/>
          <w:u w:val="single"/>
          <w:lang w:val="en-GB"/>
        </w:rPr>
      </w:pPr>
      <w:r w:rsidRPr="00CC1C23">
        <w:rPr>
          <w:b/>
          <w:bCs/>
          <w:sz w:val="24"/>
          <w:szCs w:val="24"/>
          <w:u w:val="single"/>
          <w:lang w:val="en-GB"/>
        </w:rPr>
        <w:t>5.1 Sampling Design</w:t>
      </w:r>
    </w:p>
    <w:p w14:paraId="2A684B81" w14:textId="381F8600" w:rsidR="00A236AE" w:rsidRDefault="00DD41F8" w:rsidP="00A815EC">
      <w:pPr>
        <w:spacing w:line="360" w:lineRule="auto"/>
        <w:jc w:val="both"/>
        <w:rPr>
          <w:lang w:val="en-GB"/>
        </w:rPr>
      </w:pPr>
      <w:r>
        <w:rPr>
          <w:lang w:val="en-GB"/>
        </w:rPr>
        <w:t>To complete a sampling design, we should define on the target population of this market research, which is all the coffee drinkers around the world. Since the given time frame is too short and it is too costly to investigate on the whole population, hence we propose to use a sample for this market research.</w:t>
      </w:r>
      <w:r w:rsidR="00D97B7D">
        <w:rPr>
          <w:lang w:val="en-GB"/>
        </w:rPr>
        <w:t xml:space="preserve"> </w:t>
      </w:r>
      <w:r w:rsidR="00A236AE">
        <w:rPr>
          <w:lang w:val="en-GB"/>
        </w:rPr>
        <w:t>The sampling is the list of email address of the customers who have purchased items from any company in the coffee industry.</w:t>
      </w:r>
      <w:r w:rsidR="00466227">
        <w:rPr>
          <w:lang w:val="en-GB"/>
        </w:rPr>
        <w:t xml:space="preserve"> Here, we could access the database provided by Nespresso and extra assess to other’s company’s database</w:t>
      </w:r>
      <w:r w:rsidR="004F7065">
        <w:rPr>
          <w:lang w:val="en-GB"/>
        </w:rPr>
        <w:t xml:space="preserve"> to obtain the email addresses. </w:t>
      </w:r>
    </w:p>
    <w:p w14:paraId="24E88F8F" w14:textId="7DF24195" w:rsidR="00DE4379" w:rsidRDefault="00F46159" w:rsidP="00A815EC">
      <w:pPr>
        <w:spacing w:line="360" w:lineRule="auto"/>
        <w:jc w:val="both"/>
        <w:rPr>
          <w:lang w:val="en-GB"/>
        </w:rPr>
      </w:pPr>
      <w:r>
        <w:rPr>
          <w:lang w:val="en-GB"/>
        </w:rPr>
        <w:t xml:space="preserve">Firstly, we suggest to </w:t>
      </w:r>
      <w:r w:rsidR="00B96D71">
        <w:rPr>
          <w:lang w:val="en-GB"/>
        </w:rPr>
        <w:t>use Stratified sampling to stratify</w:t>
      </w:r>
      <w:r>
        <w:rPr>
          <w:lang w:val="en-GB"/>
        </w:rPr>
        <w:t xml:space="preserve"> the target population into different</w:t>
      </w:r>
      <w:r w:rsidR="00A815EC">
        <w:rPr>
          <w:lang w:val="en-GB"/>
        </w:rPr>
        <w:t xml:space="preserve"> types of geographic region</w:t>
      </w:r>
      <w:r w:rsidR="00B96D71">
        <w:rPr>
          <w:lang w:val="en-GB"/>
        </w:rPr>
        <w:t xml:space="preserve">. This sampling method will help in improve the precision of the result and more time-saving. </w:t>
      </w:r>
      <w:r w:rsidR="004F7065">
        <w:rPr>
          <w:lang w:val="en-GB"/>
        </w:rPr>
        <w:t>Judgemental sampling method was taken into the</w:t>
      </w:r>
      <w:r w:rsidR="00CB39EB">
        <w:rPr>
          <w:lang w:val="en-GB"/>
        </w:rPr>
        <w:t xml:space="preserve"> </w:t>
      </w:r>
      <w:proofErr w:type="gramStart"/>
      <w:r w:rsidR="004F7065">
        <w:rPr>
          <w:lang w:val="en-GB"/>
        </w:rPr>
        <w:t>consideration</w:t>
      </w:r>
      <w:r w:rsidR="00CB39EB">
        <w:rPr>
          <w:lang w:val="en-GB"/>
        </w:rPr>
        <w:t>s</w:t>
      </w:r>
      <w:r w:rsidR="004F7065">
        <w:rPr>
          <w:lang w:val="en-GB"/>
        </w:rPr>
        <w:t>,</w:t>
      </w:r>
      <w:proofErr w:type="gramEnd"/>
      <w:r w:rsidR="004F7065">
        <w:rPr>
          <w:lang w:val="en-GB"/>
        </w:rPr>
        <w:t xml:space="preserve"> however it is too subjective and hard to generalise the data. </w:t>
      </w:r>
      <w:r w:rsidR="00B96D71">
        <w:rPr>
          <w:lang w:val="en-GB"/>
        </w:rPr>
        <w:t>A</w:t>
      </w:r>
      <w:r>
        <w:rPr>
          <w:lang w:val="en-GB"/>
        </w:rPr>
        <w:t xml:space="preserve">ccording to </w:t>
      </w:r>
      <w:r w:rsidR="00A815EC">
        <w:rPr>
          <w:lang w:val="en-GB"/>
        </w:rPr>
        <w:t xml:space="preserve">the segmentation of Nespresso capsules market, </w:t>
      </w:r>
      <w:r w:rsidR="00B96D71">
        <w:rPr>
          <w:lang w:val="en-GB"/>
        </w:rPr>
        <w:t xml:space="preserve">we divide the target population into </w:t>
      </w:r>
      <w:r w:rsidR="00466227">
        <w:rPr>
          <w:lang w:val="en-GB"/>
        </w:rPr>
        <w:t>six</w:t>
      </w:r>
      <w:r w:rsidR="00B96D71">
        <w:rPr>
          <w:lang w:val="en-GB"/>
        </w:rPr>
        <w:t xml:space="preserve"> strata, namely, </w:t>
      </w:r>
      <w:r w:rsidR="0059588A" w:rsidRPr="0059588A">
        <w:rPr>
          <w:lang w:val="en-GB"/>
        </w:rPr>
        <w:t>North America</w:t>
      </w:r>
      <w:r w:rsidR="0059588A">
        <w:rPr>
          <w:lang w:val="en-GB"/>
        </w:rPr>
        <w:t xml:space="preserve">, </w:t>
      </w:r>
      <w:r w:rsidR="0059588A" w:rsidRPr="0059588A">
        <w:rPr>
          <w:lang w:val="en-GB"/>
        </w:rPr>
        <w:t>Europe</w:t>
      </w:r>
      <w:r w:rsidR="0059588A">
        <w:rPr>
          <w:lang w:val="en-GB"/>
        </w:rPr>
        <w:t xml:space="preserve">, </w:t>
      </w:r>
      <w:r w:rsidR="0059588A" w:rsidRPr="0059588A">
        <w:rPr>
          <w:lang w:val="en-GB"/>
        </w:rPr>
        <w:t>Asia-Pacific</w:t>
      </w:r>
      <w:r w:rsidR="0059588A">
        <w:rPr>
          <w:lang w:val="en-GB"/>
        </w:rPr>
        <w:t xml:space="preserve">, </w:t>
      </w:r>
      <w:r w:rsidR="0059588A" w:rsidRPr="0059588A">
        <w:rPr>
          <w:lang w:val="en-GB"/>
        </w:rPr>
        <w:t>South America</w:t>
      </w:r>
      <w:r w:rsidR="0059588A">
        <w:rPr>
          <w:lang w:val="en-GB"/>
        </w:rPr>
        <w:t xml:space="preserve">, </w:t>
      </w:r>
      <w:r w:rsidR="0059588A" w:rsidRPr="0059588A">
        <w:rPr>
          <w:lang w:val="en-GB"/>
        </w:rPr>
        <w:t xml:space="preserve">Middle </w:t>
      </w:r>
      <w:proofErr w:type="gramStart"/>
      <w:r w:rsidR="0059588A" w:rsidRPr="0059588A">
        <w:rPr>
          <w:lang w:val="en-GB"/>
        </w:rPr>
        <w:t>East</w:t>
      </w:r>
      <w:proofErr w:type="gramEnd"/>
      <w:r w:rsidR="0059588A" w:rsidRPr="0059588A">
        <w:rPr>
          <w:lang w:val="en-GB"/>
        </w:rPr>
        <w:t xml:space="preserve"> and</w:t>
      </w:r>
      <w:r w:rsidR="0059588A">
        <w:rPr>
          <w:lang w:val="en-GB"/>
        </w:rPr>
        <w:t xml:space="preserve"> </w:t>
      </w:r>
      <w:r w:rsidR="0059588A" w:rsidRPr="0059588A">
        <w:rPr>
          <w:lang w:val="en-GB"/>
        </w:rPr>
        <w:t>Africa</w:t>
      </w:r>
      <w:r w:rsidR="0059588A">
        <w:rPr>
          <w:lang w:val="en-GB"/>
        </w:rPr>
        <w:t>.</w:t>
      </w:r>
      <w:r w:rsidR="00A236AE">
        <w:rPr>
          <w:lang w:val="en-GB"/>
        </w:rPr>
        <w:t xml:space="preserve"> </w:t>
      </w:r>
      <w:r w:rsidR="00277430">
        <w:rPr>
          <w:lang w:val="en-GB"/>
        </w:rPr>
        <w:t xml:space="preserve">Subsequently, we propose to use simple random sampling method (SRS) to </w:t>
      </w:r>
      <w:r w:rsidR="00CC1C23">
        <w:rPr>
          <w:lang w:val="en-GB"/>
        </w:rPr>
        <w:t>select</w:t>
      </w:r>
      <w:r w:rsidR="00277430">
        <w:rPr>
          <w:lang w:val="en-GB"/>
        </w:rPr>
        <w:t xml:space="preserve"> the participants for the survey randomly, from these regions. Th</w:t>
      </w:r>
      <w:r w:rsidR="00CC1C23">
        <w:rPr>
          <w:lang w:val="en-GB"/>
        </w:rPr>
        <w:t xml:space="preserve">ese will help to </w:t>
      </w:r>
      <w:r w:rsidR="00466227">
        <w:rPr>
          <w:lang w:val="en-GB"/>
        </w:rPr>
        <w:t>prevent the biasness of the data information which will affect to the result of this market research.</w:t>
      </w:r>
    </w:p>
    <w:p w14:paraId="7867F82D" w14:textId="2080050B" w:rsidR="00A236AE" w:rsidRDefault="00A236AE" w:rsidP="00A815EC">
      <w:pPr>
        <w:spacing w:line="360" w:lineRule="auto"/>
        <w:jc w:val="both"/>
        <w:rPr>
          <w:lang w:val="en-GB"/>
        </w:rPr>
      </w:pPr>
      <w:r>
        <w:rPr>
          <w:lang w:val="en-GB"/>
        </w:rPr>
        <w:t>For the sampling techniques, we recommend to use online focus group discussion formed by 6-10 persons per group</w:t>
      </w:r>
      <w:r w:rsidR="00622156">
        <w:rPr>
          <w:lang w:val="en-GB"/>
        </w:rPr>
        <w:t xml:space="preserve">, which is chosen from the participants of the sample. </w:t>
      </w:r>
      <w:r>
        <w:rPr>
          <w:lang w:val="en-GB"/>
        </w:rPr>
        <w:t>Two moderators will</w:t>
      </w:r>
      <w:r w:rsidR="00622156">
        <w:rPr>
          <w:lang w:val="en-GB"/>
        </w:rPr>
        <w:t xml:space="preserve"> be included in each group to encourage the express of ideas and thoughts from group members. While the online survey </w:t>
      </w:r>
      <w:r w:rsidR="005641E5">
        <w:rPr>
          <w:lang w:val="en-GB"/>
        </w:rPr>
        <w:t xml:space="preserve">and online focus group </w:t>
      </w:r>
      <w:r w:rsidR="00622156">
        <w:rPr>
          <w:lang w:val="en-GB"/>
        </w:rPr>
        <w:t>will be conducted in different languages and different time according to different geographic zones the participant is from. This could increase the willingness of the participants to answer the survey questions and more convenient for the participants.</w:t>
      </w:r>
      <w:r w:rsidR="00466227">
        <w:rPr>
          <w:lang w:val="en-GB"/>
        </w:rPr>
        <w:t xml:space="preserve"> </w:t>
      </w:r>
      <w:r w:rsidR="0037799F">
        <w:rPr>
          <w:lang w:val="en-GB"/>
        </w:rPr>
        <w:t xml:space="preserve">Moreover, the insights gained from the data will help to detect the pattern and trend of the data. The survey questions which could be useful to achieve the research objectives will be asked in the questionnaire. </w:t>
      </w:r>
    </w:p>
    <w:p w14:paraId="01096C80" w14:textId="6FE813CD" w:rsidR="00CC1C23" w:rsidRDefault="00CC1C23" w:rsidP="00A815EC">
      <w:pPr>
        <w:spacing w:line="360" w:lineRule="auto"/>
        <w:jc w:val="both"/>
        <w:rPr>
          <w:b/>
          <w:bCs/>
          <w:sz w:val="24"/>
          <w:szCs w:val="24"/>
          <w:u w:val="single"/>
          <w:lang w:val="en-GB"/>
        </w:rPr>
      </w:pPr>
      <w:r w:rsidRPr="00CC1C23">
        <w:rPr>
          <w:b/>
          <w:bCs/>
          <w:sz w:val="24"/>
          <w:szCs w:val="24"/>
          <w:u w:val="single"/>
          <w:lang w:val="en-GB"/>
        </w:rPr>
        <w:t>5.2 Sample size</w:t>
      </w:r>
    </w:p>
    <w:p w14:paraId="64C05FBC" w14:textId="134E305C" w:rsidR="00AF15BC" w:rsidRDefault="00AF15BC" w:rsidP="00437010">
      <w:pPr>
        <w:spacing w:line="360" w:lineRule="auto"/>
        <w:jc w:val="both"/>
        <w:rPr>
          <w:lang w:val="en-GB"/>
        </w:rPr>
      </w:pPr>
      <w:r w:rsidRPr="00AF15BC">
        <w:rPr>
          <w:lang w:val="en-GB"/>
        </w:rPr>
        <w:t xml:space="preserve">We are interested in the proportion of participants who </w:t>
      </w:r>
      <w:r>
        <w:rPr>
          <w:lang w:val="en-GB"/>
        </w:rPr>
        <w:t xml:space="preserve">meet the criteria of the survey and </w:t>
      </w:r>
      <w:r w:rsidR="00D36880">
        <w:rPr>
          <w:lang w:val="en-GB"/>
        </w:rPr>
        <w:t xml:space="preserve">will participate in </w:t>
      </w:r>
      <w:r w:rsidRPr="00AF15BC">
        <w:rPr>
          <w:lang w:val="en-GB"/>
        </w:rPr>
        <w:t xml:space="preserve">the </w:t>
      </w:r>
      <w:r>
        <w:rPr>
          <w:lang w:val="en-GB"/>
        </w:rPr>
        <w:t xml:space="preserve">online </w:t>
      </w:r>
      <w:r w:rsidRPr="00AF15BC">
        <w:rPr>
          <w:lang w:val="en-GB"/>
        </w:rPr>
        <w:t>survey</w:t>
      </w:r>
      <w:r>
        <w:rPr>
          <w:lang w:val="en-GB"/>
        </w:rPr>
        <w:t>. We</w:t>
      </w:r>
      <w:r w:rsidRPr="00AF15BC">
        <w:rPr>
          <w:lang w:val="en-GB"/>
        </w:rPr>
        <w:t xml:space="preserve"> will </w:t>
      </w:r>
      <w:r>
        <w:rPr>
          <w:lang w:val="en-GB"/>
        </w:rPr>
        <w:t>assume the proportion at</w:t>
      </w:r>
      <w:r w:rsidR="00437010">
        <w:rPr>
          <w:lang w:val="en-GB"/>
        </w:rPr>
        <w:t xml:space="preserve"> 6</w:t>
      </w:r>
      <w:r>
        <w:rPr>
          <w:lang w:val="en-GB"/>
        </w:rPr>
        <w:t>0%.</w:t>
      </w:r>
    </w:p>
    <w:p w14:paraId="6653F05E" w14:textId="4325A9BB" w:rsidR="008779A8" w:rsidRDefault="00CC1C23" w:rsidP="00437010">
      <w:pPr>
        <w:spacing w:line="360" w:lineRule="auto"/>
        <w:jc w:val="both"/>
        <w:rPr>
          <w:lang w:val="en-GB"/>
        </w:rPr>
      </w:pPr>
      <w:r>
        <w:rPr>
          <w:lang w:val="en-GB"/>
        </w:rPr>
        <w:t xml:space="preserve">In aids to determine the sample size for this market research, </w:t>
      </w:r>
      <w:r w:rsidR="00C66F19">
        <w:rPr>
          <w:lang w:val="en-GB"/>
        </w:rPr>
        <w:t>we will separate the customers and non-customers of Nespresso in the calculation steps. For both calculations, we will be using the formula below:</w:t>
      </w:r>
      <w:r w:rsidR="008779A8">
        <w:rPr>
          <w:lang w:val="en-GB"/>
        </w:rPr>
        <w:t xml:space="preserve"> </w:t>
      </w:r>
    </w:p>
    <w:p w14:paraId="52E7D799" w14:textId="7F23BBEF" w:rsidR="00CC1C23" w:rsidRPr="008779A8" w:rsidRDefault="008779A8" w:rsidP="008779A8">
      <w:pPr>
        <w:spacing w:line="360" w:lineRule="auto"/>
        <w:jc w:val="center"/>
        <w:rPr>
          <w:lang w:val="en-GB"/>
        </w:rPr>
      </w:pPr>
      <m:oMathPara>
        <m:oMath>
          <m:r>
            <w:rPr>
              <w:rFonts w:ascii="Cambria Math" w:hAnsi="Cambria Math"/>
              <w:lang w:val="en-GB"/>
            </w:rPr>
            <w:lastRenderedPageBreak/>
            <m:t>n≥</m:t>
          </m:r>
          <w:bookmarkStart w:id="4" w:name="_Hlk159509294"/>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Z</m:t>
                          </m:r>
                        </m:e>
                        <m:sub>
                          <m:f>
                            <m:fPr>
                              <m:ctrlPr>
                                <w:rPr>
                                  <w:rFonts w:ascii="Cambria Math" w:hAnsi="Cambria Math"/>
                                  <w:i/>
                                  <w:lang w:val="en-GB"/>
                                </w:rPr>
                              </m:ctrlPr>
                            </m:fPr>
                            <m:num>
                              <m:r>
                                <w:rPr>
                                  <w:rFonts w:ascii="Cambria Math" w:hAnsi="Cambria Math"/>
                                  <w:lang w:val="en-GB"/>
                                </w:rPr>
                                <m:t>α</m:t>
                              </m:r>
                            </m:num>
                            <m:den>
                              <m:r>
                                <w:rPr>
                                  <w:rFonts w:ascii="Cambria Math" w:hAnsi="Cambria Math"/>
                                  <w:lang w:val="en-GB"/>
                                </w:rPr>
                                <m:t>2</m:t>
                              </m:r>
                            </m:den>
                          </m:f>
                        </m:sub>
                      </m:sSub>
                      <m:r>
                        <w:rPr>
                          <w:rFonts w:ascii="Cambria Math" w:hAnsi="Cambria Math"/>
                          <w:lang w:val="en-GB"/>
                        </w:rPr>
                        <m:t xml:space="preserve"> .  </m:t>
                      </m:r>
                      <m:rad>
                        <m:radPr>
                          <m:degHide m:val="1"/>
                          <m:ctrlPr>
                            <w:rPr>
                              <w:rFonts w:ascii="Cambria Math" w:hAnsi="Cambria Math"/>
                              <w:i/>
                              <w:lang w:val="en-GB"/>
                            </w:rPr>
                          </m:ctrlPr>
                        </m:radPr>
                        <m:deg/>
                        <m:e>
                          <m:r>
                            <w:rPr>
                              <w:rFonts w:ascii="Cambria Math" w:hAnsi="Cambria Math"/>
                              <w:lang w:val="en-GB"/>
                            </w:rPr>
                            <m:t>π(1-π</m:t>
                          </m:r>
                        </m:e>
                      </m:rad>
                      <m:r>
                        <w:rPr>
                          <w:rFonts w:ascii="Cambria Math" w:hAnsi="Cambria Math"/>
                          <w:lang w:val="en-GB"/>
                        </w:rPr>
                        <m:t>)</m:t>
                      </m:r>
                    </m:num>
                    <m:den>
                      <m:r>
                        <w:rPr>
                          <w:rFonts w:ascii="Cambria Math" w:hAnsi="Cambria Math"/>
                          <w:lang w:val="en-GB"/>
                        </w:rPr>
                        <m:t>e</m:t>
                      </m:r>
                    </m:den>
                  </m:f>
                </m:e>
              </m:d>
            </m:e>
            <m:sup>
              <m:r>
                <w:rPr>
                  <w:rFonts w:ascii="Cambria Math" w:hAnsi="Cambria Math"/>
                  <w:lang w:val="en-GB"/>
                </w:rPr>
                <m:t>2</m:t>
              </m:r>
            </m:sup>
          </m:sSup>
        </m:oMath>
      </m:oMathPara>
      <w:bookmarkEnd w:id="4"/>
    </w:p>
    <w:p w14:paraId="019E3988" w14:textId="77777777" w:rsidR="00AF15BC" w:rsidRDefault="008779A8" w:rsidP="00437010">
      <w:pPr>
        <w:spacing w:line="360" w:lineRule="auto"/>
        <w:jc w:val="both"/>
        <w:rPr>
          <w:lang w:val="en-GB"/>
        </w:rPr>
      </w:pPr>
      <w:r>
        <w:rPr>
          <w:lang w:val="en-GB"/>
        </w:rPr>
        <w:t xml:space="preserve">Where n is the size of participants selected. We estimate the confidence interval at 95% level, the precision level, e is assumed to be </w:t>
      </w:r>
      <w:r w:rsidR="00F777CB">
        <w:rPr>
          <w:rFonts w:cstheme="minorHAnsi"/>
          <w:lang w:val="en-GB"/>
        </w:rPr>
        <w:t>±</w:t>
      </w:r>
      <w:r>
        <w:rPr>
          <w:lang w:val="en-GB"/>
        </w:rPr>
        <w:t>0.05</w:t>
      </w:r>
      <w:r w:rsidR="00F777CB">
        <w:rPr>
          <w:lang w:val="en-GB"/>
        </w:rPr>
        <w:t xml:space="preserve"> within the real population proportion. </w:t>
      </w:r>
    </w:p>
    <w:p w14:paraId="14E008D8" w14:textId="4B5F5BA2" w:rsidR="005F28AF" w:rsidRDefault="00D36880" w:rsidP="00437010">
      <w:pPr>
        <w:spacing w:line="360" w:lineRule="auto"/>
        <w:jc w:val="both"/>
        <w:rPr>
          <w:lang w:val="en-GB"/>
        </w:rPr>
      </w:pPr>
      <w:r>
        <w:rPr>
          <w:lang w:val="en-GB"/>
        </w:rPr>
        <w:t>We</w:t>
      </w:r>
      <w:r w:rsidR="00AF15BC">
        <w:rPr>
          <w:lang w:val="en-GB"/>
        </w:rPr>
        <w:t xml:space="preserve"> </w:t>
      </w:r>
      <w:r w:rsidR="00AF15BC" w:rsidRPr="00AF15BC">
        <w:rPr>
          <w:lang w:val="en-GB"/>
        </w:rPr>
        <w:t xml:space="preserve">set the </w:t>
      </w:r>
      <w:r>
        <w:rPr>
          <w:lang w:val="en-GB"/>
        </w:rPr>
        <w:t xml:space="preserve">completion rate </w:t>
      </w:r>
      <w:r w:rsidR="00AF15BC" w:rsidRPr="00AF15BC">
        <w:rPr>
          <w:lang w:val="en-GB"/>
        </w:rPr>
        <w:t>at 33% as a benchmark, according to the average response rate of online survey.</w:t>
      </w:r>
      <w:r>
        <w:rPr>
          <w:lang w:val="en-GB"/>
        </w:rPr>
        <w:t xml:space="preserve"> </w:t>
      </w:r>
      <w:r w:rsidR="005F28AF">
        <w:rPr>
          <w:lang w:val="en-GB"/>
        </w:rPr>
        <w:t>The incidence rate is the percentage of participant who meet the criteria of the survey</w:t>
      </w:r>
      <w:r w:rsidR="00437010">
        <w:rPr>
          <w:lang w:val="en-GB"/>
        </w:rPr>
        <w:t>, and it is estimated to be 90% in this market research. The final size of participants selected will be adjusted using the formula below:</w:t>
      </w:r>
    </w:p>
    <w:p w14:paraId="63C2868E" w14:textId="5A8DC9DA" w:rsidR="00437010" w:rsidRPr="00437010" w:rsidRDefault="00437010" w:rsidP="00437010">
      <w:pPr>
        <w:spacing w:line="360" w:lineRule="auto"/>
        <w:jc w:val="both"/>
        <w:rPr>
          <w:lang w:val="en-GB"/>
        </w:rPr>
      </w:pPr>
      <m:oMathPara>
        <m:oMath>
          <m:r>
            <w:rPr>
              <w:rFonts w:ascii="Cambria Math" w:hAnsi="Cambria Math"/>
              <w:lang w:val="en-GB"/>
            </w:rPr>
            <m:t xml:space="preserve">n ≥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incidence rate ×completion rate</m:t>
              </m:r>
            </m:den>
          </m:f>
          <m:r>
            <w:rPr>
              <w:rFonts w:ascii="Cambria Math" w:hAnsi="Cambria Math"/>
              <w:lang w:val="en-GB"/>
            </w:rPr>
            <m:t xml:space="preserve"> .  </m:t>
          </m:r>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Z</m:t>
                          </m:r>
                        </m:e>
                        <m:sub>
                          <m:f>
                            <m:fPr>
                              <m:ctrlPr>
                                <w:rPr>
                                  <w:rFonts w:ascii="Cambria Math" w:hAnsi="Cambria Math"/>
                                  <w:i/>
                                  <w:lang w:val="en-GB"/>
                                </w:rPr>
                              </m:ctrlPr>
                            </m:fPr>
                            <m:num>
                              <m:r>
                                <w:rPr>
                                  <w:rFonts w:ascii="Cambria Math" w:hAnsi="Cambria Math"/>
                                  <w:lang w:val="en-GB"/>
                                </w:rPr>
                                <m:t>α</m:t>
                              </m:r>
                            </m:num>
                            <m:den>
                              <m:r>
                                <w:rPr>
                                  <w:rFonts w:ascii="Cambria Math" w:hAnsi="Cambria Math"/>
                                  <w:lang w:val="en-GB"/>
                                </w:rPr>
                                <m:t>2</m:t>
                              </m:r>
                            </m:den>
                          </m:f>
                        </m:sub>
                      </m:sSub>
                      <m:r>
                        <w:rPr>
                          <w:rFonts w:ascii="Cambria Math" w:hAnsi="Cambria Math"/>
                          <w:lang w:val="en-GB"/>
                        </w:rPr>
                        <m:t xml:space="preserve"> .  </m:t>
                      </m:r>
                      <m:rad>
                        <m:radPr>
                          <m:degHide m:val="1"/>
                          <m:ctrlPr>
                            <w:rPr>
                              <w:rFonts w:ascii="Cambria Math" w:hAnsi="Cambria Math"/>
                              <w:i/>
                              <w:lang w:val="en-GB"/>
                            </w:rPr>
                          </m:ctrlPr>
                        </m:radPr>
                        <m:deg/>
                        <m:e>
                          <m:r>
                            <w:rPr>
                              <w:rFonts w:ascii="Cambria Math" w:hAnsi="Cambria Math"/>
                              <w:lang w:val="en-GB"/>
                            </w:rPr>
                            <m:t>π(1-π</m:t>
                          </m:r>
                        </m:e>
                      </m:rad>
                      <m:r>
                        <w:rPr>
                          <w:rFonts w:ascii="Cambria Math" w:hAnsi="Cambria Math"/>
                          <w:lang w:val="en-GB"/>
                        </w:rPr>
                        <m:t>)</m:t>
                      </m:r>
                    </m:num>
                    <m:den>
                      <m:r>
                        <w:rPr>
                          <w:rFonts w:ascii="Cambria Math" w:hAnsi="Cambria Math"/>
                          <w:lang w:val="en-GB"/>
                        </w:rPr>
                        <m:t>e</m:t>
                      </m:r>
                    </m:den>
                  </m:f>
                </m:e>
              </m:d>
            </m:e>
            <m:sup>
              <m:r>
                <w:rPr>
                  <w:rFonts w:ascii="Cambria Math" w:hAnsi="Cambria Math"/>
                  <w:lang w:val="en-GB"/>
                </w:rPr>
                <m:t>2</m:t>
              </m:r>
            </m:sup>
          </m:sSup>
        </m:oMath>
      </m:oMathPara>
    </w:p>
    <w:p w14:paraId="0A0BE98A" w14:textId="76F49834" w:rsidR="005D39CA" w:rsidRPr="001A7FE6" w:rsidRDefault="00437010" w:rsidP="001A7FE6">
      <w:pPr>
        <w:spacing w:line="360" w:lineRule="auto"/>
        <w:jc w:val="both"/>
        <w:rPr>
          <w:lang w:val="en-GB"/>
        </w:rPr>
      </w:pPr>
      <w:r w:rsidRPr="00437010">
        <w:rPr>
          <w:lang w:val="en-GB"/>
        </w:rPr>
        <w:t>From the client brief, the minimum requirement of the sample size of customers should be at least 5000</w:t>
      </w:r>
      <w:r>
        <w:rPr>
          <w:lang w:val="en-GB"/>
        </w:rPr>
        <w:t xml:space="preserve">. </w:t>
      </w:r>
      <w:r w:rsidR="005D39CA">
        <w:rPr>
          <w:lang w:val="en-GB"/>
        </w:rPr>
        <w:t>Moreover</w:t>
      </w:r>
      <w:r>
        <w:rPr>
          <w:lang w:val="en-GB"/>
        </w:rPr>
        <w:t>, the final sample size of customers</w:t>
      </w:r>
      <w:r w:rsidR="005D39CA">
        <w:rPr>
          <w:lang w:val="en-GB"/>
        </w:rPr>
        <w:t xml:space="preserve"> and non-customers</w:t>
      </w:r>
      <w:r>
        <w:rPr>
          <w:lang w:val="en-GB"/>
        </w:rPr>
        <w:t xml:space="preserve"> will be adjusted </w:t>
      </w:r>
      <w:r w:rsidR="005D39CA">
        <w:rPr>
          <w:lang w:val="en-GB"/>
        </w:rPr>
        <w:t>by the market share accordingly. Hence, the final sample size of customers is 6500, while non-customers will be 74750.</w:t>
      </w:r>
      <w:r w:rsidR="008900D8">
        <w:rPr>
          <w:lang w:val="en-GB"/>
        </w:rPr>
        <w:t xml:space="preserve"> </w:t>
      </w:r>
      <w:r w:rsidR="005D39CA">
        <w:rPr>
          <w:sz w:val="24"/>
          <w:szCs w:val="24"/>
          <w:lang w:val="en-GB"/>
        </w:rPr>
        <w:br w:type="page"/>
      </w:r>
    </w:p>
    <w:p w14:paraId="150C4233" w14:textId="14F81FCB" w:rsidR="009B3E9B" w:rsidRDefault="005D39CA" w:rsidP="00457602">
      <w:pPr>
        <w:spacing w:line="360" w:lineRule="auto"/>
        <w:jc w:val="both"/>
        <w:rPr>
          <w:b/>
          <w:bCs/>
          <w:sz w:val="24"/>
          <w:szCs w:val="24"/>
          <w:u w:val="single"/>
          <w:lang w:val="en-GB"/>
        </w:rPr>
      </w:pPr>
      <w:r w:rsidRPr="005D39CA">
        <w:rPr>
          <w:b/>
          <w:bCs/>
          <w:sz w:val="24"/>
          <w:szCs w:val="24"/>
          <w:u w:val="single"/>
          <w:lang w:val="en-GB"/>
        </w:rPr>
        <w:lastRenderedPageBreak/>
        <w:t xml:space="preserve">6.0 Data Analysis </w:t>
      </w:r>
    </w:p>
    <w:p w14:paraId="2F45B0AE" w14:textId="11747589" w:rsidR="00A14A10" w:rsidRPr="00A14A10" w:rsidRDefault="00A14A10" w:rsidP="00457602">
      <w:pPr>
        <w:spacing w:line="360" w:lineRule="auto"/>
        <w:jc w:val="both"/>
        <w:rPr>
          <w:lang w:val="en-GB"/>
        </w:rPr>
      </w:pPr>
      <w:r w:rsidRPr="00A14A10">
        <w:rPr>
          <w:lang w:val="en-GB"/>
        </w:rPr>
        <w:t>We will carry out data cleaning by cancelling out duplicate records, missing of data, inconsistent format of data, etc.</w:t>
      </w:r>
      <w:r>
        <w:rPr>
          <w:lang w:val="en-GB"/>
        </w:rPr>
        <w:t>, before the process of data analysis.</w:t>
      </w:r>
    </w:p>
    <w:p w14:paraId="2809EB00" w14:textId="5F29AA65" w:rsidR="005D39CA" w:rsidRPr="009E77ED" w:rsidRDefault="00E446D3" w:rsidP="00457602">
      <w:pPr>
        <w:spacing w:line="360" w:lineRule="auto"/>
        <w:jc w:val="both"/>
        <w:rPr>
          <w:b/>
          <w:bCs/>
          <w:u w:val="single"/>
          <w:lang w:val="en-GB"/>
        </w:rPr>
      </w:pPr>
      <w:r w:rsidRPr="009E77ED">
        <w:rPr>
          <w:b/>
          <w:bCs/>
          <w:u w:val="single"/>
          <w:lang w:val="en-GB"/>
        </w:rPr>
        <w:t>6.1 Product Development</w:t>
      </w:r>
    </w:p>
    <w:p w14:paraId="1B1199DE" w14:textId="77777777" w:rsidR="00993E95" w:rsidRPr="009E77ED" w:rsidRDefault="00993E95" w:rsidP="00993E95">
      <w:pPr>
        <w:spacing w:line="360" w:lineRule="auto"/>
        <w:jc w:val="both"/>
        <w:rPr>
          <w:b/>
          <w:bCs/>
          <w:u w:val="single"/>
          <w:lang w:val="en-GB"/>
        </w:rPr>
      </w:pPr>
      <w:r w:rsidRPr="009E77ED">
        <w:rPr>
          <w:b/>
          <w:bCs/>
          <w:u w:val="single"/>
          <w:lang w:val="en-GB"/>
        </w:rPr>
        <w:t>RO1.1: Determine the existing coffee blends and trending brewing technologies.</w:t>
      </w:r>
    </w:p>
    <w:p w14:paraId="71D56D20" w14:textId="2A244201" w:rsidR="0086142E" w:rsidRDefault="0086142E" w:rsidP="0086142E">
      <w:pPr>
        <w:spacing w:line="360" w:lineRule="auto"/>
        <w:jc w:val="both"/>
        <w:rPr>
          <w:lang w:val="en-GB"/>
        </w:rPr>
      </w:pPr>
      <w:r w:rsidRPr="0086142E">
        <w:rPr>
          <w:lang w:val="en-GB"/>
        </w:rPr>
        <w:t xml:space="preserve">The </w:t>
      </w:r>
      <w:r>
        <w:rPr>
          <w:lang w:val="en-GB"/>
        </w:rPr>
        <w:t xml:space="preserve">discussion on the current coffee blends and brewing skills will be conducted in an online focus group. </w:t>
      </w:r>
      <w:r w:rsidR="00702C41">
        <w:rPr>
          <w:lang w:val="en-GB"/>
        </w:rPr>
        <w:t xml:space="preserve">A moderator will start the discussion by introducing his identity and the basic information of the discussion. An “icebreaker” activity will be carried out followed the introduction to enliven the communication between group members. The moderator will slowly lead the conversation to the topic of the discussion by asking some questions with open-end answer. Another moderator will record the whole conversation and ensure the accuracy of the insight extracted from the discussion. </w:t>
      </w:r>
    </w:p>
    <w:p w14:paraId="70EC2904" w14:textId="59DC63FC" w:rsidR="00702C41" w:rsidRPr="0086142E" w:rsidRDefault="00702C41" w:rsidP="0086142E">
      <w:pPr>
        <w:spacing w:line="360" w:lineRule="auto"/>
        <w:jc w:val="both"/>
        <w:rPr>
          <w:lang w:val="en-GB"/>
        </w:rPr>
      </w:pPr>
      <w:r>
        <w:rPr>
          <w:lang w:val="en-GB"/>
        </w:rPr>
        <w:t xml:space="preserve">This focus group discussion helps to get information about the trending coffee blends and brewing skills by asking questions to the current coffee consumers directly. </w:t>
      </w:r>
      <w:r w:rsidR="00F81217">
        <w:rPr>
          <w:lang w:val="en-GB"/>
        </w:rPr>
        <w:t>The information obtained from this discussion will be one of the foundations for the following analysis techniques.</w:t>
      </w:r>
      <w:r w:rsidR="008900D8">
        <w:rPr>
          <w:lang w:val="en-GB"/>
        </w:rPr>
        <w:t xml:space="preserve"> </w:t>
      </w:r>
    </w:p>
    <w:p w14:paraId="5F62C759" w14:textId="2DE36A8D" w:rsidR="00F81217" w:rsidRPr="00993E95" w:rsidRDefault="00993E95" w:rsidP="00457602">
      <w:pPr>
        <w:spacing w:line="360" w:lineRule="auto"/>
        <w:jc w:val="both"/>
        <w:rPr>
          <w:b/>
          <w:bCs/>
          <w:sz w:val="24"/>
          <w:szCs w:val="24"/>
          <w:u w:val="single"/>
        </w:rPr>
      </w:pPr>
      <w:r w:rsidRPr="00993E95">
        <w:rPr>
          <w:b/>
          <w:bCs/>
          <w:sz w:val="24"/>
          <w:szCs w:val="24"/>
          <w:u w:val="single"/>
        </w:rPr>
        <w:t>RO</w:t>
      </w:r>
      <w:r>
        <w:rPr>
          <w:b/>
          <w:bCs/>
          <w:sz w:val="24"/>
          <w:szCs w:val="24"/>
          <w:u w:val="single"/>
        </w:rPr>
        <w:t>1.</w:t>
      </w:r>
      <w:r w:rsidRPr="00993E95">
        <w:rPr>
          <w:b/>
          <w:bCs/>
          <w:sz w:val="24"/>
          <w:szCs w:val="24"/>
          <w:u w:val="single"/>
        </w:rPr>
        <w:t>2: Identify the seasonal preferences of the consumers over the new coffee blends and brewing technologies.</w:t>
      </w:r>
    </w:p>
    <w:p w14:paraId="695337F2" w14:textId="1ABEC72E" w:rsidR="00F35E70" w:rsidRDefault="004766A7" w:rsidP="00D15011">
      <w:pPr>
        <w:spacing w:line="240" w:lineRule="auto"/>
        <w:jc w:val="center"/>
        <w:rPr>
          <w:lang w:val="en-GB"/>
        </w:rPr>
      </w:pPr>
      <w:r w:rsidRPr="004766A7">
        <w:rPr>
          <w:lang w:val="en-GB"/>
        </w:rPr>
        <w:t xml:space="preserve"> </w:t>
      </w:r>
      <w:r w:rsidRPr="00C602AA">
        <w:rPr>
          <w:noProof/>
          <w:lang w:val="en-GB"/>
        </w:rPr>
        <w:drawing>
          <wp:inline distT="0" distB="0" distL="0" distR="0" wp14:anchorId="78450007" wp14:editId="6253C30A">
            <wp:extent cx="2705100" cy="1854200"/>
            <wp:effectExtent l="0" t="0" r="0" b="0"/>
            <wp:docPr id="1307419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100" cy="1854200"/>
                    </a:xfrm>
                    <a:prstGeom prst="rect">
                      <a:avLst/>
                    </a:prstGeom>
                    <a:noFill/>
                    <a:ln>
                      <a:noFill/>
                    </a:ln>
                  </pic:spPr>
                </pic:pic>
              </a:graphicData>
            </a:graphic>
          </wp:inline>
        </w:drawing>
      </w:r>
    </w:p>
    <w:p w14:paraId="4EFBE861" w14:textId="4CED18C6" w:rsidR="00D15011" w:rsidRPr="00D15011" w:rsidRDefault="00D15011" w:rsidP="000F7904">
      <w:pPr>
        <w:spacing w:line="360" w:lineRule="auto"/>
        <w:jc w:val="center"/>
        <w:rPr>
          <w:sz w:val="18"/>
          <w:szCs w:val="18"/>
          <w:lang w:val="en-GB"/>
        </w:rPr>
      </w:pPr>
      <w:r>
        <w:rPr>
          <w:sz w:val="18"/>
          <w:szCs w:val="18"/>
          <w:lang w:val="en-GB"/>
        </w:rPr>
        <w:t>T</w:t>
      </w:r>
      <w:r w:rsidRPr="00D15011">
        <w:rPr>
          <w:sz w:val="18"/>
          <w:szCs w:val="18"/>
          <w:lang w:val="en-GB"/>
        </w:rPr>
        <w:t xml:space="preserve">able </w:t>
      </w:r>
      <w:r w:rsidR="00FD2F11">
        <w:rPr>
          <w:sz w:val="18"/>
          <w:szCs w:val="18"/>
          <w:lang w:val="en-GB"/>
        </w:rPr>
        <w:t>6.1.2: T</w:t>
      </w:r>
      <w:r w:rsidRPr="00D15011">
        <w:rPr>
          <w:sz w:val="18"/>
          <w:szCs w:val="18"/>
          <w:lang w:val="en-GB"/>
        </w:rPr>
        <w:t>he variables of cluster analysis</w:t>
      </w:r>
      <w:r>
        <w:rPr>
          <w:sz w:val="18"/>
          <w:szCs w:val="18"/>
          <w:lang w:val="en-GB"/>
        </w:rPr>
        <w:t>.</w:t>
      </w:r>
    </w:p>
    <w:p w14:paraId="331D3E08" w14:textId="2A9CBBC6" w:rsidR="00A14A10" w:rsidRDefault="002A5A25" w:rsidP="00A14A10">
      <w:pPr>
        <w:spacing w:line="360" w:lineRule="auto"/>
        <w:jc w:val="both"/>
        <w:rPr>
          <w:lang w:val="en-GB"/>
        </w:rPr>
      </w:pPr>
      <w:r>
        <w:rPr>
          <w:lang w:val="en-GB"/>
        </w:rPr>
        <w:t xml:space="preserve">Cluster analysis will be conducted to segment the consumers according to their </w:t>
      </w:r>
      <w:r w:rsidR="00B15CFB">
        <w:rPr>
          <w:lang w:val="en-GB"/>
        </w:rPr>
        <w:t xml:space="preserve">seasonal </w:t>
      </w:r>
      <w:r>
        <w:rPr>
          <w:lang w:val="en-GB"/>
        </w:rPr>
        <w:t xml:space="preserve">preferences on the new coffee blends and brewing skills. </w:t>
      </w:r>
      <w:r w:rsidR="0037799F">
        <w:rPr>
          <w:lang w:val="en-GB"/>
        </w:rPr>
        <w:t xml:space="preserve">We will first </w:t>
      </w:r>
      <w:r w:rsidR="009C33A6">
        <w:rPr>
          <w:lang w:val="en-GB"/>
        </w:rPr>
        <w:t>select the variables based on</w:t>
      </w:r>
      <w:r>
        <w:rPr>
          <w:lang w:val="en-GB"/>
        </w:rPr>
        <w:t xml:space="preserve"> past research</w:t>
      </w:r>
      <w:r w:rsidR="009C33A6">
        <w:rPr>
          <w:lang w:val="en-GB"/>
        </w:rPr>
        <w:t xml:space="preserve">, </w:t>
      </w:r>
      <w:r w:rsidR="00D15011">
        <w:rPr>
          <w:lang w:val="en-GB"/>
        </w:rPr>
        <w:t xml:space="preserve">as shown in </w:t>
      </w:r>
      <w:r w:rsidR="00FD2F11">
        <w:rPr>
          <w:lang w:val="en-GB"/>
        </w:rPr>
        <w:t>table</w:t>
      </w:r>
      <w:r w:rsidR="00D15011">
        <w:rPr>
          <w:lang w:val="en-GB"/>
        </w:rPr>
        <w:t xml:space="preserve"> </w:t>
      </w:r>
      <w:r w:rsidR="000F7904">
        <w:rPr>
          <w:lang w:val="en-GB"/>
        </w:rPr>
        <w:t>6.1.2</w:t>
      </w:r>
      <w:r w:rsidR="00D15011">
        <w:rPr>
          <w:lang w:val="en-GB"/>
        </w:rPr>
        <w:t xml:space="preserve">. </w:t>
      </w:r>
      <w:r>
        <w:rPr>
          <w:lang w:val="en-GB"/>
        </w:rPr>
        <w:t xml:space="preserve">Since the variables are categorical, we will use the agglomerative hierarchical technique, namely Ward’s method to </w:t>
      </w:r>
      <w:r w:rsidR="000F7904">
        <w:rPr>
          <w:lang w:val="en-GB"/>
        </w:rPr>
        <w:t>minimize the variation within each cluster</w:t>
      </w:r>
      <w:r w:rsidR="00B15CFB">
        <w:rPr>
          <w:lang w:val="en-GB"/>
        </w:rPr>
        <w:t xml:space="preserve">. </w:t>
      </w:r>
      <w:r w:rsidR="008900D8">
        <w:rPr>
          <w:lang w:val="en-GB"/>
        </w:rPr>
        <w:t>In this method,</w:t>
      </w:r>
      <w:r w:rsidR="000F7904">
        <w:rPr>
          <w:lang w:val="en-GB"/>
        </w:rPr>
        <w:t xml:space="preserve"> </w:t>
      </w:r>
      <w:r w:rsidR="008900D8">
        <w:rPr>
          <w:lang w:val="en-GB"/>
        </w:rPr>
        <w:t xml:space="preserve">we </w:t>
      </w:r>
      <w:r w:rsidR="000F7904">
        <w:rPr>
          <w:lang w:val="en-GB"/>
        </w:rPr>
        <w:t>will</w:t>
      </w:r>
      <w:r w:rsidR="008900D8">
        <w:rPr>
          <w:lang w:val="en-GB"/>
        </w:rPr>
        <w:t xml:space="preserve"> sum up the squared Euclidean distance between the objects and cluster mean in each cluster</w:t>
      </w:r>
      <w:r w:rsidR="000F7904">
        <w:rPr>
          <w:lang w:val="en-GB"/>
        </w:rPr>
        <w:t xml:space="preserve">, and combine the two clusters which have the smallest sum. We estimate to have eight clusters by using Dendrogram, to identify the larger distance between clusters of previous stage and next stage. </w:t>
      </w:r>
    </w:p>
    <w:p w14:paraId="5D38FB9C" w14:textId="63F46D98" w:rsidR="00993E95" w:rsidRPr="009E77ED" w:rsidRDefault="000F7904" w:rsidP="00A14A10">
      <w:pPr>
        <w:spacing w:line="360" w:lineRule="auto"/>
        <w:jc w:val="both"/>
        <w:rPr>
          <w:lang w:val="en-GB"/>
        </w:rPr>
      </w:pPr>
      <w:r w:rsidRPr="009E77ED">
        <w:rPr>
          <w:b/>
          <w:bCs/>
          <w:u w:val="single"/>
          <w:lang w:val="en-GB"/>
        </w:rPr>
        <w:lastRenderedPageBreak/>
        <w:t>6.2 Customer’s Satisfaction Level</w:t>
      </w:r>
    </w:p>
    <w:p w14:paraId="53FCDC69" w14:textId="330D3F33" w:rsidR="000F7904" w:rsidRPr="009E77ED" w:rsidRDefault="00D62D2C" w:rsidP="00457602">
      <w:pPr>
        <w:spacing w:line="360" w:lineRule="auto"/>
        <w:jc w:val="both"/>
        <w:rPr>
          <w:b/>
          <w:bCs/>
          <w:u w:val="single"/>
        </w:rPr>
      </w:pPr>
      <w:r w:rsidRPr="009E77ED">
        <w:rPr>
          <w:b/>
          <w:bCs/>
          <w:u w:val="single"/>
        </w:rPr>
        <w:t>RO2.1: Determine the difference in the average score of overall satisfaction level between corporate and individual customer</w:t>
      </w:r>
    </w:p>
    <w:p w14:paraId="6C3BE355" w14:textId="563C1215" w:rsidR="000F7904" w:rsidRPr="00B847E6" w:rsidRDefault="00B847E6" w:rsidP="00B847E6">
      <w:pPr>
        <w:spacing w:line="240" w:lineRule="auto"/>
        <w:jc w:val="both"/>
        <w:rPr>
          <w:b/>
          <w:bCs/>
          <w:sz w:val="24"/>
          <w:szCs w:val="24"/>
          <w:u w:val="single"/>
        </w:rPr>
      </w:pPr>
      <w:r w:rsidRPr="00B847E6">
        <w:rPr>
          <w:b/>
          <w:bCs/>
          <w:noProof/>
          <w:sz w:val="24"/>
          <w:szCs w:val="24"/>
          <w:u w:val="single"/>
        </w:rPr>
        <w:drawing>
          <wp:inline distT="0" distB="0" distL="0" distR="0" wp14:anchorId="38D4FD16" wp14:editId="1F419C13">
            <wp:extent cx="5731510" cy="2629535"/>
            <wp:effectExtent l="0" t="0" r="2540" b="0"/>
            <wp:docPr id="614591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78CC9F28" w14:textId="009E431A" w:rsidR="00FD2F11" w:rsidRPr="00FD2F11" w:rsidRDefault="00FD2F11" w:rsidP="00B847E6">
      <w:pPr>
        <w:spacing w:line="240" w:lineRule="auto"/>
        <w:jc w:val="center"/>
        <w:rPr>
          <w:sz w:val="16"/>
          <w:szCs w:val="16"/>
          <w:lang w:val="en-GB"/>
        </w:rPr>
      </w:pPr>
      <w:r w:rsidRPr="00FD2F11">
        <w:rPr>
          <w:sz w:val="16"/>
          <w:szCs w:val="16"/>
          <w:lang w:val="en-GB"/>
        </w:rPr>
        <w:t>Table</w:t>
      </w:r>
      <w:r>
        <w:rPr>
          <w:sz w:val="16"/>
          <w:szCs w:val="16"/>
          <w:lang w:val="en-GB"/>
        </w:rPr>
        <w:t xml:space="preserve"> 6.2.1:</w:t>
      </w:r>
      <w:r w:rsidRPr="00FD2F11">
        <w:rPr>
          <w:sz w:val="16"/>
          <w:szCs w:val="16"/>
          <w:lang w:val="en-GB"/>
        </w:rPr>
        <w:t xml:space="preserve"> </w:t>
      </w:r>
      <w:r>
        <w:rPr>
          <w:sz w:val="16"/>
          <w:szCs w:val="16"/>
          <w:lang w:val="en-GB"/>
        </w:rPr>
        <w:t>N</w:t>
      </w:r>
      <w:r w:rsidRPr="00FD2F11">
        <w:rPr>
          <w:sz w:val="16"/>
          <w:szCs w:val="16"/>
          <w:lang w:val="en-GB"/>
        </w:rPr>
        <w:t xml:space="preserve">ull hypothesis, alternative hypothesis, independent </w:t>
      </w:r>
      <w:proofErr w:type="gramStart"/>
      <w:r>
        <w:rPr>
          <w:sz w:val="16"/>
          <w:szCs w:val="16"/>
          <w:lang w:val="en-GB"/>
        </w:rPr>
        <w:t>variable</w:t>
      </w:r>
      <w:proofErr w:type="gramEnd"/>
      <w:r w:rsidRPr="00FD2F11">
        <w:rPr>
          <w:sz w:val="16"/>
          <w:szCs w:val="16"/>
          <w:lang w:val="en-GB"/>
        </w:rPr>
        <w:t xml:space="preserve"> and dependent variable of ANOVA.</w:t>
      </w:r>
    </w:p>
    <w:p w14:paraId="1B357036" w14:textId="2CEFBB3D" w:rsidR="00FD2F11" w:rsidRDefault="00FD2F11" w:rsidP="00FD2F11">
      <w:pPr>
        <w:spacing w:line="360" w:lineRule="auto"/>
        <w:jc w:val="both"/>
        <w:rPr>
          <w:lang w:val="en-GB"/>
        </w:rPr>
      </w:pPr>
      <w:r>
        <w:rPr>
          <w:lang w:val="en-GB"/>
        </w:rPr>
        <w:t xml:space="preserve">This is a one-way ANOVA test which involves one metric dependent variable and one categorical independent variable. To carry out the </w:t>
      </w:r>
      <w:r w:rsidR="00A254B4">
        <w:rPr>
          <w:lang w:val="en-GB"/>
        </w:rPr>
        <w:t>F-t</w:t>
      </w:r>
      <w:r>
        <w:rPr>
          <w:lang w:val="en-GB"/>
        </w:rPr>
        <w:t xml:space="preserve">est, we will use the formula below to </w:t>
      </w:r>
      <w:r w:rsidR="00050FC0">
        <w:rPr>
          <w:lang w:val="en-GB"/>
        </w:rPr>
        <w:t xml:space="preserve">calculate </w:t>
      </w:r>
      <w:r w:rsidR="00AF3AEF">
        <w:rPr>
          <w:lang w:val="en-GB"/>
        </w:rPr>
        <w:t>test statistic:</w:t>
      </w:r>
    </w:p>
    <w:p w14:paraId="504A61AD" w14:textId="011CDC22" w:rsidR="00AF3AEF" w:rsidRPr="00B847E6" w:rsidRDefault="00AF3AEF" w:rsidP="00FD2F11">
      <w:pPr>
        <w:spacing w:line="360" w:lineRule="auto"/>
        <w:jc w:val="both"/>
        <w:rPr>
          <w:lang w:val="en-GB"/>
        </w:rPr>
      </w:pPr>
      <m:oMathPara>
        <m:oMath>
          <m:r>
            <w:rPr>
              <w:rFonts w:ascii="Cambria Math" w:hAnsi="Cambria Math"/>
              <w:lang w:val="en-GB"/>
            </w:rPr>
            <m:t>F=</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MS</m:t>
                  </m:r>
                </m:e>
                <m:sub>
                  <m:r>
                    <w:rPr>
                      <w:rFonts w:ascii="Cambria Math" w:hAnsi="Cambria Math"/>
                      <w:lang w:val="en-GB"/>
                    </w:rPr>
                    <m:t>x</m:t>
                  </m:r>
                </m:sub>
              </m:sSub>
            </m:num>
            <m:den>
              <m:sSub>
                <m:sSubPr>
                  <m:ctrlPr>
                    <w:rPr>
                      <w:rFonts w:ascii="Cambria Math" w:hAnsi="Cambria Math"/>
                      <w:i/>
                      <w:lang w:val="en-GB"/>
                    </w:rPr>
                  </m:ctrlPr>
                </m:sSubPr>
                <m:e>
                  <m:r>
                    <w:rPr>
                      <w:rFonts w:ascii="Cambria Math" w:hAnsi="Cambria Math"/>
                      <w:lang w:val="en-GB"/>
                    </w:rPr>
                    <m:t>MS</m:t>
                  </m:r>
                </m:e>
                <m:sub>
                  <m:r>
                    <w:rPr>
                      <w:rFonts w:ascii="Cambria Math" w:hAnsi="Cambria Math"/>
                      <w:lang w:val="en-GB"/>
                    </w:rPr>
                    <m:t>error</m:t>
                  </m:r>
                </m:sub>
              </m:sSub>
            </m:den>
          </m:f>
          <m:r>
            <w:rPr>
              <w:rFonts w:ascii="Cambria Math" w:hAnsi="Cambria Math"/>
              <w:lang w:val="en-GB"/>
            </w:rPr>
            <m:t xml:space="preserve">= </m:t>
          </m:r>
          <m:f>
            <m:fPr>
              <m:ctrlPr>
                <w:rPr>
                  <w:rFonts w:ascii="Cambria Math" w:hAnsi="Cambria Math"/>
                  <w:i/>
                  <w:lang w:val="en-GB"/>
                </w:rPr>
              </m:ctrlPr>
            </m:fPr>
            <m:num>
              <m:f>
                <m:fPr>
                  <m:type m:val="skw"/>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SS</m:t>
                      </m:r>
                    </m:e>
                    <m:sub>
                      <m:r>
                        <w:rPr>
                          <w:rFonts w:ascii="Cambria Math" w:hAnsi="Cambria Math"/>
                          <w:lang w:val="en-GB"/>
                        </w:rPr>
                        <m:t>x</m:t>
                      </m:r>
                    </m:sub>
                  </m:sSub>
                </m:num>
                <m:den>
                  <m:r>
                    <w:rPr>
                      <w:rFonts w:ascii="Cambria Math" w:hAnsi="Cambria Math"/>
                      <w:lang w:val="en-GB"/>
                    </w:rPr>
                    <m:t>(c-1)</m:t>
                  </m:r>
                </m:den>
              </m:f>
            </m:num>
            <m:den>
              <m:f>
                <m:fPr>
                  <m:type m:val="skw"/>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SS</m:t>
                      </m:r>
                    </m:e>
                    <m:sub>
                      <m:r>
                        <w:rPr>
                          <w:rFonts w:ascii="Cambria Math" w:hAnsi="Cambria Math"/>
                          <w:lang w:val="en-GB"/>
                        </w:rPr>
                        <m:t>error</m:t>
                      </m:r>
                    </m:sub>
                  </m:sSub>
                </m:num>
                <m:den>
                  <m:r>
                    <w:rPr>
                      <w:rFonts w:ascii="Cambria Math" w:hAnsi="Cambria Math"/>
                      <w:lang w:val="en-GB"/>
                    </w:rPr>
                    <m:t>(n-c)</m:t>
                  </m:r>
                </m:den>
              </m:f>
            </m:den>
          </m:f>
        </m:oMath>
      </m:oMathPara>
    </w:p>
    <w:p w14:paraId="07ABD7D1" w14:textId="77777777" w:rsidR="00B847E6" w:rsidRPr="00A254B4" w:rsidRDefault="00B847E6" w:rsidP="00FD2F11">
      <w:pPr>
        <w:spacing w:line="360" w:lineRule="auto"/>
        <w:jc w:val="both"/>
        <w:rPr>
          <w:lang w:val="en-GB"/>
        </w:rPr>
      </w:pPr>
    </w:p>
    <w:p w14:paraId="509BC365" w14:textId="28A3E92A" w:rsidR="00B847E6" w:rsidRDefault="00A254B4" w:rsidP="00EB0E9B">
      <w:pPr>
        <w:spacing w:line="360" w:lineRule="auto"/>
        <w:jc w:val="both"/>
        <w:rPr>
          <w:lang w:val="en-GB"/>
        </w:rPr>
      </w:pPr>
      <w:r w:rsidRPr="00A254B4">
        <w:rPr>
          <w:noProof/>
          <w:lang w:val="en-GB"/>
        </w:rPr>
        <w:drawing>
          <wp:inline distT="0" distB="0" distL="0" distR="0" wp14:anchorId="3FC94FE1" wp14:editId="41292A50">
            <wp:extent cx="5023944" cy="1147863"/>
            <wp:effectExtent l="0" t="0" r="0" b="0"/>
            <wp:docPr id="1868929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7041" cy="1166849"/>
                    </a:xfrm>
                    <a:prstGeom prst="rect">
                      <a:avLst/>
                    </a:prstGeom>
                    <a:noFill/>
                    <a:ln>
                      <a:noFill/>
                    </a:ln>
                  </pic:spPr>
                </pic:pic>
              </a:graphicData>
            </a:graphic>
          </wp:inline>
        </w:drawing>
      </w:r>
    </w:p>
    <w:p w14:paraId="7634B1FE" w14:textId="77777777" w:rsidR="00690498" w:rsidRDefault="00EB0E9B" w:rsidP="00EB0E9B">
      <w:pPr>
        <w:spacing w:line="360" w:lineRule="auto"/>
        <w:jc w:val="both"/>
        <w:rPr>
          <w:lang w:val="en-GB"/>
        </w:rPr>
      </w:pPr>
      <w:r>
        <w:rPr>
          <w:lang w:val="en-GB"/>
        </w:rPr>
        <w:t>We will calculate the eta-square,</w:t>
      </w:r>
      <w:r w:rsidR="00690498">
        <w:rPr>
          <w:lang w:val="en-GB"/>
        </w:rPr>
        <w:t xml:space="preserve"> </w:t>
      </w:r>
      <w:r w:rsidR="00690498">
        <w:rPr>
          <w:rFonts w:cstheme="minorHAnsi"/>
          <w:lang w:val="en-GB"/>
        </w:rPr>
        <w:t>η</w:t>
      </w:r>
      <w:r w:rsidR="00690498" w:rsidRPr="00690498">
        <w:rPr>
          <w:vertAlign w:val="superscript"/>
          <w:lang w:val="en-GB"/>
        </w:rPr>
        <w:t>2</w:t>
      </w:r>
      <w:r>
        <w:rPr>
          <w:lang w:val="en-GB"/>
        </w:rPr>
        <w:t xml:space="preserve"> which indicates the </w:t>
      </w:r>
      <w:r w:rsidR="00690498">
        <w:rPr>
          <w:lang w:val="en-GB"/>
        </w:rPr>
        <w:t>effect of X on Y, using the formula below:</w:t>
      </w:r>
    </w:p>
    <w:p w14:paraId="085FD39B" w14:textId="312BB7BF" w:rsidR="00EB0E9B" w:rsidRPr="00690498" w:rsidRDefault="00000000" w:rsidP="00690498">
      <w:pPr>
        <w:spacing w:line="360" w:lineRule="auto"/>
        <w:jc w:val="center"/>
        <w:rPr>
          <w:lang w:val="en-GB"/>
        </w:rPr>
      </w:pPr>
      <m:oMathPara>
        <m:oMath>
          <m:sSup>
            <m:sSupPr>
              <m:ctrlPr>
                <w:rPr>
                  <w:rFonts w:ascii="Cambria Math" w:hAnsi="Cambria Math"/>
                  <w:i/>
                  <w:lang w:val="en-GB"/>
                </w:rPr>
              </m:ctrlPr>
            </m:sSupPr>
            <m:e>
              <m:r>
                <w:rPr>
                  <w:rFonts w:ascii="Cambria Math" w:hAnsi="Cambria Math"/>
                  <w:lang w:val="en-GB"/>
                </w:rPr>
                <m:t>η</m:t>
              </m:r>
            </m:e>
            <m:sup>
              <m:r>
                <w:rPr>
                  <w:rFonts w:ascii="Cambria Math" w:hAnsi="Cambria Math"/>
                  <w:lang w:val="en-GB"/>
                </w:rPr>
                <m:t>2</m:t>
              </m:r>
            </m:sup>
          </m:s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SS</m:t>
                  </m:r>
                </m:e>
                <m:sub>
                  <m:r>
                    <w:rPr>
                      <w:rFonts w:ascii="Cambria Math" w:hAnsi="Cambria Math"/>
                      <w:lang w:val="en-GB"/>
                    </w:rPr>
                    <m:t>x</m:t>
                  </m:r>
                </m:sub>
              </m:sSub>
            </m:num>
            <m:den>
              <m:sSub>
                <m:sSubPr>
                  <m:ctrlPr>
                    <w:rPr>
                      <w:rFonts w:ascii="Cambria Math" w:hAnsi="Cambria Math"/>
                      <w:i/>
                      <w:lang w:val="en-GB"/>
                    </w:rPr>
                  </m:ctrlPr>
                </m:sSubPr>
                <m:e>
                  <m:r>
                    <w:rPr>
                      <w:rFonts w:ascii="Cambria Math" w:hAnsi="Cambria Math"/>
                      <w:lang w:val="en-GB"/>
                    </w:rPr>
                    <m:t>SS</m:t>
                  </m:r>
                </m:e>
                <m:sub>
                  <m:r>
                    <w:rPr>
                      <w:rFonts w:ascii="Cambria Math" w:hAnsi="Cambria Math"/>
                      <w:lang w:val="en-GB"/>
                    </w:rPr>
                    <m:t>y</m:t>
                  </m:r>
                </m:sub>
              </m:sSub>
            </m:den>
          </m:f>
        </m:oMath>
      </m:oMathPara>
    </w:p>
    <w:p w14:paraId="0B53D940" w14:textId="77777777" w:rsidR="00690498" w:rsidRDefault="00690498" w:rsidP="00690498">
      <w:pPr>
        <w:spacing w:line="360" w:lineRule="auto"/>
        <w:rPr>
          <w:lang w:val="en-GB"/>
        </w:rPr>
      </w:pPr>
      <w:r w:rsidRPr="00690498">
        <w:rPr>
          <w:lang w:val="en-GB"/>
        </w:rPr>
        <w:t xml:space="preserve">where </w:t>
      </w:r>
      <w:proofErr w:type="spellStart"/>
      <w:r w:rsidRPr="00690498">
        <w:rPr>
          <w:lang w:val="en-GB"/>
        </w:rPr>
        <w:t>SSy</w:t>
      </w:r>
      <w:proofErr w:type="spellEnd"/>
      <w:r w:rsidRPr="00690498">
        <w:rPr>
          <w:lang w:val="en-GB"/>
        </w:rPr>
        <w:t xml:space="preserve"> = sum of squares of the variation in Y</w:t>
      </w:r>
      <w:r>
        <w:rPr>
          <w:lang w:val="en-GB"/>
        </w:rPr>
        <w:t>.</w:t>
      </w:r>
    </w:p>
    <w:p w14:paraId="00A50390" w14:textId="21EC8FC2" w:rsidR="00A254B4" w:rsidRDefault="00A254B4" w:rsidP="00690498">
      <w:pPr>
        <w:spacing w:line="360" w:lineRule="auto"/>
        <w:rPr>
          <w:lang w:val="en-GB"/>
        </w:rPr>
      </w:pPr>
      <w:r>
        <w:rPr>
          <w:lang w:val="en-GB"/>
        </w:rPr>
        <w:t>Next, we complete the ANOVA table.</w:t>
      </w:r>
    </w:p>
    <w:p w14:paraId="44247FFF" w14:textId="4651BCD3" w:rsidR="00B847E6" w:rsidRDefault="00B847E6" w:rsidP="00B847E6">
      <w:pPr>
        <w:spacing w:line="240" w:lineRule="auto"/>
        <w:jc w:val="both"/>
        <w:rPr>
          <w:lang w:val="en-GB"/>
        </w:rPr>
      </w:pPr>
      <w:r>
        <w:rPr>
          <w:noProof/>
          <w:lang w:val="en-GB"/>
        </w:rPr>
        <w:lastRenderedPageBreak/>
        <w:drawing>
          <wp:inline distT="0" distB="0" distL="0" distR="0" wp14:anchorId="6E709410" wp14:editId="626D2201">
            <wp:extent cx="5552896" cy="2185481"/>
            <wp:effectExtent l="0" t="0" r="0" b="5715"/>
            <wp:docPr id="16639517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267" cy="2223804"/>
                    </a:xfrm>
                    <a:prstGeom prst="rect">
                      <a:avLst/>
                    </a:prstGeom>
                    <a:noFill/>
                  </pic:spPr>
                </pic:pic>
              </a:graphicData>
            </a:graphic>
          </wp:inline>
        </w:drawing>
      </w:r>
    </w:p>
    <w:p w14:paraId="2246FDC4" w14:textId="044CB13E" w:rsidR="00A254B4" w:rsidRPr="00B847E6" w:rsidRDefault="00B847E6" w:rsidP="00B847E6">
      <w:pPr>
        <w:spacing w:line="360" w:lineRule="auto"/>
        <w:jc w:val="center"/>
        <w:rPr>
          <w:sz w:val="16"/>
          <w:szCs w:val="16"/>
          <w:lang w:val="en-GB"/>
        </w:rPr>
      </w:pPr>
      <w:r w:rsidRPr="00B847E6">
        <w:rPr>
          <w:sz w:val="16"/>
          <w:szCs w:val="16"/>
          <w:lang w:val="en-GB"/>
        </w:rPr>
        <w:t xml:space="preserve">Source: </w:t>
      </w:r>
      <w:r w:rsidR="00CB26EB">
        <w:rPr>
          <w:sz w:val="16"/>
          <w:szCs w:val="16"/>
          <w:lang w:val="en-GB"/>
        </w:rPr>
        <w:t xml:space="preserve">ANOVA table from: </w:t>
      </w:r>
      <w:hyperlink r:id="rId15" w:history="1">
        <w:r w:rsidR="00CB26EB" w:rsidRPr="00431A72">
          <w:rPr>
            <w:rStyle w:val="Hyperlink"/>
            <w:sz w:val="16"/>
            <w:szCs w:val="16"/>
            <w:lang w:val="en-GB"/>
          </w:rPr>
          <w:t>https://kindsonthegenius.com/blog/one-way-anovaanalysis-of-variance-problem-question-11/</w:t>
        </w:r>
      </w:hyperlink>
    </w:p>
    <w:p w14:paraId="02EC8F1B" w14:textId="5EF65160" w:rsidR="00B847E6" w:rsidRDefault="00A14A10" w:rsidP="00B847E6">
      <w:pPr>
        <w:spacing w:line="360" w:lineRule="auto"/>
        <w:jc w:val="both"/>
        <w:rPr>
          <w:lang w:val="en-GB"/>
        </w:rPr>
      </w:pPr>
      <w:r>
        <w:rPr>
          <w:lang w:val="en-GB"/>
        </w:rPr>
        <w:t>For the p-value, we will use SPSS Statistic to estimate the value. If p-value &gt; 0.05, indicates that the test statistic is not significant, there is no difference in the average customer satisfaction score between corporate and individual customer. Hence</w:t>
      </w:r>
      <w:r w:rsidR="00EB0E9B">
        <w:rPr>
          <w:lang w:val="en-GB"/>
        </w:rPr>
        <w:t xml:space="preserve">, </w:t>
      </w:r>
      <w:r>
        <w:rPr>
          <w:lang w:val="en-GB"/>
        </w:rPr>
        <w:t xml:space="preserve">we will not reject the null hypothesis. If p-value &lt; 0.05, infers </w:t>
      </w:r>
      <w:r w:rsidR="00EB0E9B">
        <w:rPr>
          <w:lang w:val="en-GB"/>
        </w:rPr>
        <w:t xml:space="preserve">to the opposite situation, the null hypothesis will be rejected. </w:t>
      </w:r>
      <w:r w:rsidR="008432FA">
        <w:rPr>
          <w:lang w:val="en-GB"/>
        </w:rPr>
        <w:t xml:space="preserve">When the value of eta-square &lt; 0.01, the </w:t>
      </w:r>
      <w:r w:rsidR="008A7EC6">
        <w:rPr>
          <w:lang w:val="en-GB"/>
        </w:rPr>
        <w:t>effect of X on Y</w:t>
      </w:r>
      <w:r w:rsidR="008432FA">
        <w:rPr>
          <w:lang w:val="en-GB"/>
        </w:rPr>
        <w:t xml:space="preserve"> will be negligible even if p-value &lt; 0.05.</w:t>
      </w:r>
      <w:r w:rsidR="00DD239A">
        <w:rPr>
          <w:lang w:val="en-GB"/>
        </w:rPr>
        <w:t xml:space="preserve"> When the test is significant, we will carry out </w:t>
      </w:r>
      <w:proofErr w:type="gramStart"/>
      <w:r w:rsidR="00DD239A">
        <w:rPr>
          <w:lang w:val="en-GB"/>
        </w:rPr>
        <w:t>Post-hoc</w:t>
      </w:r>
      <w:proofErr w:type="gramEnd"/>
      <w:r w:rsidR="00DD239A">
        <w:rPr>
          <w:lang w:val="en-GB"/>
        </w:rPr>
        <w:t xml:space="preserve"> test t</w:t>
      </w:r>
      <w:r w:rsidR="00091A61">
        <w:rPr>
          <w:lang w:val="en-GB"/>
        </w:rPr>
        <w:t>o</w:t>
      </w:r>
      <w:r w:rsidR="00DD239A">
        <w:rPr>
          <w:lang w:val="en-GB"/>
        </w:rPr>
        <w:t xml:space="preserve"> determine the significant group.</w:t>
      </w:r>
      <w:r w:rsidR="008432FA">
        <w:rPr>
          <w:lang w:val="en-GB"/>
        </w:rPr>
        <w:t xml:space="preserve"> </w:t>
      </w:r>
    </w:p>
    <w:p w14:paraId="43FC4B4C" w14:textId="1B863E7F" w:rsidR="00EB0E9B" w:rsidRPr="009E77ED" w:rsidRDefault="00EB0E9B" w:rsidP="00B847E6">
      <w:pPr>
        <w:spacing w:line="360" w:lineRule="auto"/>
        <w:jc w:val="both"/>
        <w:rPr>
          <w:b/>
          <w:bCs/>
          <w:u w:val="single"/>
          <w:lang w:val="en-GB"/>
        </w:rPr>
      </w:pPr>
      <w:r w:rsidRPr="009E77ED">
        <w:rPr>
          <w:b/>
          <w:bCs/>
          <w:u w:val="single"/>
          <w:lang w:val="en-GB"/>
        </w:rPr>
        <w:t>RO2.2: Identify the significant factors which associated in customer’s satisfaction and the extent of influence of each factor.</w:t>
      </w:r>
    </w:p>
    <w:p w14:paraId="58D93764" w14:textId="61BC1A6F" w:rsidR="00EB0E9B" w:rsidRDefault="00B71D44" w:rsidP="00B847E6">
      <w:pPr>
        <w:spacing w:line="360" w:lineRule="auto"/>
        <w:jc w:val="both"/>
        <w:rPr>
          <w:lang w:val="en-GB"/>
        </w:rPr>
      </w:pPr>
      <w:r>
        <w:rPr>
          <w:lang w:val="en-GB"/>
        </w:rPr>
        <w:t xml:space="preserve">We advise on using </w:t>
      </w:r>
      <w:r w:rsidR="00006C51">
        <w:rPr>
          <w:lang w:val="en-GB"/>
        </w:rPr>
        <w:t>multiple l</w:t>
      </w:r>
      <w:r>
        <w:rPr>
          <w:lang w:val="en-GB"/>
        </w:rPr>
        <w:t>inear regression</w:t>
      </w:r>
      <w:r w:rsidR="00006C51">
        <w:rPr>
          <w:lang w:val="en-GB"/>
        </w:rPr>
        <w:t xml:space="preserve"> techniques</w:t>
      </w:r>
      <w:r>
        <w:rPr>
          <w:lang w:val="en-GB"/>
        </w:rPr>
        <w:t xml:space="preserve"> to analyse the </w:t>
      </w:r>
      <w:r w:rsidR="00CD5960">
        <w:rPr>
          <w:lang w:val="en-GB"/>
        </w:rPr>
        <w:t>factors affecting the customer’s satisfaction level, and determine the strength of th</w:t>
      </w:r>
      <w:r w:rsidR="008432FA">
        <w:rPr>
          <w:lang w:val="en-GB"/>
        </w:rPr>
        <w:t>e</w:t>
      </w:r>
      <w:r w:rsidR="00CD5960">
        <w:rPr>
          <w:lang w:val="en-GB"/>
        </w:rPr>
        <w:t xml:space="preserve"> relationship. </w:t>
      </w:r>
    </w:p>
    <w:p w14:paraId="20A478A0" w14:textId="77EB5DAB" w:rsidR="00426C0F" w:rsidRDefault="008432FA" w:rsidP="008432FA">
      <w:pPr>
        <w:spacing w:line="240" w:lineRule="auto"/>
        <w:jc w:val="both"/>
        <w:rPr>
          <w:lang w:val="en-GB"/>
        </w:rPr>
      </w:pPr>
      <w:r w:rsidRPr="008432FA">
        <w:rPr>
          <w:noProof/>
          <w:lang w:val="en-GB"/>
        </w:rPr>
        <w:drawing>
          <wp:inline distT="0" distB="0" distL="0" distR="0" wp14:anchorId="04535CDD" wp14:editId="5C7C7525">
            <wp:extent cx="5731510" cy="2134235"/>
            <wp:effectExtent l="0" t="0" r="2540" b="0"/>
            <wp:docPr id="192998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noFill/>
                    </a:ln>
                  </pic:spPr>
                </pic:pic>
              </a:graphicData>
            </a:graphic>
          </wp:inline>
        </w:drawing>
      </w:r>
    </w:p>
    <w:p w14:paraId="7DA15F96" w14:textId="28EE355C" w:rsidR="00E80791" w:rsidRPr="00E80791" w:rsidRDefault="00E80791" w:rsidP="008432FA">
      <w:pPr>
        <w:spacing w:line="240" w:lineRule="auto"/>
        <w:jc w:val="center"/>
        <w:rPr>
          <w:sz w:val="16"/>
          <w:szCs w:val="16"/>
          <w:lang w:val="en-GB"/>
        </w:rPr>
      </w:pPr>
      <w:r w:rsidRPr="00E80791">
        <w:rPr>
          <w:sz w:val="16"/>
          <w:szCs w:val="16"/>
          <w:lang w:val="en-GB"/>
        </w:rPr>
        <w:t>Table 6.2.2: The independent variables, dependent variable, and assumptions</w:t>
      </w:r>
    </w:p>
    <w:p w14:paraId="4CF08A84" w14:textId="77777777" w:rsidR="000A0A3E" w:rsidRDefault="00426C0F" w:rsidP="008432FA">
      <w:pPr>
        <w:spacing w:line="360" w:lineRule="auto"/>
        <w:jc w:val="both"/>
        <w:rPr>
          <w:lang w:val="en-GB"/>
        </w:rPr>
      </w:pPr>
      <w:r>
        <w:rPr>
          <w:lang w:val="en-GB"/>
        </w:rPr>
        <w:t xml:space="preserve">We will plot the scatter diagram of the factors affecting the </w:t>
      </w:r>
      <w:r w:rsidR="000A0A3E">
        <w:rPr>
          <w:lang w:val="en-GB"/>
        </w:rPr>
        <w:t>customer satisfaction score (X) and the customer satisfaction score (Y), to check the exists of a relationship between factors and customer satisfaction. From here, we will form a linear regression model:</w:t>
      </w:r>
    </w:p>
    <w:p w14:paraId="445F00C3" w14:textId="11549E50" w:rsidR="000A0A3E" w:rsidRDefault="000A0A3E" w:rsidP="00B847E6">
      <w:pPr>
        <w:spacing w:line="360" w:lineRule="auto"/>
        <w:jc w:val="both"/>
        <w:rPr>
          <w:lang w:val="en-GB"/>
        </w:rPr>
      </w:pPr>
      <m:oMathPara>
        <m:oMath>
          <m:r>
            <w:rPr>
              <w:rFonts w:ascii="Cambria Math" w:hAnsi="Cambria Math"/>
              <w:lang w:val="en-GB"/>
            </w:rPr>
            <w:lastRenderedPageBreak/>
            <m:t xml:space="preserve">Y=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3i</m:t>
              </m:r>
            </m:sub>
          </m:sSub>
          <m:r>
            <w:rPr>
              <w:rFonts w:ascii="Cambria Math" w:hAnsi="Cambria Math"/>
              <w:lang w:val="en-GB"/>
            </w:rPr>
            <m:t xml:space="preserve">+ ε </m:t>
          </m:r>
        </m:oMath>
      </m:oMathPara>
    </w:p>
    <w:p w14:paraId="38928E2E" w14:textId="15BECC22" w:rsidR="00426C0F" w:rsidRDefault="000A0A3E" w:rsidP="00B847E6">
      <w:pPr>
        <w:spacing w:line="360" w:lineRule="auto"/>
        <w:jc w:val="both"/>
        <w:rPr>
          <w:lang w:val="en-GB"/>
        </w:rPr>
      </w:pPr>
      <w:r>
        <w:rPr>
          <w:lang w:val="en-GB"/>
        </w:rPr>
        <w:t xml:space="preserve"> </w:t>
      </w:r>
      <w:r w:rsidR="00706070" w:rsidRPr="00706070">
        <w:rPr>
          <w:noProof/>
          <w:lang w:val="en-GB"/>
        </w:rPr>
        <w:drawing>
          <wp:inline distT="0" distB="0" distL="0" distR="0" wp14:anchorId="780E3EF2" wp14:editId="2DC2658E">
            <wp:extent cx="4324350" cy="565150"/>
            <wp:effectExtent l="0" t="0" r="0" b="6350"/>
            <wp:docPr id="1485236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4350" cy="565150"/>
                    </a:xfrm>
                    <a:prstGeom prst="rect">
                      <a:avLst/>
                    </a:prstGeom>
                    <a:noFill/>
                    <a:ln>
                      <a:noFill/>
                    </a:ln>
                  </pic:spPr>
                </pic:pic>
              </a:graphicData>
            </a:graphic>
          </wp:inline>
        </w:drawing>
      </w:r>
    </w:p>
    <w:p w14:paraId="3B3A7EA4" w14:textId="59696BE3" w:rsidR="00706070" w:rsidRPr="009E77ED" w:rsidRDefault="00701197" w:rsidP="00B847E6">
      <w:pPr>
        <w:spacing w:line="360" w:lineRule="auto"/>
        <w:jc w:val="both"/>
        <w:rPr>
          <w:rFonts w:cstheme="minorHAnsi"/>
          <w:lang w:val="en-GB"/>
        </w:rPr>
      </w:pPr>
      <w:r w:rsidRPr="009E77ED">
        <w:rPr>
          <w:rFonts w:cstheme="minorHAnsi"/>
          <w:lang w:val="en-GB"/>
        </w:rPr>
        <w:t xml:space="preserve">In aids to measure the strength of association in this model, we suggest to use the coefficient of multiple determination, </w:t>
      </w:r>
      <m:oMath>
        <m:sSup>
          <m:sSupPr>
            <m:ctrlPr>
              <w:rPr>
                <w:rFonts w:ascii="Cambria Math" w:hAnsi="Cambria Math" w:cstheme="minorHAnsi"/>
                <w:lang w:val="en-GB"/>
              </w:rPr>
            </m:ctrlPr>
          </m:sSupPr>
          <m:e>
            <m:r>
              <w:rPr>
                <w:rFonts w:ascii="Cambria Math" w:hAnsi="Cambria Math" w:cstheme="minorHAnsi"/>
                <w:lang w:val="en-GB"/>
              </w:rPr>
              <m:t>R</m:t>
            </m:r>
          </m:e>
          <m:sup>
            <m:r>
              <w:rPr>
                <w:rFonts w:ascii="Cambria Math" w:hAnsi="Cambria Math" w:cstheme="minorHAnsi"/>
                <w:lang w:val="en-GB"/>
              </w:rPr>
              <m:t>2</m:t>
            </m:r>
          </m:sup>
        </m:sSup>
      </m:oMath>
      <w:r w:rsidRPr="009E77ED">
        <w:rPr>
          <w:rFonts w:cstheme="minorHAnsi"/>
          <w:lang w:val="en-GB"/>
        </w:rPr>
        <w:t xml:space="preserve"> formula for calculation:</w:t>
      </w:r>
    </w:p>
    <w:p w14:paraId="4D16682A" w14:textId="6D414FDB" w:rsidR="00701197" w:rsidRPr="00701197" w:rsidRDefault="00000000" w:rsidP="00B847E6">
      <w:pPr>
        <w:spacing w:line="360" w:lineRule="auto"/>
        <w:jc w:val="both"/>
        <w:rPr>
          <w:lang w:val="en-GB"/>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SS</m:t>
                  </m:r>
                </m:e>
                <m:sub>
                  <m:r>
                    <w:rPr>
                      <w:rFonts w:ascii="Cambria Math" w:hAnsi="Cambria Math"/>
                      <w:lang w:val="en-GB"/>
                    </w:rPr>
                    <m:t>reg</m:t>
                  </m:r>
                </m:sub>
              </m:sSub>
            </m:num>
            <m:den>
              <m:sSub>
                <m:sSubPr>
                  <m:ctrlPr>
                    <w:rPr>
                      <w:rFonts w:ascii="Cambria Math" w:hAnsi="Cambria Math"/>
                      <w:i/>
                      <w:lang w:val="en-GB"/>
                    </w:rPr>
                  </m:ctrlPr>
                </m:sSubPr>
                <m:e>
                  <m:r>
                    <w:rPr>
                      <w:rFonts w:ascii="Cambria Math" w:hAnsi="Cambria Math"/>
                      <w:lang w:val="en-GB"/>
                    </w:rPr>
                    <m:t>SS</m:t>
                  </m:r>
                </m:e>
                <m:sub>
                  <m:r>
                    <w:rPr>
                      <w:rFonts w:ascii="Cambria Math" w:hAnsi="Cambria Math"/>
                      <w:lang w:val="en-GB"/>
                    </w:rPr>
                    <m:t>Y</m:t>
                  </m:r>
                </m:sub>
              </m:sSub>
            </m:den>
          </m:f>
        </m:oMath>
      </m:oMathPara>
    </w:p>
    <w:p w14:paraId="351C24DE" w14:textId="5A34070A" w:rsidR="00701197" w:rsidRDefault="00701197" w:rsidP="00B847E6">
      <w:pPr>
        <w:spacing w:line="360" w:lineRule="auto"/>
        <w:jc w:val="both"/>
        <w:rPr>
          <w:lang w:val="en-GB"/>
        </w:rPr>
      </w:pPr>
      <w:r w:rsidRPr="00701197">
        <w:rPr>
          <w:noProof/>
          <w:lang w:val="en-GB"/>
        </w:rPr>
        <w:drawing>
          <wp:inline distT="0" distB="0" distL="0" distR="0" wp14:anchorId="397449DC" wp14:editId="146DFA9D">
            <wp:extent cx="4324350" cy="381000"/>
            <wp:effectExtent l="0" t="0" r="0" b="0"/>
            <wp:docPr id="1832341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4350" cy="381000"/>
                    </a:xfrm>
                    <a:prstGeom prst="rect">
                      <a:avLst/>
                    </a:prstGeom>
                    <a:noFill/>
                    <a:ln>
                      <a:noFill/>
                    </a:ln>
                  </pic:spPr>
                </pic:pic>
              </a:graphicData>
            </a:graphic>
          </wp:inline>
        </w:drawing>
      </w:r>
    </w:p>
    <w:p w14:paraId="0897E4B7" w14:textId="186111D8" w:rsidR="00701197" w:rsidRDefault="00006C51" w:rsidP="00B847E6">
      <w:pPr>
        <w:spacing w:line="360" w:lineRule="auto"/>
        <w:jc w:val="both"/>
        <w:rPr>
          <w:lang w:val="en-GB"/>
        </w:rPr>
      </w:pPr>
      <w:r>
        <w:rPr>
          <w:lang w:val="en-GB"/>
        </w:rPr>
        <w:t>To test the significance of the overall regression, we will use F-test to carry out. While for each partial regression coefficient, we will carry out individual t-test.</w:t>
      </w:r>
      <w:r w:rsidR="00496C1D">
        <w:rPr>
          <w:lang w:val="en-GB"/>
        </w:rPr>
        <w:t xml:space="preserve"> </w:t>
      </w:r>
    </w:p>
    <w:p w14:paraId="7042E626" w14:textId="6E29C056" w:rsidR="00496C1D" w:rsidRPr="009E77ED" w:rsidRDefault="00496C1D" w:rsidP="00B847E6">
      <w:pPr>
        <w:spacing w:line="360" w:lineRule="auto"/>
        <w:jc w:val="both"/>
        <w:rPr>
          <w:b/>
          <w:bCs/>
          <w:u w:val="single"/>
          <w:lang w:val="en-GB"/>
        </w:rPr>
      </w:pPr>
      <w:r w:rsidRPr="009E77ED">
        <w:rPr>
          <w:b/>
          <w:bCs/>
          <w:u w:val="single"/>
          <w:lang w:val="en-GB"/>
        </w:rPr>
        <w:t>6.3 Corporate social responsibility</w:t>
      </w:r>
    </w:p>
    <w:p w14:paraId="01DF008E" w14:textId="3DD7BA45" w:rsidR="00496C1D" w:rsidRPr="009E77ED" w:rsidRDefault="00496C1D" w:rsidP="00496C1D">
      <w:pPr>
        <w:spacing w:line="360" w:lineRule="auto"/>
        <w:jc w:val="both"/>
        <w:rPr>
          <w:b/>
          <w:bCs/>
          <w:u w:val="single"/>
        </w:rPr>
      </w:pPr>
      <w:r w:rsidRPr="009E77ED">
        <w:rPr>
          <w:b/>
          <w:bCs/>
          <w:u w:val="single"/>
        </w:rPr>
        <w:t xml:space="preserve">RO3.1: Identify the relationship between the </w:t>
      </w:r>
      <w:r w:rsidR="006E2F0C" w:rsidRPr="009E77ED">
        <w:rPr>
          <w:b/>
          <w:bCs/>
          <w:u w:val="single"/>
        </w:rPr>
        <w:t xml:space="preserve">age group </w:t>
      </w:r>
      <w:r w:rsidRPr="009E77ED">
        <w:rPr>
          <w:b/>
          <w:bCs/>
          <w:u w:val="single"/>
        </w:rPr>
        <w:t>of the participants and the perception score on the sustainability initiatives of Nespresso.</w:t>
      </w:r>
    </w:p>
    <w:p w14:paraId="5D743616" w14:textId="5A8E3A05" w:rsidR="00496C1D" w:rsidRDefault="00DD239A" w:rsidP="00DD239A">
      <w:pPr>
        <w:spacing w:line="240" w:lineRule="auto"/>
        <w:jc w:val="center"/>
      </w:pPr>
      <w:r w:rsidRPr="00DD239A">
        <w:rPr>
          <w:noProof/>
        </w:rPr>
        <w:drawing>
          <wp:inline distT="0" distB="0" distL="0" distR="0" wp14:anchorId="1E98C2AA" wp14:editId="7B179398">
            <wp:extent cx="5731510" cy="2663190"/>
            <wp:effectExtent l="0" t="0" r="2540" b="3810"/>
            <wp:docPr id="1927115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38996420" w14:textId="13E8AC47" w:rsidR="00427594" w:rsidRPr="00DD239A" w:rsidRDefault="00DD239A" w:rsidP="00DD239A">
      <w:pPr>
        <w:spacing w:line="360" w:lineRule="auto"/>
        <w:jc w:val="center"/>
        <w:rPr>
          <w:sz w:val="16"/>
          <w:szCs w:val="16"/>
        </w:rPr>
      </w:pPr>
      <w:r w:rsidRPr="00DD239A">
        <w:rPr>
          <w:sz w:val="16"/>
          <w:szCs w:val="16"/>
        </w:rPr>
        <w:t>Table 6.3.1: The null hypothesis, alternative hypothesis, independent variable, and dependent variable</w:t>
      </w:r>
    </w:p>
    <w:p w14:paraId="661AA8AD" w14:textId="7DF0C276" w:rsidR="00006C51" w:rsidRDefault="00DD239A" w:rsidP="00DD239A">
      <w:pPr>
        <w:spacing w:line="360" w:lineRule="auto"/>
        <w:jc w:val="both"/>
        <w:rPr>
          <w:lang w:val="en-GB"/>
        </w:rPr>
      </w:pPr>
      <w:r>
        <w:rPr>
          <w:lang w:val="en-GB"/>
        </w:rPr>
        <w:t xml:space="preserve">We will carry out F-test on this relationship. If the test result is significant, we will then conduct </w:t>
      </w:r>
      <w:proofErr w:type="gramStart"/>
      <w:r>
        <w:rPr>
          <w:lang w:val="en-GB"/>
        </w:rPr>
        <w:t>Post-hoc</w:t>
      </w:r>
      <w:proofErr w:type="gramEnd"/>
      <w:r>
        <w:rPr>
          <w:lang w:val="en-GB"/>
        </w:rPr>
        <w:t xml:space="preserve"> test to determine the significant group</w:t>
      </w:r>
      <w:r w:rsidR="00120117">
        <w:rPr>
          <w:lang w:val="en-GB"/>
        </w:rPr>
        <w:t xml:space="preserve">. </w:t>
      </w:r>
    </w:p>
    <w:p w14:paraId="4A95E858" w14:textId="089A996B" w:rsidR="00DD239A" w:rsidRPr="009E77ED" w:rsidRDefault="00DD239A" w:rsidP="00DD239A">
      <w:pPr>
        <w:spacing w:line="360" w:lineRule="auto"/>
        <w:jc w:val="both"/>
        <w:rPr>
          <w:b/>
          <w:bCs/>
          <w:u w:val="single"/>
        </w:rPr>
      </w:pPr>
      <w:r w:rsidRPr="009E77ED">
        <w:rPr>
          <w:b/>
          <w:bCs/>
          <w:u w:val="single"/>
        </w:rPr>
        <w:t xml:space="preserve">RO3.2: Determine the </w:t>
      </w:r>
      <w:r w:rsidR="00817E13" w:rsidRPr="009E77ED">
        <w:rPr>
          <w:b/>
          <w:bCs/>
          <w:u w:val="single"/>
        </w:rPr>
        <w:t>types of</w:t>
      </w:r>
      <w:r w:rsidR="004519B5" w:rsidRPr="009E77ED">
        <w:rPr>
          <w:b/>
          <w:bCs/>
          <w:u w:val="single"/>
        </w:rPr>
        <w:t xml:space="preserve"> common patterns </w:t>
      </w:r>
      <w:r w:rsidRPr="009E77ED">
        <w:rPr>
          <w:b/>
          <w:bCs/>
          <w:u w:val="single"/>
        </w:rPr>
        <w:t>on the responsibility initiatives and the pod</w:t>
      </w:r>
      <w:r w:rsidR="009901BD" w:rsidRPr="009E77ED">
        <w:rPr>
          <w:b/>
          <w:bCs/>
          <w:u w:val="single"/>
        </w:rPr>
        <w:t>’s</w:t>
      </w:r>
      <w:r w:rsidRPr="009E77ED">
        <w:rPr>
          <w:b/>
          <w:bCs/>
          <w:u w:val="single"/>
        </w:rPr>
        <w:t xml:space="preserve"> sustainability</w:t>
      </w:r>
      <w:r w:rsidR="004519B5" w:rsidRPr="009E77ED">
        <w:rPr>
          <w:b/>
          <w:bCs/>
          <w:u w:val="single"/>
        </w:rPr>
        <w:t xml:space="preserve"> of Nespresso.</w:t>
      </w:r>
    </w:p>
    <w:p w14:paraId="0915D1D7" w14:textId="7183D8F3" w:rsidR="00DD239A" w:rsidRDefault="00C065A6" w:rsidP="00B847E6">
      <w:pPr>
        <w:spacing w:line="360" w:lineRule="auto"/>
        <w:jc w:val="both"/>
        <w:rPr>
          <w:lang w:val="en-GB"/>
        </w:rPr>
      </w:pPr>
      <w:r>
        <w:rPr>
          <w:lang w:val="en-GB"/>
        </w:rPr>
        <w:lastRenderedPageBreak/>
        <w:t xml:space="preserve">We will start off factor analysis by </w:t>
      </w:r>
      <w:r w:rsidR="004779FA">
        <w:rPr>
          <w:lang w:val="en-GB"/>
        </w:rPr>
        <w:t>checking the appropriateness of the analysis to analyse this relationship by using correlation matrix, KMO statistic, Barlett’s test of sphericity and Communalities table:</w:t>
      </w:r>
    </w:p>
    <w:p w14:paraId="23979B91" w14:textId="2309A203" w:rsidR="00C065A6" w:rsidRDefault="0044469A" w:rsidP="0044469A">
      <w:pPr>
        <w:spacing w:line="240" w:lineRule="auto"/>
        <w:jc w:val="center"/>
        <w:rPr>
          <w:lang w:val="en-GB"/>
        </w:rPr>
      </w:pPr>
      <w:r w:rsidRPr="0044469A">
        <w:rPr>
          <w:noProof/>
          <w:lang w:val="en-GB"/>
        </w:rPr>
        <w:drawing>
          <wp:inline distT="0" distB="0" distL="0" distR="0" wp14:anchorId="6F93FA92" wp14:editId="5AE1C9DA">
            <wp:extent cx="5401945" cy="3326765"/>
            <wp:effectExtent l="0" t="0" r="8255" b="6985"/>
            <wp:docPr id="1469684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945" cy="3326765"/>
                    </a:xfrm>
                    <a:prstGeom prst="rect">
                      <a:avLst/>
                    </a:prstGeom>
                    <a:noFill/>
                    <a:ln>
                      <a:noFill/>
                    </a:ln>
                  </pic:spPr>
                </pic:pic>
              </a:graphicData>
            </a:graphic>
          </wp:inline>
        </w:drawing>
      </w:r>
    </w:p>
    <w:p w14:paraId="64F5EFF3" w14:textId="7C0615C1" w:rsidR="0044469A" w:rsidRPr="0044469A" w:rsidRDefault="0044469A" w:rsidP="0044469A">
      <w:pPr>
        <w:spacing w:line="360" w:lineRule="auto"/>
        <w:jc w:val="center"/>
        <w:rPr>
          <w:sz w:val="16"/>
          <w:szCs w:val="16"/>
          <w:lang w:val="en-GB"/>
        </w:rPr>
      </w:pPr>
      <w:r w:rsidRPr="0044469A">
        <w:rPr>
          <w:sz w:val="16"/>
          <w:szCs w:val="16"/>
          <w:lang w:val="en-GB"/>
        </w:rPr>
        <w:t>Table 6.3.2: The labels of the variables</w:t>
      </w:r>
    </w:p>
    <w:p w14:paraId="7A88E487" w14:textId="54C35D05" w:rsidR="0044469A" w:rsidRDefault="00255F6B" w:rsidP="00255F6B">
      <w:pPr>
        <w:spacing w:line="240" w:lineRule="auto"/>
        <w:jc w:val="center"/>
        <w:rPr>
          <w:lang w:val="en-GB"/>
        </w:rPr>
      </w:pPr>
      <w:r w:rsidRPr="00255F6B">
        <w:rPr>
          <w:noProof/>
          <w:lang w:val="en-GB"/>
        </w:rPr>
        <w:drawing>
          <wp:inline distT="0" distB="0" distL="0" distR="0" wp14:anchorId="239B2E32" wp14:editId="30C1567F">
            <wp:extent cx="5116749" cy="3367774"/>
            <wp:effectExtent l="0" t="0" r="8255" b="4445"/>
            <wp:docPr id="2117082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5919" cy="3380391"/>
                    </a:xfrm>
                    <a:prstGeom prst="rect">
                      <a:avLst/>
                    </a:prstGeom>
                    <a:noFill/>
                    <a:ln>
                      <a:noFill/>
                    </a:ln>
                  </pic:spPr>
                </pic:pic>
              </a:graphicData>
            </a:graphic>
          </wp:inline>
        </w:drawing>
      </w:r>
    </w:p>
    <w:p w14:paraId="5FA5896C" w14:textId="60E604B5" w:rsidR="00255F6B" w:rsidRDefault="00255F6B" w:rsidP="00255F6B">
      <w:pPr>
        <w:spacing w:line="360" w:lineRule="auto"/>
        <w:jc w:val="center"/>
        <w:rPr>
          <w:sz w:val="16"/>
          <w:szCs w:val="16"/>
          <w:lang w:val="en-GB"/>
        </w:rPr>
      </w:pPr>
      <w:r w:rsidRPr="00255F6B">
        <w:rPr>
          <w:sz w:val="16"/>
          <w:szCs w:val="16"/>
          <w:lang w:val="en-GB"/>
        </w:rPr>
        <w:t>Figure 6.3.2: Correlation matrix</w:t>
      </w:r>
    </w:p>
    <w:p w14:paraId="34E733DF" w14:textId="55BA2BFA" w:rsidR="005A4DF8" w:rsidRDefault="005A4DF8" w:rsidP="005A4DF8">
      <w:pPr>
        <w:spacing w:line="240" w:lineRule="auto"/>
        <w:jc w:val="center"/>
        <w:rPr>
          <w:lang w:val="en-GB"/>
        </w:rPr>
      </w:pPr>
      <w:r>
        <w:rPr>
          <w:noProof/>
        </w:rPr>
        <w:lastRenderedPageBreak/>
        <w:drawing>
          <wp:inline distT="0" distB="0" distL="0" distR="0" wp14:anchorId="6235ECCF" wp14:editId="726A953F">
            <wp:extent cx="2859932" cy="1457971"/>
            <wp:effectExtent l="0" t="0" r="0" b="8890"/>
            <wp:docPr id="3" name="Picture 2" descr="KMO and Bartlett's Test: Value of Kaiser-Meyer- Olkin, in table 1 is 0.829. bartlett's test of sphericity value for p is 0.00. So the sample is adequate for factor analysis and a relationship present between the variables.KMO and Bartlett'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O and Bartlett's Test: Value of Kaiser-Meyer- Olkin, in table 1 is 0.829. bartlett's test of sphericity value for p is 0.00. So the sample is adequate for factor analysis and a relationship present between the variables.KMO and Bartlett's t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581" cy="1467478"/>
                    </a:xfrm>
                    <a:prstGeom prst="rect">
                      <a:avLst/>
                    </a:prstGeom>
                    <a:noFill/>
                    <a:ln>
                      <a:noFill/>
                    </a:ln>
                  </pic:spPr>
                </pic:pic>
              </a:graphicData>
            </a:graphic>
          </wp:inline>
        </w:drawing>
      </w:r>
    </w:p>
    <w:p w14:paraId="33A852D1" w14:textId="48ACCBB6" w:rsidR="00900738" w:rsidRPr="005A4DF8" w:rsidRDefault="005A4DF8" w:rsidP="005A4DF8">
      <w:pPr>
        <w:spacing w:line="360" w:lineRule="auto"/>
        <w:jc w:val="center"/>
        <w:rPr>
          <w:sz w:val="16"/>
          <w:szCs w:val="16"/>
          <w:lang w:val="en-GB"/>
        </w:rPr>
      </w:pPr>
      <w:r w:rsidRPr="005A4DF8">
        <w:rPr>
          <w:sz w:val="16"/>
          <w:szCs w:val="16"/>
          <w:lang w:val="en-GB"/>
        </w:rPr>
        <w:t xml:space="preserve">Figure 6.3.3: </w:t>
      </w:r>
      <w:r>
        <w:rPr>
          <w:sz w:val="16"/>
          <w:szCs w:val="16"/>
          <w:lang w:val="en-GB"/>
        </w:rPr>
        <w:t>Example of t</w:t>
      </w:r>
      <w:r w:rsidRPr="005A4DF8">
        <w:rPr>
          <w:sz w:val="16"/>
          <w:szCs w:val="16"/>
          <w:lang w:val="en-GB"/>
        </w:rPr>
        <w:t xml:space="preserve">able of KMO statistic and Barlett’s test of sphericity from: </w:t>
      </w:r>
      <w:hyperlink r:id="rId23" w:history="1">
        <w:r w:rsidRPr="005A4DF8">
          <w:rPr>
            <w:rStyle w:val="Hyperlink"/>
            <w:sz w:val="16"/>
            <w:szCs w:val="16"/>
            <w:lang w:val="en-GB"/>
          </w:rPr>
          <w:t>https://www.researchgate.net/figure/KMO-and-Bartletts-Test-Value-of-Kaiser-Meyer-Olkin-in-table-1-is-0829-bartletts_tbl1_334395580</w:t>
        </w:r>
      </w:hyperlink>
    </w:p>
    <w:p w14:paraId="30B4C7C0" w14:textId="77777777" w:rsidR="005A4DF8" w:rsidRDefault="005A4DF8" w:rsidP="005A4DF8">
      <w:pPr>
        <w:spacing w:line="240" w:lineRule="auto"/>
        <w:jc w:val="center"/>
        <w:rPr>
          <w:sz w:val="16"/>
          <w:szCs w:val="16"/>
          <w:lang w:val="en-GB"/>
        </w:rPr>
      </w:pPr>
      <w:r>
        <w:rPr>
          <w:noProof/>
        </w:rPr>
        <w:drawing>
          <wp:inline distT="0" distB="0" distL="0" distR="0" wp14:anchorId="77468A7C" wp14:editId="02DC75B2">
            <wp:extent cx="3313890" cy="3342158"/>
            <wp:effectExtent l="0" t="0" r="1270" b="0"/>
            <wp:docPr id="6" name="Picture 4" descr="Table showing the Commun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showing the Communalit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288" cy="3361721"/>
                    </a:xfrm>
                    <a:prstGeom prst="rect">
                      <a:avLst/>
                    </a:prstGeom>
                    <a:noFill/>
                    <a:ln>
                      <a:noFill/>
                    </a:ln>
                  </pic:spPr>
                </pic:pic>
              </a:graphicData>
            </a:graphic>
          </wp:inline>
        </w:drawing>
      </w:r>
    </w:p>
    <w:p w14:paraId="4117A6F3" w14:textId="76122224" w:rsidR="005A4DF8" w:rsidRPr="005A4DF8" w:rsidRDefault="005A4DF8" w:rsidP="005A4DF8">
      <w:pPr>
        <w:spacing w:line="240" w:lineRule="auto"/>
        <w:jc w:val="center"/>
        <w:rPr>
          <w:sz w:val="16"/>
          <w:szCs w:val="16"/>
          <w:lang w:val="en-GB"/>
        </w:rPr>
      </w:pPr>
      <w:r w:rsidRPr="005A4DF8">
        <w:rPr>
          <w:sz w:val="16"/>
          <w:szCs w:val="16"/>
          <w:lang w:val="en-GB"/>
        </w:rPr>
        <w:t xml:space="preserve">Figure 6.3.4: Example of Communalities table from: </w:t>
      </w:r>
      <w:hyperlink r:id="rId25" w:history="1">
        <w:r w:rsidRPr="005A4DF8">
          <w:rPr>
            <w:rStyle w:val="Hyperlink"/>
            <w:sz w:val="16"/>
            <w:szCs w:val="16"/>
            <w:lang w:val="en-GB"/>
          </w:rPr>
          <w:t>https://www.researchgate.net/figure/Table-showing-the-Communalities_tbl5_359894532</w:t>
        </w:r>
      </w:hyperlink>
    </w:p>
    <w:p w14:paraId="30CF8B34" w14:textId="20CFB058" w:rsidR="000F672B" w:rsidRDefault="00FF191B" w:rsidP="000F672B">
      <w:pPr>
        <w:spacing w:line="360" w:lineRule="auto"/>
        <w:jc w:val="both"/>
        <w:rPr>
          <w:lang w:val="en-GB"/>
        </w:rPr>
      </w:pPr>
      <w:r>
        <w:rPr>
          <w:lang w:val="en-GB"/>
        </w:rPr>
        <w:t xml:space="preserve">We will carry on the analysis of data by using principal component analysis to determine the minimum number of underlying factors. In here, </w:t>
      </w:r>
      <w:r w:rsidR="004779FA">
        <w:rPr>
          <w:lang w:val="en-GB"/>
        </w:rPr>
        <w:t xml:space="preserve">we will use these criteria, factors with eigenvalue &gt; 1, and the number of points just before the scree begins to </w:t>
      </w:r>
      <w:r w:rsidR="0027313D">
        <w:rPr>
          <w:lang w:val="en-GB"/>
        </w:rPr>
        <w:t>filter out</w:t>
      </w:r>
      <w:r w:rsidR="004779FA">
        <w:rPr>
          <w:lang w:val="en-GB"/>
        </w:rPr>
        <w:t xml:space="preserve"> the number of factors. Hence, we rotate the factor matrix with the varimax procedure of orthogonal rotation.</w:t>
      </w:r>
      <w:r w:rsidR="00817E13">
        <w:rPr>
          <w:lang w:val="en-GB"/>
        </w:rPr>
        <w:t xml:space="preserve"> Besides, we interpret the factors </w:t>
      </w:r>
      <w:r w:rsidR="0027313D">
        <w:rPr>
          <w:lang w:val="en-GB"/>
        </w:rPr>
        <w:t>by using Rotated Component Matrix and Factors Loading Plot</w:t>
      </w:r>
      <w:r w:rsidR="00C602AA">
        <w:rPr>
          <w:lang w:val="en-GB"/>
        </w:rPr>
        <w:t xml:space="preserve">. We will estimate </w:t>
      </w:r>
      <w:r w:rsidR="0027313D">
        <w:rPr>
          <w:lang w:val="en-GB"/>
        </w:rPr>
        <w:t>the factor score for each factor</w:t>
      </w:r>
      <w:r w:rsidR="00C602AA">
        <w:rPr>
          <w:lang w:val="en-GB"/>
        </w:rPr>
        <w:t xml:space="preserve"> with the Component Score Coefficient Matrix, generated by SPSS.</w:t>
      </w:r>
    </w:p>
    <w:p w14:paraId="526F533B" w14:textId="0219C21C" w:rsidR="00C602AA" w:rsidRDefault="00C602AA" w:rsidP="00C602AA">
      <w:pPr>
        <w:spacing w:line="360" w:lineRule="auto"/>
        <w:jc w:val="center"/>
        <w:rPr>
          <w:lang w:val="en-GB"/>
        </w:rPr>
      </w:pPr>
      <w:r w:rsidRPr="000F672B">
        <w:rPr>
          <w:noProof/>
          <w:lang w:val="en-GB"/>
        </w:rPr>
        <w:lastRenderedPageBreak/>
        <w:drawing>
          <wp:inline distT="0" distB="0" distL="0" distR="0" wp14:anchorId="31385B3A" wp14:editId="5D8BA66A">
            <wp:extent cx="5394218" cy="2879387"/>
            <wp:effectExtent l="0" t="0" r="0" b="0"/>
            <wp:docPr id="212949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5768" name=""/>
                    <pic:cNvPicPr/>
                  </pic:nvPicPr>
                  <pic:blipFill>
                    <a:blip r:embed="rId26"/>
                    <a:stretch>
                      <a:fillRect/>
                    </a:stretch>
                  </pic:blipFill>
                  <pic:spPr>
                    <a:xfrm>
                      <a:off x="0" y="0"/>
                      <a:ext cx="5448955" cy="2908605"/>
                    </a:xfrm>
                    <a:prstGeom prst="rect">
                      <a:avLst/>
                    </a:prstGeom>
                  </pic:spPr>
                </pic:pic>
              </a:graphicData>
            </a:graphic>
          </wp:inline>
        </w:drawing>
      </w:r>
    </w:p>
    <w:p w14:paraId="47D852D6" w14:textId="5F5DE964" w:rsidR="00817E13" w:rsidRDefault="00686035" w:rsidP="000F672B">
      <w:pPr>
        <w:spacing w:line="360" w:lineRule="auto"/>
        <w:jc w:val="center"/>
        <w:rPr>
          <w:lang w:val="en-GB"/>
        </w:rPr>
      </w:pPr>
      <w:r>
        <w:rPr>
          <w:noProof/>
        </w:rPr>
        <w:drawing>
          <wp:inline distT="0" distB="0" distL="0" distR="0" wp14:anchorId="63C3D80F" wp14:editId="6693147F">
            <wp:extent cx="3048000" cy="2422458"/>
            <wp:effectExtent l="0" t="0" r="0" b="0"/>
            <wp:docPr id="14" name="Picture 11" descr="SPSS output for Rotated Component Matrix On the basis of rotated component matrix various components were included in the four factors. The factor loaded with less than two components was excluded. Four selected factors were named Vendor Management, Demand Forecasting, Logistics Management and Inventory Management. Name of the Factor Component Included Vendor Management Lack of Funds, Supply Demand Forecasting Lack of Knowledge, Forecasting ,Information Sharing Logistic Management Bureaucracy, Management, Transport Inventory Management Storage ,Procurement Excluded-Factor Corru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SS output for Rotated Component Matrix On the basis of rotated component matrix various components were included in the four factors. The factor loaded with less than two components was excluded. Four selected factors were named Vendor Management, Demand Forecasting, Logistics Management and Inventory Management. Name of the Factor Component Included Vendor Management Lack of Funds, Supply Demand Forecasting Lack of Knowledge, Forecasting ,Information Sharing Logistic Management Bureaucracy, Management, Transport Inventory Management Storage ,Procurement Excluded-Factor Corru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2029" cy="2425660"/>
                    </a:xfrm>
                    <a:prstGeom prst="rect">
                      <a:avLst/>
                    </a:prstGeom>
                    <a:noFill/>
                    <a:ln>
                      <a:noFill/>
                    </a:ln>
                  </pic:spPr>
                </pic:pic>
              </a:graphicData>
            </a:graphic>
          </wp:inline>
        </w:drawing>
      </w:r>
    </w:p>
    <w:p w14:paraId="6E6021D4" w14:textId="2111A9EF" w:rsidR="00817E13" w:rsidRPr="00686035" w:rsidRDefault="00686035" w:rsidP="00686035">
      <w:pPr>
        <w:spacing w:line="360" w:lineRule="auto"/>
        <w:jc w:val="center"/>
        <w:rPr>
          <w:sz w:val="16"/>
          <w:szCs w:val="16"/>
          <w:lang w:val="en-GB"/>
        </w:rPr>
      </w:pPr>
      <w:r w:rsidRPr="00686035">
        <w:rPr>
          <w:sz w:val="16"/>
          <w:szCs w:val="16"/>
          <w:lang w:val="en-GB"/>
        </w:rPr>
        <w:t xml:space="preserve">Figure 6.3.5: Example of Rotated Component Matrix from: </w:t>
      </w:r>
      <w:hyperlink r:id="rId28" w:history="1">
        <w:r w:rsidRPr="00686035">
          <w:rPr>
            <w:rStyle w:val="Hyperlink"/>
            <w:sz w:val="16"/>
            <w:szCs w:val="16"/>
            <w:lang w:val="en-GB"/>
          </w:rPr>
          <w:t>https://www.researchgate.net/figure/SPSS-output-for-Rotated-Component-Matrix-On-the-basis-of-rotated-component-matrix-various_fig2_280788523</w:t>
        </w:r>
      </w:hyperlink>
    </w:p>
    <w:p w14:paraId="18EF404E" w14:textId="77777777" w:rsidR="00686035" w:rsidRDefault="00686035" w:rsidP="00686035">
      <w:pPr>
        <w:spacing w:line="360" w:lineRule="auto"/>
        <w:jc w:val="center"/>
        <w:rPr>
          <w:sz w:val="16"/>
          <w:szCs w:val="16"/>
          <w:lang w:val="en-GB"/>
        </w:rPr>
      </w:pPr>
      <w:r>
        <w:rPr>
          <w:noProof/>
        </w:rPr>
        <w:lastRenderedPageBreak/>
        <w:drawing>
          <wp:inline distT="0" distB="0" distL="0" distR="0" wp14:anchorId="0BC3D6E1" wp14:editId="3FE9681B">
            <wp:extent cx="4746690" cy="3320375"/>
            <wp:effectExtent l="0" t="0" r="0" b="0"/>
            <wp:docPr id="12" name="Picture 9" descr="Plot of the factor lo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of the factor load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0644" cy="3330136"/>
                    </a:xfrm>
                    <a:prstGeom prst="rect">
                      <a:avLst/>
                    </a:prstGeom>
                    <a:noFill/>
                    <a:ln>
                      <a:noFill/>
                    </a:ln>
                  </pic:spPr>
                </pic:pic>
              </a:graphicData>
            </a:graphic>
          </wp:inline>
        </w:drawing>
      </w:r>
    </w:p>
    <w:p w14:paraId="3C7FBC5F" w14:textId="2907525B" w:rsidR="00817E13" w:rsidRDefault="00686035" w:rsidP="00686035">
      <w:pPr>
        <w:spacing w:line="360" w:lineRule="auto"/>
        <w:jc w:val="center"/>
        <w:rPr>
          <w:lang w:val="en-GB"/>
        </w:rPr>
      </w:pPr>
      <w:r w:rsidRPr="00686035">
        <w:rPr>
          <w:sz w:val="16"/>
          <w:szCs w:val="16"/>
          <w:lang w:val="en-GB"/>
        </w:rPr>
        <w:t xml:space="preserve">Figure 6.3.6: Example of Factors loading plot from: </w:t>
      </w:r>
      <w:hyperlink r:id="rId30" w:history="1">
        <w:r w:rsidRPr="00686035">
          <w:rPr>
            <w:rStyle w:val="Hyperlink"/>
            <w:sz w:val="16"/>
            <w:szCs w:val="16"/>
            <w:lang w:val="en-GB"/>
          </w:rPr>
          <w:t>https://www.researchgate.net/figure/Plot-of-the-factor-loadings_fig3_327322035</w:t>
        </w:r>
      </w:hyperlink>
    </w:p>
    <w:p w14:paraId="3187D0E0" w14:textId="77777777" w:rsidR="00686035" w:rsidRDefault="00817E13" w:rsidP="00686035">
      <w:pPr>
        <w:spacing w:line="360" w:lineRule="auto"/>
        <w:jc w:val="center"/>
        <w:rPr>
          <w:lang w:val="en-GB"/>
        </w:rPr>
      </w:pPr>
      <w:r>
        <w:rPr>
          <w:noProof/>
        </w:rPr>
        <w:drawing>
          <wp:inline distT="0" distB="0" distL="0" distR="0" wp14:anchorId="3799CC05" wp14:editId="3247ED51">
            <wp:extent cx="1446179" cy="2238011"/>
            <wp:effectExtent l="0" t="0" r="1905" b="0"/>
            <wp:docPr id="946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3383" cy="2249160"/>
                    </a:xfrm>
                    <a:prstGeom prst="rect">
                      <a:avLst/>
                    </a:prstGeom>
                    <a:noFill/>
                    <a:ln>
                      <a:noFill/>
                    </a:ln>
                  </pic:spPr>
                </pic:pic>
              </a:graphicData>
            </a:graphic>
          </wp:inline>
        </w:drawing>
      </w:r>
    </w:p>
    <w:p w14:paraId="2EF1BF7B" w14:textId="0C7B5B4E" w:rsidR="00817E13" w:rsidRDefault="00686035" w:rsidP="00686035">
      <w:pPr>
        <w:spacing w:line="360" w:lineRule="auto"/>
        <w:jc w:val="center"/>
        <w:rPr>
          <w:rStyle w:val="Hyperlink"/>
          <w:sz w:val="16"/>
          <w:szCs w:val="16"/>
          <w:lang w:val="en-GB"/>
        </w:rPr>
      </w:pPr>
      <w:r w:rsidRPr="00686035">
        <w:rPr>
          <w:sz w:val="16"/>
          <w:szCs w:val="16"/>
          <w:lang w:val="en-GB"/>
        </w:rPr>
        <w:t xml:space="preserve">Figure 6.3.7: Example of Component Score Coefficient Matrix from: </w:t>
      </w:r>
      <w:hyperlink r:id="rId32" w:history="1">
        <w:r w:rsidRPr="00686035">
          <w:rPr>
            <w:rStyle w:val="Hyperlink"/>
            <w:sz w:val="16"/>
            <w:szCs w:val="16"/>
            <w:lang w:val="en-GB"/>
          </w:rPr>
          <w:t>https://docs.displayr.com/wiki/Component_Score_Coefficient_Matrix</w:t>
        </w:r>
      </w:hyperlink>
    </w:p>
    <w:p w14:paraId="46B86AA6" w14:textId="7F462AF2" w:rsidR="00C602AA" w:rsidRPr="00C602AA" w:rsidRDefault="00C602AA" w:rsidP="009E77ED">
      <w:pPr>
        <w:spacing w:line="360" w:lineRule="auto"/>
        <w:jc w:val="both"/>
        <w:rPr>
          <w:lang w:val="en-GB"/>
        </w:rPr>
      </w:pPr>
      <w:r w:rsidRPr="00C602AA">
        <w:rPr>
          <w:rStyle w:val="Hyperlink"/>
          <w:color w:val="auto"/>
          <w:u w:val="none"/>
          <w:lang w:val="en-GB"/>
        </w:rPr>
        <w:t>Next, we propose to use SPSS to generate values in the Reproduced Correlations table. We can conclude that residuals with coefficient &gt; 0.05, is the significant variables affect the perception of consumer on the sustainability initiatives of Nespresso</w:t>
      </w:r>
      <w:r w:rsidR="009901BD">
        <w:rPr>
          <w:rStyle w:val="Hyperlink"/>
          <w:color w:val="auto"/>
          <w:u w:val="none"/>
          <w:lang w:val="en-GB"/>
        </w:rPr>
        <w:t xml:space="preserve"> and the sustainability of pods.</w:t>
      </w:r>
    </w:p>
    <w:p w14:paraId="703C3227" w14:textId="77777777" w:rsidR="00686035" w:rsidRDefault="00817E13" w:rsidP="00686035">
      <w:pPr>
        <w:spacing w:line="360" w:lineRule="auto"/>
        <w:jc w:val="center"/>
        <w:rPr>
          <w:sz w:val="16"/>
          <w:szCs w:val="16"/>
          <w:lang w:val="en-GB"/>
        </w:rPr>
      </w:pPr>
      <w:r>
        <w:rPr>
          <w:noProof/>
        </w:rPr>
        <w:lastRenderedPageBreak/>
        <w:drawing>
          <wp:inline distT="0" distB="0" distL="0" distR="0" wp14:anchorId="472FBB2D" wp14:editId="7F07D2CF">
            <wp:extent cx="4513634" cy="2075861"/>
            <wp:effectExtent l="0" t="0" r="1270" b="635"/>
            <wp:docPr id="8" name="Picture 6" descr="Reproduced Correlations and Correlation Deviations of Proposed Path Model for Total S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roduced Correlations and Correlation Deviations of Proposed Path Model for Total Sample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5634" cy="2085979"/>
                    </a:xfrm>
                    <a:prstGeom prst="rect">
                      <a:avLst/>
                    </a:prstGeom>
                    <a:noFill/>
                    <a:ln>
                      <a:noFill/>
                    </a:ln>
                  </pic:spPr>
                </pic:pic>
              </a:graphicData>
            </a:graphic>
          </wp:inline>
        </w:drawing>
      </w:r>
    </w:p>
    <w:p w14:paraId="019A32C6" w14:textId="35CEE481" w:rsidR="000F672B" w:rsidRDefault="00686035" w:rsidP="00C602AA">
      <w:pPr>
        <w:spacing w:line="360" w:lineRule="auto"/>
        <w:jc w:val="center"/>
        <w:rPr>
          <w:lang w:val="en-GB"/>
        </w:rPr>
      </w:pPr>
      <w:r w:rsidRPr="00686035">
        <w:rPr>
          <w:sz w:val="16"/>
          <w:szCs w:val="16"/>
          <w:lang w:val="en-GB"/>
        </w:rPr>
        <w:t xml:space="preserve">Figure 6.3.8: Example of Reproduced Correlation Table: </w:t>
      </w:r>
      <w:hyperlink r:id="rId34" w:history="1">
        <w:r w:rsidRPr="00686035">
          <w:rPr>
            <w:rStyle w:val="Hyperlink"/>
            <w:sz w:val="16"/>
            <w:szCs w:val="16"/>
            <w:lang w:val="en-GB"/>
          </w:rPr>
          <w:t>https://www.researchgate.net/figure/Reproduced-Correlations-and-Correlation-Deviations-of-Proposed-Path-Model-for-Total_tbl2_19131379</w:t>
        </w:r>
      </w:hyperlink>
    </w:p>
    <w:p w14:paraId="589F576E" w14:textId="31758714" w:rsidR="007D06E4" w:rsidRDefault="000F672B" w:rsidP="00B847E6">
      <w:pPr>
        <w:spacing w:line="360" w:lineRule="auto"/>
        <w:jc w:val="both"/>
        <w:rPr>
          <w:lang w:val="en-GB"/>
        </w:rPr>
      </w:pPr>
      <w:r>
        <w:rPr>
          <w:lang w:val="en-GB"/>
        </w:rPr>
        <w:t xml:space="preserve">Finally, we will name the factors appropriately. </w:t>
      </w:r>
    </w:p>
    <w:p w14:paraId="02B11BE2" w14:textId="77777777" w:rsidR="007D06E4" w:rsidRDefault="007D06E4">
      <w:pPr>
        <w:rPr>
          <w:lang w:val="en-GB"/>
        </w:rPr>
      </w:pPr>
      <w:r>
        <w:rPr>
          <w:lang w:val="en-GB"/>
        </w:rPr>
        <w:br w:type="page"/>
      </w:r>
    </w:p>
    <w:p w14:paraId="574EF492" w14:textId="378D366C" w:rsidR="001A7FE6" w:rsidRDefault="007D06E4" w:rsidP="007D06E4">
      <w:pPr>
        <w:spacing w:line="360" w:lineRule="auto"/>
        <w:rPr>
          <w:noProof/>
        </w:rPr>
      </w:pPr>
      <w:r w:rsidRPr="001A7FE6">
        <w:rPr>
          <w:b/>
          <w:bCs/>
          <w:sz w:val="24"/>
          <w:szCs w:val="24"/>
          <w:u w:val="single"/>
          <w:lang w:val="en-GB"/>
        </w:rPr>
        <w:lastRenderedPageBreak/>
        <w:t>7.0 Timeline</w:t>
      </w:r>
      <w:r w:rsidR="001A7FE6">
        <w:rPr>
          <w:b/>
          <w:bCs/>
          <w:sz w:val="24"/>
          <w:szCs w:val="24"/>
          <w:u w:val="single"/>
          <w:lang w:val="en-GB"/>
        </w:rPr>
        <w:t xml:space="preserve"> and Budget</w:t>
      </w:r>
    </w:p>
    <w:p w14:paraId="1F8366C1" w14:textId="4D97E592" w:rsidR="000F672B" w:rsidRDefault="007D06E4" w:rsidP="007D06E4">
      <w:pPr>
        <w:spacing w:line="360" w:lineRule="auto"/>
        <w:rPr>
          <w:lang w:val="en-GB"/>
        </w:rPr>
      </w:pPr>
      <w:r>
        <w:rPr>
          <w:noProof/>
        </w:rPr>
        <w:drawing>
          <wp:inline distT="0" distB="0" distL="0" distR="0" wp14:anchorId="531F746E" wp14:editId="386B59BC">
            <wp:extent cx="5731510" cy="2561590"/>
            <wp:effectExtent l="0" t="0" r="2540" b="10160"/>
            <wp:docPr id="981064378" name="Chart 1">
              <a:extLst xmlns:a="http://schemas.openxmlformats.org/drawingml/2006/main">
                <a:ext uri="{FF2B5EF4-FFF2-40B4-BE49-F238E27FC236}">
                  <a16:creationId xmlns:a16="http://schemas.microsoft.com/office/drawing/2014/main" id="{830A9277-906D-4153-4935-ADD389C802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89993D" w14:textId="77777777" w:rsidR="00614904" w:rsidRDefault="00614904" w:rsidP="00614904">
      <w:pPr>
        <w:spacing w:line="360" w:lineRule="auto"/>
        <w:jc w:val="center"/>
        <w:rPr>
          <w:lang w:val="en-GB"/>
        </w:rPr>
      </w:pPr>
    </w:p>
    <w:p w14:paraId="3199C11E" w14:textId="77777777" w:rsidR="00614904" w:rsidRDefault="00614904" w:rsidP="00614904">
      <w:pPr>
        <w:spacing w:line="360" w:lineRule="auto"/>
        <w:jc w:val="center"/>
        <w:rPr>
          <w:lang w:val="en-GB"/>
        </w:rPr>
      </w:pPr>
      <w:r w:rsidRPr="00614904">
        <w:rPr>
          <w:noProof/>
          <w:lang w:val="en-GB"/>
        </w:rPr>
        <w:drawing>
          <wp:inline distT="0" distB="0" distL="0" distR="0" wp14:anchorId="77F80A8B" wp14:editId="64F728CD">
            <wp:extent cx="2723515" cy="2957195"/>
            <wp:effectExtent l="0" t="0" r="635" b="0"/>
            <wp:docPr id="835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3515" cy="2957195"/>
                    </a:xfrm>
                    <a:prstGeom prst="rect">
                      <a:avLst/>
                    </a:prstGeom>
                    <a:noFill/>
                    <a:ln>
                      <a:noFill/>
                    </a:ln>
                  </pic:spPr>
                </pic:pic>
              </a:graphicData>
            </a:graphic>
          </wp:inline>
        </w:drawing>
      </w:r>
    </w:p>
    <w:p w14:paraId="735D77A3" w14:textId="41478039" w:rsidR="00614904" w:rsidRDefault="00614904">
      <w:pPr>
        <w:rPr>
          <w:lang w:val="en-GB"/>
        </w:rPr>
      </w:pPr>
      <w:r>
        <w:rPr>
          <w:lang w:val="en-GB"/>
        </w:rPr>
        <w:br w:type="page"/>
      </w:r>
    </w:p>
    <w:p w14:paraId="6F0ED076" w14:textId="7545DCFA" w:rsidR="00614904" w:rsidRPr="00614904" w:rsidRDefault="00614904" w:rsidP="00614904">
      <w:pPr>
        <w:spacing w:line="360" w:lineRule="auto"/>
        <w:rPr>
          <w:b/>
          <w:bCs/>
          <w:sz w:val="24"/>
          <w:szCs w:val="24"/>
          <w:u w:val="single"/>
          <w:lang w:val="en-GB"/>
        </w:rPr>
      </w:pPr>
      <w:r w:rsidRPr="00614904">
        <w:rPr>
          <w:b/>
          <w:bCs/>
          <w:sz w:val="24"/>
          <w:szCs w:val="24"/>
          <w:u w:val="single"/>
          <w:lang w:val="en-GB"/>
        </w:rPr>
        <w:lastRenderedPageBreak/>
        <w:t>8.0 Conclusion</w:t>
      </w:r>
    </w:p>
    <w:p w14:paraId="4521D133" w14:textId="05828019" w:rsidR="00614904" w:rsidRPr="009E77ED" w:rsidRDefault="00614904" w:rsidP="00614904">
      <w:pPr>
        <w:spacing w:line="360" w:lineRule="auto"/>
        <w:rPr>
          <w:b/>
          <w:bCs/>
          <w:u w:val="single"/>
          <w:lang w:val="en-GB"/>
        </w:rPr>
      </w:pPr>
      <w:r w:rsidRPr="009E77ED">
        <w:rPr>
          <w:b/>
          <w:bCs/>
          <w:u w:val="single"/>
          <w:lang w:val="en-GB"/>
        </w:rPr>
        <w:t xml:space="preserve">8.1 Further research </w:t>
      </w:r>
    </w:p>
    <w:p w14:paraId="0AB42B45" w14:textId="0B39CFD4" w:rsidR="00A03A0E" w:rsidRDefault="00135EF1" w:rsidP="00A03A0E">
      <w:pPr>
        <w:spacing w:line="360" w:lineRule="auto"/>
        <w:jc w:val="both"/>
        <w:rPr>
          <w:lang w:val="en-GB"/>
        </w:rPr>
      </w:pPr>
      <w:r>
        <w:rPr>
          <w:lang w:val="en-GB"/>
        </w:rPr>
        <w:t xml:space="preserve">In this market research, we will suggest to have a longitudinal study to be aware of the patterns and trends of the preference of customers and perception </w:t>
      </w:r>
      <w:r w:rsidR="00A03A0E">
        <w:rPr>
          <w:lang w:val="en-GB"/>
        </w:rPr>
        <w:t>on sustainability initiatives of Nespresso over time. This could be useful to analyse the factors affecting the preference of customers and perception, hence it will provide insights for Nespresso to further strengthen their weaknesses. However, this study is too time-consuming, a sufficient duration of time is crucial for this study.</w:t>
      </w:r>
    </w:p>
    <w:p w14:paraId="0D4046A6" w14:textId="101FDD32" w:rsidR="00614904" w:rsidRDefault="00A03A0E" w:rsidP="00A03A0E">
      <w:pPr>
        <w:spacing w:line="360" w:lineRule="auto"/>
        <w:jc w:val="both"/>
        <w:rPr>
          <w:lang w:val="en-GB"/>
        </w:rPr>
      </w:pPr>
      <w:r>
        <w:rPr>
          <w:lang w:val="en-GB"/>
        </w:rPr>
        <w:t xml:space="preserve"> Moreover, an effective and productive marketing strategy will </w:t>
      </w:r>
      <w:r w:rsidR="009355F6">
        <w:rPr>
          <w:lang w:val="en-GB"/>
        </w:rPr>
        <w:t>create a positive impression to the consumers in the industry. Yet, the consumers will have more access to obtain information of Nespresso. Thus, we advise Nespresso to put more attention on the marketing strategy of their products and services.</w:t>
      </w:r>
    </w:p>
    <w:p w14:paraId="23C4C4EE" w14:textId="4A658EF6" w:rsidR="00614904" w:rsidRPr="009E77ED" w:rsidRDefault="00614904" w:rsidP="00614904">
      <w:pPr>
        <w:spacing w:line="360" w:lineRule="auto"/>
        <w:rPr>
          <w:b/>
          <w:bCs/>
          <w:u w:val="single"/>
          <w:lang w:val="en-GB"/>
        </w:rPr>
      </w:pPr>
      <w:r w:rsidRPr="009E77ED">
        <w:rPr>
          <w:b/>
          <w:bCs/>
          <w:u w:val="single"/>
          <w:lang w:val="en-GB"/>
        </w:rPr>
        <w:t>8.2 Summary</w:t>
      </w:r>
    </w:p>
    <w:p w14:paraId="3C2D13DC" w14:textId="656A53A6" w:rsidR="00A03A0E" w:rsidRDefault="009355F6" w:rsidP="0027313D">
      <w:pPr>
        <w:spacing w:line="360" w:lineRule="auto"/>
        <w:jc w:val="both"/>
        <w:rPr>
          <w:lang w:val="en-GB"/>
        </w:rPr>
      </w:pPr>
      <w:r>
        <w:rPr>
          <w:lang w:val="en-GB"/>
        </w:rPr>
        <w:t xml:space="preserve">In conclusion, this market research </w:t>
      </w:r>
      <w:r w:rsidR="00BA4846">
        <w:rPr>
          <w:lang w:val="en-GB"/>
        </w:rPr>
        <w:t xml:space="preserve">could be useful to make improvements on the product development, customer satisfaction and perception on </w:t>
      </w:r>
      <w:r w:rsidR="009901BD">
        <w:rPr>
          <w:lang w:val="en-GB"/>
        </w:rPr>
        <w:t>pod’s sustainability.</w:t>
      </w:r>
      <w:r w:rsidR="00BA4846">
        <w:rPr>
          <w:lang w:val="en-GB"/>
        </w:rPr>
        <w:t xml:space="preserve"> The findings from the data analysis will help in achieve the research aims and even a more complete data interpretation for Nespresso. Nespresso will be able to maintain its leading position in the coffee industry and see </w:t>
      </w:r>
      <w:r w:rsidR="0027313D">
        <w:rPr>
          <w:lang w:val="en-GB"/>
        </w:rPr>
        <w:t xml:space="preserve">a growth of sales profit </w:t>
      </w:r>
      <w:r w:rsidR="00BA4846">
        <w:rPr>
          <w:lang w:val="en-GB"/>
        </w:rPr>
        <w:t>in this competitive market.</w:t>
      </w:r>
    </w:p>
    <w:p w14:paraId="56B21E58" w14:textId="2C327DA3" w:rsidR="00BA4846" w:rsidRDefault="00BA4846" w:rsidP="0027313D">
      <w:pPr>
        <w:spacing w:line="360" w:lineRule="auto"/>
        <w:jc w:val="both"/>
        <w:rPr>
          <w:lang w:val="en-GB"/>
        </w:rPr>
      </w:pPr>
      <w:r>
        <w:rPr>
          <w:lang w:val="en-GB"/>
        </w:rPr>
        <w:t xml:space="preserve">Meanwhile, Nespresso </w:t>
      </w:r>
      <w:r w:rsidR="0027313D">
        <w:rPr>
          <w:lang w:val="en-GB"/>
        </w:rPr>
        <w:t xml:space="preserve">will be able to refine their current business strategy based on the useful observations in the data analysis. Nespresso will have a clearer picture and direction where they shall put their effort into. </w:t>
      </w:r>
    </w:p>
    <w:p w14:paraId="091E454B" w14:textId="77777777" w:rsidR="00120117" w:rsidRPr="00120117" w:rsidRDefault="00120117" w:rsidP="00120117">
      <w:pPr>
        <w:spacing w:line="360" w:lineRule="auto"/>
        <w:jc w:val="center"/>
        <w:rPr>
          <w:i/>
          <w:iCs/>
          <w:lang w:val="en-GB"/>
        </w:rPr>
      </w:pPr>
      <w:r w:rsidRPr="00120117">
        <w:rPr>
          <w:i/>
          <w:iCs/>
          <w:lang w:val="en-GB"/>
        </w:rPr>
        <w:t>-End of Research-</w:t>
      </w:r>
    </w:p>
    <w:p w14:paraId="2C005CE7" w14:textId="0047B497" w:rsidR="00120117" w:rsidRDefault="00120117" w:rsidP="00120117">
      <w:pPr>
        <w:spacing w:line="360" w:lineRule="auto"/>
        <w:jc w:val="center"/>
        <w:rPr>
          <w:lang w:val="en-GB"/>
        </w:rPr>
      </w:pPr>
      <w:r>
        <w:rPr>
          <w:lang w:val="en-GB"/>
        </w:rPr>
        <w:t>Total word count: 296</w:t>
      </w:r>
      <w:r w:rsidR="007E5A4A">
        <w:rPr>
          <w:lang w:val="en-GB"/>
        </w:rPr>
        <w:t>1</w:t>
      </w:r>
      <w:r>
        <w:rPr>
          <w:lang w:val="en-GB"/>
        </w:rPr>
        <w:t xml:space="preserve"> words</w:t>
      </w:r>
    </w:p>
    <w:p w14:paraId="376622A8" w14:textId="7B770606" w:rsidR="00120117" w:rsidRPr="00120117" w:rsidRDefault="00120117" w:rsidP="00120117">
      <w:pPr>
        <w:spacing w:line="360" w:lineRule="auto"/>
        <w:jc w:val="center"/>
        <w:rPr>
          <w:sz w:val="16"/>
          <w:szCs w:val="16"/>
          <w:lang w:val="en-GB"/>
        </w:rPr>
      </w:pPr>
      <w:r w:rsidRPr="00120117">
        <w:rPr>
          <w:sz w:val="16"/>
          <w:szCs w:val="16"/>
          <w:lang w:val="en-GB"/>
        </w:rPr>
        <w:t>(Excluding tables, figures, labels</w:t>
      </w:r>
      <w:r w:rsidR="008953F0">
        <w:rPr>
          <w:sz w:val="16"/>
          <w:szCs w:val="16"/>
          <w:lang w:val="en-GB"/>
        </w:rPr>
        <w:t>,</w:t>
      </w:r>
      <w:r w:rsidRPr="00120117">
        <w:rPr>
          <w:sz w:val="16"/>
          <w:szCs w:val="16"/>
          <w:lang w:val="en-GB"/>
        </w:rPr>
        <w:t xml:space="preserve"> and references)</w:t>
      </w:r>
    </w:p>
    <w:p w14:paraId="62D9315C" w14:textId="77777777" w:rsidR="00614904" w:rsidRDefault="00614904">
      <w:pPr>
        <w:rPr>
          <w:lang w:val="en-GB"/>
        </w:rPr>
      </w:pPr>
      <w:r>
        <w:rPr>
          <w:lang w:val="en-GB"/>
        </w:rPr>
        <w:br w:type="page"/>
      </w:r>
    </w:p>
    <w:p w14:paraId="00F3E4FA" w14:textId="48EFCFC1" w:rsidR="00F4470D" w:rsidRPr="00C571C1" w:rsidRDefault="00C82A3A" w:rsidP="00614904">
      <w:pPr>
        <w:spacing w:line="360" w:lineRule="auto"/>
        <w:rPr>
          <w:sz w:val="24"/>
          <w:szCs w:val="24"/>
          <w:lang w:val="en-GB"/>
        </w:rPr>
      </w:pPr>
      <w:r>
        <w:rPr>
          <w:b/>
          <w:bCs/>
          <w:sz w:val="24"/>
          <w:szCs w:val="24"/>
          <w:u w:val="single"/>
        </w:rPr>
        <w:lastRenderedPageBreak/>
        <w:t xml:space="preserve">9.0 </w:t>
      </w:r>
      <w:r w:rsidR="003736D7" w:rsidRPr="00C571C1">
        <w:rPr>
          <w:b/>
          <w:bCs/>
          <w:sz w:val="24"/>
          <w:szCs w:val="24"/>
          <w:u w:val="single"/>
        </w:rPr>
        <w:t>REFERENCE</w:t>
      </w:r>
    </w:p>
    <w:p w14:paraId="0848DE00" w14:textId="2E5636B3" w:rsidR="009E77ED" w:rsidRPr="00C571C1" w:rsidRDefault="009E77ED"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t>OUR STORY | Nestlé Nespresso</w:t>
      </w:r>
      <w:r w:rsidRPr="00C571C1">
        <w:rPr>
          <w:rFonts w:asciiTheme="minorHAnsi" w:hAnsiTheme="minorHAnsi" w:cstheme="minorHAnsi"/>
          <w:sz w:val="22"/>
          <w:szCs w:val="22"/>
        </w:rPr>
        <w:t xml:space="preserve">. (n.d.). </w:t>
      </w:r>
      <w:hyperlink r:id="rId37" w:history="1">
        <w:r w:rsidRPr="00C571C1">
          <w:rPr>
            <w:rStyle w:val="Hyperlink"/>
            <w:rFonts w:asciiTheme="minorHAnsi" w:hAnsiTheme="minorHAnsi" w:cstheme="minorHAnsi"/>
            <w:sz w:val="22"/>
            <w:szCs w:val="22"/>
          </w:rPr>
          <w:t>https://nestle-nespresso.com/about_us/story</w:t>
        </w:r>
      </w:hyperlink>
      <w:r w:rsidRPr="00C571C1">
        <w:rPr>
          <w:rStyle w:val="url"/>
          <w:rFonts w:asciiTheme="minorHAnsi" w:hAnsiTheme="minorHAnsi" w:cstheme="minorHAnsi"/>
          <w:sz w:val="22"/>
          <w:szCs w:val="22"/>
        </w:rPr>
        <w:t xml:space="preserve"> </w:t>
      </w:r>
    </w:p>
    <w:p w14:paraId="73E3F249" w14:textId="06E72E9C" w:rsidR="009E77ED" w:rsidRPr="00C571C1" w:rsidRDefault="009E77ED" w:rsidP="00C571C1">
      <w:pPr>
        <w:pStyle w:val="NormalWeb"/>
        <w:numPr>
          <w:ilvl w:val="0"/>
          <w:numId w:val="1"/>
        </w:numPr>
        <w:spacing w:before="0" w:beforeAutospacing="0" w:after="0" w:afterAutospacing="0" w:line="360" w:lineRule="auto"/>
        <w:rPr>
          <w:rStyle w:val="url"/>
          <w:rFonts w:asciiTheme="minorHAnsi" w:hAnsiTheme="minorHAnsi" w:cstheme="minorHAnsi"/>
          <w:sz w:val="22"/>
          <w:szCs w:val="22"/>
        </w:rPr>
      </w:pPr>
      <w:r w:rsidRPr="00C571C1">
        <w:rPr>
          <w:rFonts w:asciiTheme="minorHAnsi" w:hAnsiTheme="minorHAnsi" w:cstheme="minorHAnsi"/>
          <w:sz w:val="22"/>
          <w:szCs w:val="22"/>
        </w:rPr>
        <w:t xml:space="preserve">Wikipedia contributors. (2024, February 4). </w:t>
      </w:r>
      <w:r w:rsidRPr="00C571C1">
        <w:rPr>
          <w:rFonts w:asciiTheme="minorHAnsi" w:hAnsiTheme="minorHAnsi" w:cstheme="minorHAnsi"/>
          <w:i/>
          <w:iCs/>
          <w:sz w:val="22"/>
          <w:szCs w:val="22"/>
        </w:rPr>
        <w:t>Nespresso</w:t>
      </w:r>
      <w:r w:rsidRPr="00C571C1">
        <w:rPr>
          <w:rFonts w:asciiTheme="minorHAnsi" w:hAnsiTheme="minorHAnsi" w:cstheme="minorHAnsi"/>
          <w:sz w:val="22"/>
          <w:szCs w:val="22"/>
        </w:rPr>
        <w:t xml:space="preserve">. Wikipedia. </w:t>
      </w:r>
      <w:hyperlink r:id="rId38" w:history="1">
        <w:r w:rsidRPr="00C571C1">
          <w:rPr>
            <w:rStyle w:val="Hyperlink"/>
            <w:rFonts w:asciiTheme="minorHAnsi" w:hAnsiTheme="minorHAnsi" w:cstheme="minorHAnsi"/>
            <w:sz w:val="22"/>
            <w:szCs w:val="22"/>
          </w:rPr>
          <w:t>https://en.wikipedia.org/wiki/Nespresso</w:t>
        </w:r>
      </w:hyperlink>
      <w:r w:rsidRPr="00C571C1">
        <w:rPr>
          <w:rStyle w:val="url"/>
          <w:rFonts w:asciiTheme="minorHAnsi" w:hAnsiTheme="minorHAnsi" w:cstheme="minorHAnsi"/>
          <w:sz w:val="22"/>
          <w:szCs w:val="22"/>
        </w:rPr>
        <w:t xml:space="preserve"> </w:t>
      </w:r>
    </w:p>
    <w:p w14:paraId="4DE38455" w14:textId="47632094" w:rsidR="009E77ED" w:rsidRPr="00C571C1" w:rsidRDefault="009E77ED"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t xml:space="preserve">Khan, A. (2023, September 5). </w:t>
      </w:r>
      <w:r w:rsidRPr="00C571C1">
        <w:rPr>
          <w:rFonts w:asciiTheme="minorHAnsi" w:hAnsiTheme="minorHAnsi" w:cstheme="minorHAnsi"/>
          <w:i/>
          <w:iCs/>
          <w:sz w:val="22"/>
          <w:szCs w:val="22"/>
        </w:rPr>
        <w:t>What is Nespresso? All About Nespresso</w:t>
      </w:r>
      <w:r w:rsidRPr="00C571C1">
        <w:rPr>
          <w:rFonts w:asciiTheme="minorHAnsi" w:hAnsiTheme="minorHAnsi" w:cstheme="minorHAnsi"/>
          <w:sz w:val="22"/>
          <w:szCs w:val="22"/>
        </w:rPr>
        <w:t xml:space="preserve">. Coffee Aim. </w:t>
      </w:r>
      <w:hyperlink r:id="rId39" w:history="1">
        <w:r w:rsidRPr="00C571C1">
          <w:rPr>
            <w:rStyle w:val="Hyperlink"/>
            <w:rFonts w:asciiTheme="minorHAnsi" w:hAnsiTheme="minorHAnsi" w:cstheme="minorHAnsi"/>
            <w:sz w:val="22"/>
            <w:szCs w:val="22"/>
          </w:rPr>
          <w:t>https://coffeeaim.com/what-is-nespresso/</w:t>
        </w:r>
      </w:hyperlink>
      <w:r w:rsidRPr="00C571C1">
        <w:rPr>
          <w:rStyle w:val="url"/>
          <w:rFonts w:asciiTheme="minorHAnsi" w:hAnsiTheme="minorHAnsi" w:cstheme="minorHAnsi"/>
          <w:sz w:val="22"/>
          <w:szCs w:val="22"/>
        </w:rPr>
        <w:t xml:space="preserve"> </w:t>
      </w:r>
    </w:p>
    <w:p w14:paraId="290203D2" w14:textId="2430E53F"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t xml:space="preserve">Pahwa, A. (2023, February 21). </w:t>
      </w:r>
      <w:r w:rsidRPr="00C571C1">
        <w:rPr>
          <w:rFonts w:asciiTheme="minorHAnsi" w:hAnsiTheme="minorHAnsi" w:cstheme="minorHAnsi"/>
          <w:i/>
          <w:iCs/>
          <w:sz w:val="22"/>
          <w:szCs w:val="22"/>
        </w:rPr>
        <w:t>What is packaging? – definition, types, &amp; functions</w:t>
      </w:r>
      <w:r w:rsidRPr="00C571C1">
        <w:rPr>
          <w:rFonts w:asciiTheme="minorHAnsi" w:hAnsiTheme="minorHAnsi" w:cstheme="minorHAnsi"/>
          <w:sz w:val="22"/>
          <w:szCs w:val="22"/>
        </w:rPr>
        <w:t xml:space="preserve">. </w:t>
      </w:r>
      <w:proofErr w:type="spellStart"/>
      <w:r w:rsidRPr="00C571C1">
        <w:rPr>
          <w:rFonts w:asciiTheme="minorHAnsi" w:hAnsiTheme="minorHAnsi" w:cstheme="minorHAnsi"/>
          <w:sz w:val="22"/>
          <w:szCs w:val="22"/>
        </w:rPr>
        <w:t>Feedough</w:t>
      </w:r>
      <w:proofErr w:type="spellEnd"/>
      <w:r w:rsidRPr="00C571C1">
        <w:rPr>
          <w:rFonts w:asciiTheme="minorHAnsi" w:hAnsiTheme="minorHAnsi" w:cstheme="minorHAnsi"/>
          <w:sz w:val="22"/>
          <w:szCs w:val="22"/>
        </w:rPr>
        <w:t xml:space="preserve">. </w:t>
      </w:r>
      <w:hyperlink r:id="rId40" w:history="1">
        <w:r w:rsidRPr="00C571C1">
          <w:rPr>
            <w:rStyle w:val="Hyperlink"/>
            <w:rFonts w:asciiTheme="minorHAnsi" w:hAnsiTheme="minorHAnsi" w:cstheme="minorHAnsi"/>
            <w:sz w:val="22"/>
            <w:szCs w:val="22"/>
          </w:rPr>
          <w:t>https://www.feedough.com/packaging-definition-types-functions/</w:t>
        </w:r>
      </w:hyperlink>
      <w:r w:rsidRPr="00C571C1">
        <w:rPr>
          <w:rStyle w:val="url"/>
          <w:rFonts w:asciiTheme="minorHAnsi" w:hAnsiTheme="minorHAnsi" w:cstheme="minorHAnsi"/>
          <w:sz w:val="22"/>
          <w:szCs w:val="22"/>
        </w:rPr>
        <w:t xml:space="preserve"> </w:t>
      </w:r>
    </w:p>
    <w:p w14:paraId="7927E7A5" w14:textId="69037A10"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proofErr w:type="spellStart"/>
      <w:r w:rsidRPr="00C571C1">
        <w:rPr>
          <w:rFonts w:asciiTheme="minorHAnsi" w:hAnsiTheme="minorHAnsi" w:cstheme="minorHAnsi"/>
          <w:sz w:val="22"/>
          <w:szCs w:val="22"/>
        </w:rPr>
        <w:t>Onehour</w:t>
      </w:r>
      <w:proofErr w:type="spellEnd"/>
      <w:r w:rsidRPr="00C571C1">
        <w:rPr>
          <w:rFonts w:asciiTheme="minorHAnsi" w:hAnsiTheme="minorHAnsi" w:cstheme="minorHAnsi"/>
          <w:sz w:val="22"/>
          <w:szCs w:val="22"/>
        </w:rPr>
        <w:t xml:space="preserve">. (2017, March 2). </w:t>
      </w:r>
      <w:r w:rsidRPr="00C571C1">
        <w:rPr>
          <w:rFonts w:asciiTheme="minorHAnsi" w:hAnsiTheme="minorHAnsi" w:cstheme="minorHAnsi"/>
          <w:i/>
          <w:iCs/>
          <w:sz w:val="22"/>
          <w:szCs w:val="22"/>
        </w:rPr>
        <w:t>CHECKLIST: What information to include in your customer database - One Hour Marketing</w:t>
      </w:r>
      <w:r w:rsidRPr="00C571C1">
        <w:rPr>
          <w:rFonts w:asciiTheme="minorHAnsi" w:hAnsiTheme="minorHAnsi" w:cstheme="minorHAnsi"/>
          <w:sz w:val="22"/>
          <w:szCs w:val="22"/>
        </w:rPr>
        <w:t xml:space="preserve">. One Hour Marketing. </w:t>
      </w:r>
      <w:hyperlink r:id="rId41" w:history="1">
        <w:r w:rsidRPr="00C571C1">
          <w:rPr>
            <w:rStyle w:val="Hyperlink"/>
            <w:rFonts w:asciiTheme="minorHAnsi" w:hAnsiTheme="minorHAnsi" w:cstheme="minorHAnsi"/>
            <w:sz w:val="22"/>
            <w:szCs w:val="22"/>
          </w:rPr>
          <w:t>https://onehourmarketing.com/customer-database-1/</w:t>
        </w:r>
      </w:hyperlink>
      <w:r w:rsidRPr="00C571C1">
        <w:rPr>
          <w:rStyle w:val="url"/>
          <w:rFonts w:asciiTheme="minorHAnsi" w:hAnsiTheme="minorHAnsi" w:cstheme="minorHAnsi"/>
          <w:sz w:val="22"/>
          <w:szCs w:val="22"/>
        </w:rPr>
        <w:t xml:space="preserve"> </w:t>
      </w:r>
    </w:p>
    <w:p w14:paraId="4F03210C" w14:textId="49551685"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t xml:space="preserve">S, S. (2022, July 14). </w:t>
      </w:r>
      <w:r w:rsidRPr="00C571C1">
        <w:rPr>
          <w:rFonts w:asciiTheme="minorHAnsi" w:hAnsiTheme="minorHAnsi" w:cstheme="minorHAnsi"/>
          <w:i/>
          <w:iCs/>
          <w:sz w:val="22"/>
          <w:szCs w:val="22"/>
        </w:rPr>
        <w:t>Difference between Probability and Non-Probability Sampling (With comparison Chart) - Key differences</w:t>
      </w:r>
      <w:r w:rsidRPr="00C571C1">
        <w:rPr>
          <w:rFonts w:asciiTheme="minorHAnsi" w:hAnsiTheme="minorHAnsi" w:cstheme="minorHAnsi"/>
          <w:sz w:val="22"/>
          <w:szCs w:val="22"/>
        </w:rPr>
        <w:t xml:space="preserve">. Key Differences. </w:t>
      </w:r>
      <w:hyperlink r:id="rId42" w:history="1">
        <w:r w:rsidRPr="00C571C1">
          <w:rPr>
            <w:rStyle w:val="Hyperlink"/>
            <w:rFonts w:asciiTheme="minorHAnsi" w:hAnsiTheme="minorHAnsi" w:cstheme="minorHAnsi"/>
            <w:sz w:val="22"/>
            <w:szCs w:val="22"/>
          </w:rPr>
          <w:t>https://keydifferences.com/difference-between-probability-and-non-probability-sampling.html</w:t>
        </w:r>
      </w:hyperlink>
      <w:r w:rsidRPr="00C571C1">
        <w:rPr>
          <w:rStyle w:val="url"/>
          <w:rFonts w:asciiTheme="minorHAnsi" w:hAnsiTheme="minorHAnsi" w:cstheme="minorHAnsi"/>
          <w:sz w:val="22"/>
          <w:szCs w:val="22"/>
        </w:rPr>
        <w:t xml:space="preserve"> </w:t>
      </w:r>
    </w:p>
    <w:p w14:paraId="138A164A" w14:textId="533CEDF9"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t xml:space="preserve">Villegas, F. (2023, August 10). </w:t>
      </w:r>
      <w:r w:rsidRPr="00C571C1">
        <w:rPr>
          <w:rFonts w:asciiTheme="minorHAnsi" w:hAnsiTheme="minorHAnsi" w:cstheme="minorHAnsi"/>
          <w:i/>
          <w:iCs/>
          <w:sz w:val="22"/>
          <w:szCs w:val="22"/>
        </w:rPr>
        <w:t>Sampling Frame: Definition, Examples &amp; How to use it</w:t>
      </w:r>
      <w:r w:rsidRPr="00C571C1">
        <w:rPr>
          <w:rFonts w:asciiTheme="minorHAnsi" w:hAnsiTheme="minorHAnsi" w:cstheme="minorHAnsi"/>
          <w:sz w:val="22"/>
          <w:szCs w:val="22"/>
        </w:rPr>
        <w:t xml:space="preserve">. </w:t>
      </w:r>
      <w:proofErr w:type="spellStart"/>
      <w:r w:rsidRPr="00C571C1">
        <w:rPr>
          <w:rFonts w:asciiTheme="minorHAnsi" w:hAnsiTheme="minorHAnsi" w:cstheme="minorHAnsi"/>
          <w:sz w:val="22"/>
          <w:szCs w:val="22"/>
        </w:rPr>
        <w:t>QuestionPro</w:t>
      </w:r>
      <w:proofErr w:type="spellEnd"/>
      <w:r w:rsidRPr="00C571C1">
        <w:rPr>
          <w:rFonts w:asciiTheme="minorHAnsi" w:hAnsiTheme="minorHAnsi" w:cstheme="minorHAnsi"/>
          <w:sz w:val="22"/>
          <w:szCs w:val="22"/>
        </w:rPr>
        <w:t xml:space="preserve">. </w:t>
      </w:r>
      <w:hyperlink r:id="rId43" w:history="1">
        <w:r w:rsidRPr="00C571C1">
          <w:rPr>
            <w:rStyle w:val="Hyperlink"/>
            <w:rFonts w:asciiTheme="minorHAnsi" w:hAnsiTheme="minorHAnsi" w:cstheme="minorHAnsi"/>
            <w:sz w:val="22"/>
            <w:szCs w:val="22"/>
          </w:rPr>
          <w:t>https://www.questionpro.com/blog/sampling-frame/</w:t>
        </w:r>
      </w:hyperlink>
      <w:r w:rsidRPr="00C571C1">
        <w:rPr>
          <w:rStyle w:val="url"/>
          <w:rFonts w:asciiTheme="minorHAnsi" w:hAnsiTheme="minorHAnsi" w:cstheme="minorHAnsi"/>
          <w:sz w:val="22"/>
          <w:szCs w:val="22"/>
        </w:rPr>
        <w:t xml:space="preserve"> </w:t>
      </w:r>
    </w:p>
    <w:p w14:paraId="05DFBF38" w14:textId="04AF15A1"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t xml:space="preserve">MacDonnell, K. (2023, October 5). </w:t>
      </w:r>
      <w:r w:rsidRPr="00C571C1">
        <w:rPr>
          <w:rFonts w:asciiTheme="minorHAnsi" w:hAnsiTheme="minorHAnsi" w:cstheme="minorHAnsi"/>
          <w:i/>
          <w:iCs/>
          <w:sz w:val="22"/>
          <w:szCs w:val="22"/>
        </w:rPr>
        <w:t>37 Coffee Statistics in 2024: Fascinating Facts (With infographics)</w:t>
      </w:r>
      <w:r w:rsidRPr="00C571C1">
        <w:rPr>
          <w:rFonts w:asciiTheme="minorHAnsi" w:hAnsiTheme="minorHAnsi" w:cstheme="minorHAnsi"/>
          <w:sz w:val="22"/>
          <w:szCs w:val="22"/>
        </w:rPr>
        <w:t xml:space="preserve">. Coffee Affection. </w:t>
      </w:r>
      <w:hyperlink r:id="rId44" w:history="1">
        <w:r w:rsidRPr="00C571C1">
          <w:rPr>
            <w:rStyle w:val="Hyperlink"/>
            <w:rFonts w:asciiTheme="minorHAnsi" w:hAnsiTheme="minorHAnsi" w:cstheme="minorHAnsi"/>
            <w:sz w:val="22"/>
            <w:szCs w:val="22"/>
          </w:rPr>
          <w:t>https://coffeeaffection.com/coffee-statistics/</w:t>
        </w:r>
      </w:hyperlink>
      <w:r w:rsidRPr="00C571C1">
        <w:rPr>
          <w:rStyle w:val="url"/>
          <w:rFonts w:asciiTheme="minorHAnsi" w:hAnsiTheme="minorHAnsi" w:cstheme="minorHAnsi"/>
          <w:sz w:val="22"/>
          <w:szCs w:val="22"/>
        </w:rPr>
        <w:t xml:space="preserve"> </w:t>
      </w:r>
    </w:p>
    <w:p w14:paraId="73858871" w14:textId="3DA8EC59"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t>Yahoo is part of the Yahoo family of brands</w:t>
      </w:r>
      <w:r w:rsidRPr="00C571C1">
        <w:rPr>
          <w:rFonts w:asciiTheme="minorHAnsi" w:hAnsiTheme="minorHAnsi" w:cstheme="minorHAnsi"/>
          <w:sz w:val="22"/>
          <w:szCs w:val="22"/>
        </w:rPr>
        <w:t xml:space="preserve">. (n.d.). </w:t>
      </w:r>
      <w:hyperlink r:id="rId45" w:history="1">
        <w:r w:rsidRPr="00C571C1">
          <w:rPr>
            <w:rStyle w:val="Hyperlink"/>
            <w:rFonts w:asciiTheme="minorHAnsi" w:hAnsiTheme="minorHAnsi" w:cstheme="minorHAnsi"/>
            <w:sz w:val="22"/>
            <w:szCs w:val="22"/>
          </w:rPr>
          <w:t>https://finance.yahoo.com/news/nespresso-capsules-market-size-2023-101100235.html?fr=sycsrp_catchall</w:t>
        </w:r>
      </w:hyperlink>
      <w:r w:rsidRPr="00C571C1">
        <w:rPr>
          <w:rStyle w:val="url"/>
          <w:rFonts w:asciiTheme="minorHAnsi" w:hAnsiTheme="minorHAnsi" w:cstheme="minorHAnsi"/>
          <w:sz w:val="22"/>
          <w:szCs w:val="22"/>
        </w:rPr>
        <w:t xml:space="preserve"> </w:t>
      </w:r>
    </w:p>
    <w:p w14:paraId="566AA5D6" w14:textId="2A7E14AB"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t xml:space="preserve">Statista. (2023, October 20). </w:t>
      </w:r>
      <w:r w:rsidRPr="00C571C1">
        <w:rPr>
          <w:rFonts w:asciiTheme="minorHAnsi" w:hAnsiTheme="minorHAnsi" w:cstheme="minorHAnsi"/>
          <w:i/>
          <w:iCs/>
          <w:sz w:val="22"/>
          <w:szCs w:val="22"/>
        </w:rPr>
        <w:t>Revenue of the coffee industry worldwide 2018-2028</w:t>
      </w:r>
      <w:r w:rsidRPr="00C571C1">
        <w:rPr>
          <w:rFonts w:asciiTheme="minorHAnsi" w:hAnsiTheme="minorHAnsi" w:cstheme="minorHAnsi"/>
          <w:sz w:val="22"/>
          <w:szCs w:val="22"/>
        </w:rPr>
        <w:t xml:space="preserve">. </w:t>
      </w:r>
      <w:hyperlink r:id="rId46" w:history="1">
        <w:r w:rsidRPr="00C571C1">
          <w:rPr>
            <w:rStyle w:val="Hyperlink"/>
            <w:rFonts w:asciiTheme="minorHAnsi" w:hAnsiTheme="minorHAnsi" w:cstheme="minorHAnsi"/>
            <w:sz w:val="22"/>
            <w:szCs w:val="22"/>
          </w:rPr>
          <w:t>https://www.statista.com/forecasts/1419714/global-coffee-industry-revenue</w:t>
        </w:r>
      </w:hyperlink>
      <w:r w:rsidRPr="00C571C1">
        <w:rPr>
          <w:rStyle w:val="url"/>
          <w:rFonts w:asciiTheme="minorHAnsi" w:hAnsiTheme="minorHAnsi" w:cstheme="minorHAnsi"/>
          <w:sz w:val="22"/>
          <w:szCs w:val="22"/>
        </w:rPr>
        <w:t xml:space="preserve"> </w:t>
      </w:r>
    </w:p>
    <w:p w14:paraId="73F4E0CA" w14:textId="422EFA4C" w:rsidR="00C571C1" w:rsidRPr="00C571C1" w:rsidRDefault="00C571C1" w:rsidP="00C571C1">
      <w:pPr>
        <w:pStyle w:val="NormalWeb"/>
        <w:numPr>
          <w:ilvl w:val="0"/>
          <w:numId w:val="1"/>
        </w:numPr>
        <w:spacing w:before="0" w:beforeAutospacing="0" w:after="0" w:afterAutospacing="0" w:line="360" w:lineRule="auto"/>
        <w:rPr>
          <w:rStyle w:val="url"/>
          <w:rFonts w:asciiTheme="minorHAnsi" w:hAnsiTheme="minorHAnsi" w:cstheme="minorHAnsi"/>
          <w:sz w:val="22"/>
          <w:szCs w:val="22"/>
        </w:rPr>
      </w:pPr>
      <w:r w:rsidRPr="00C571C1">
        <w:rPr>
          <w:rFonts w:asciiTheme="minorHAnsi" w:hAnsiTheme="minorHAnsi" w:cstheme="minorHAnsi"/>
          <w:sz w:val="22"/>
          <w:szCs w:val="22"/>
        </w:rPr>
        <w:t xml:space="preserve">Chung, L. (2023, September 22). </w:t>
      </w:r>
      <w:r w:rsidRPr="00C571C1">
        <w:rPr>
          <w:rFonts w:asciiTheme="minorHAnsi" w:hAnsiTheme="minorHAnsi" w:cstheme="minorHAnsi"/>
          <w:i/>
          <w:iCs/>
          <w:sz w:val="22"/>
          <w:szCs w:val="22"/>
        </w:rPr>
        <w:t>What is a good survey response rate for customer surveys in 2022?</w:t>
      </w:r>
      <w:r w:rsidRPr="00C571C1">
        <w:rPr>
          <w:rFonts w:asciiTheme="minorHAnsi" w:hAnsiTheme="minorHAnsi" w:cstheme="minorHAnsi"/>
          <w:sz w:val="22"/>
          <w:szCs w:val="22"/>
        </w:rPr>
        <w:t xml:space="preserve"> Delighted. </w:t>
      </w:r>
      <w:hyperlink r:id="rId47" w:history="1">
        <w:r w:rsidRPr="00C571C1">
          <w:rPr>
            <w:rStyle w:val="Hyperlink"/>
            <w:rFonts w:asciiTheme="minorHAnsi" w:hAnsiTheme="minorHAnsi" w:cstheme="minorHAnsi"/>
            <w:sz w:val="22"/>
            <w:szCs w:val="22"/>
          </w:rPr>
          <w:t>https://delighted.com/blog/average-survey-response-rate</w:t>
        </w:r>
      </w:hyperlink>
      <w:r w:rsidRPr="00C571C1">
        <w:rPr>
          <w:rStyle w:val="url"/>
          <w:rFonts w:asciiTheme="minorHAnsi" w:hAnsiTheme="minorHAnsi" w:cstheme="minorHAnsi"/>
          <w:sz w:val="22"/>
          <w:szCs w:val="22"/>
        </w:rPr>
        <w:t xml:space="preserve"> </w:t>
      </w:r>
    </w:p>
    <w:p w14:paraId="467C8E54" w14:textId="11FF19D9"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t xml:space="preserve">TABLE </w:t>
      </w:r>
      <w:proofErr w:type="gramStart"/>
      <w:r w:rsidRPr="00C571C1">
        <w:rPr>
          <w:rFonts w:asciiTheme="minorHAnsi" w:hAnsiTheme="minorHAnsi" w:cstheme="minorHAnsi"/>
          <w:i/>
          <w:iCs/>
          <w:sz w:val="22"/>
          <w:szCs w:val="22"/>
        </w:rPr>
        <w:t>2 .</w:t>
      </w:r>
      <w:proofErr w:type="gramEnd"/>
      <w:r w:rsidRPr="00C571C1">
        <w:rPr>
          <w:rFonts w:asciiTheme="minorHAnsi" w:hAnsiTheme="minorHAnsi" w:cstheme="minorHAnsi"/>
          <w:i/>
          <w:iCs/>
          <w:sz w:val="22"/>
          <w:szCs w:val="22"/>
        </w:rPr>
        <w:t xml:space="preserve"> Reproduced Correlations and Correlation Deviations of. . .</w:t>
      </w:r>
      <w:r w:rsidRPr="00C571C1">
        <w:rPr>
          <w:rFonts w:asciiTheme="minorHAnsi" w:hAnsiTheme="minorHAnsi" w:cstheme="minorHAnsi"/>
          <w:sz w:val="22"/>
          <w:szCs w:val="22"/>
        </w:rPr>
        <w:t xml:space="preserve"> (n.d.). ResearchGate. </w:t>
      </w:r>
      <w:hyperlink r:id="rId48" w:history="1">
        <w:r w:rsidRPr="00C571C1">
          <w:rPr>
            <w:rStyle w:val="Hyperlink"/>
            <w:rFonts w:asciiTheme="minorHAnsi" w:hAnsiTheme="minorHAnsi" w:cstheme="minorHAnsi"/>
            <w:sz w:val="22"/>
            <w:szCs w:val="22"/>
          </w:rPr>
          <w:t>https://www.researchgate.net/figure/Reproduced-Correlations-and-Correlation-Deviations-of-Proposed-Path-Model-for-Total_tbl2_19131379</w:t>
        </w:r>
      </w:hyperlink>
      <w:r w:rsidRPr="00C571C1">
        <w:rPr>
          <w:rStyle w:val="url"/>
          <w:rFonts w:asciiTheme="minorHAnsi" w:hAnsiTheme="minorHAnsi" w:cstheme="minorHAnsi"/>
          <w:sz w:val="22"/>
          <w:szCs w:val="22"/>
        </w:rPr>
        <w:t xml:space="preserve"> </w:t>
      </w:r>
    </w:p>
    <w:p w14:paraId="62527465" w14:textId="05AA2854"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t xml:space="preserve">Component Score Coefficient Matrix - </w:t>
      </w:r>
      <w:proofErr w:type="spellStart"/>
      <w:r w:rsidRPr="00C571C1">
        <w:rPr>
          <w:rFonts w:asciiTheme="minorHAnsi" w:hAnsiTheme="minorHAnsi" w:cstheme="minorHAnsi"/>
          <w:i/>
          <w:iCs/>
          <w:sz w:val="22"/>
          <w:szCs w:val="22"/>
        </w:rPr>
        <w:t>Displayr</w:t>
      </w:r>
      <w:proofErr w:type="spellEnd"/>
      <w:r w:rsidRPr="00C571C1">
        <w:rPr>
          <w:rFonts w:asciiTheme="minorHAnsi" w:hAnsiTheme="minorHAnsi" w:cstheme="minorHAnsi"/>
          <w:sz w:val="22"/>
          <w:szCs w:val="22"/>
        </w:rPr>
        <w:t xml:space="preserve">. (n.d.). </w:t>
      </w:r>
      <w:hyperlink r:id="rId49" w:history="1">
        <w:r w:rsidRPr="00C571C1">
          <w:rPr>
            <w:rStyle w:val="Hyperlink"/>
            <w:rFonts w:asciiTheme="minorHAnsi" w:hAnsiTheme="minorHAnsi" w:cstheme="minorHAnsi"/>
            <w:sz w:val="22"/>
            <w:szCs w:val="22"/>
          </w:rPr>
          <w:t>https://docs.displayr.com/wiki/Component_Score_Coefficient_Matrix</w:t>
        </w:r>
      </w:hyperlink>
      <w:r w:rsidRPr="00C571C1">
        <w:rPr>
          <w:rStyle w:val="url"/>
          <w:rFonts w:asciiTheme="minorHAnsi" w:hAnsiTheme="minorHAnsi" w:cstheme="minorHAnsi"/>
          <w:sz w:val="22"/>
          <w:szCs w:val="22"/>
        </w:rPr>
        <w:t xml:space="preserve"> </w:t>
      </w:r>
    </w:p>
    <w:p w14:paraId="61F6B38E" w14:textId="0C78952E"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t>Figure 3: Plot of the factor loadings</w:t>
      </w:r>
      <w:r w:rsidRPr="00C571C1">
        <w:rPr>
          <w:rFonts w:asciiTheme="minorHAnsi" w:hAnsiTheme="minorHAnsi" w:cstheme="minorHAnsi"/>
          <w:sz w:val="22"/>
          <w:szCs w:val="22"/>
        </w:rPr>
        <w:t xml:space="preserve">. (n.d.). ResearchGate. </w:t>
      </w:r>
      <w:hyperlink r:id="rId50" w:history="1">
        <w:r w:rsidRPr="00C571C1">
          <w:rPr>
            <w:rStyle w:val="Hyperlink"/>
            <w:rFonts w:asciiTheme="minorHAnsi" w:hAnsiTheme="minorHAnsi" w:cstheme="minorHAnsi"/>
            <w:sz w:val="22"/>
            <w:szCs w:val="22"/>
          </w:rPr>
          <w:t>https://www.researchgate.net/figure/Plot-of-the-factor-loadings_fig3_327322035</w:t>
        </w:r>
      </w:hyperlink>
      <w:r w:rsidRPr="00C571C1">
        <w:rPr>
          <w:rStyle w:val="url"/>
          <w:rFonts w:asciiTheme="minorHAnsi" w:hAnsiTheme="minorHAnsi" w:cstheme="minorHAnsi"/>
          <w:sz w:val="22"/>
          <w:szCs w:val="22"/>
        </w:rPr>
        <w:t xml:space="preserve"> </w:t>
      </w:r>
    </w:p>
    <w:p w14:paraId="65F283F7" w14:textId="25BC576C"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lastRenderedPageBreak/>
        <w:t>KMO and Bartlett’s Test: Value of Kaiser-Meyer- Olkin, in table 1 is. . .</w:t>
      </w:r>
      <w:r w:rsidRPr="00C571C1">
        <w:rPr>
          <w:rFonts w:asciiTheme="minorHAnsi" w:hAnsiTheme="minorHAnsi" w:cstheme="minorHAnsi"/>
          <w:sz w:val="22"/>
          <w:szCs w:val="22"/>
        </w:rPr>
        <w:t xml:space="preserve"> (n.d.). ResearchGate. </w:t>
      </w:r>
      <w:hyperlink r:id="rId51" w:history="1">
        <w:r w:rsidRPr="00C571C1">
          <w:rPr>
            <w:rStyle w:val="Hyperlink"/>
            <w:rFonts w:asciiTheme="minorHAnsi" w:hAnsiTheme="minorHAnsi" w:cstheme="minorHAnsi"/>
            <w:sz w:val="22"/>
            <w:szCs w:val="22"/>
          </w:rPr>
          <w:t>https://www.researchgate.net/figure/KMO-and-Bartletts-Test-Value-of-Kaiser-Meyer-Olkin-in-table-1-is-0829-bartletts_tbl1_334395580</w:t>
        </w:r>
      </w:hyperlink>
      <w:r w:rsidRPr="00C571C1">
        <w:rPr>
          <w:rStyle w:val="url"/>
          <w:rFonts w:asciiTheme="minorHAnsi" w:hAnsiTheme="minorHAnsi" w:cstheme="minorHAnsi"/>
          <w:sz w:val="22"/>
          <w:szCs w:val="22"/>
        </w:rPr>
        <w:t xml:space="preserve"> </w:t>
      </w:r>
    </w:p>
    <w:p w14:paraId="58F92142" w14:textId="4A5C9622" w:rsidR="00C571C1" w:rsidRPr="00C571C1" w:rsidRDefault="00C571C1"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i/>
          <w:iCs/>
          <w:sz w:val="22"/>
          <w:szCs w:val="22"/>
        </w:rPr>
        <w:t>One-Way ANOVA</w:t>
      </w:r>
      <w:r w:rsidR="00C82A3A">
        <w:rPr>
          <w:rFonts w:asciiTheme="minorHAnsi" w:hAnsiTheme="minorHAnsi" w:cstheme="minorHAnsi"/>
          <w:i/>
          <w:iCs/>
          <w:sz w:val="22"/>
          <w:szCs w:val="22"/>
        </w:rPr>
        <w:t xml:space="preserve"> </w:t>
      </w:r>
      <w:r w:rsidRPr="00C571C1">
        <w:rPr>
          <w:rFonts w:asciiTheme="minorHAnsi" w:hAnsiTheme="minorHAnsi" w:cstheme="minorHAnsi"/>
          <w:i/>
          <w:iCs/>
          <w:sz w:val="22"/>
          <w:szCs w:val="22"/>
        </w:rPr>
        <w:t>(Analysis of Variance) problem - Question 11 - The Genius Blog</w:t>
      </w:r>
      <w:r w:rsidRPr="00C571C1">
        <w:rPr>
          <w:rFonts w:asciiTheme="minorHAnsi" w:hAnsiTheme="minorHAnsi" w:cstheme="minorHAnsi"/>
          <w:sz w:val="22"/>
          <w:szCs w:val="22"/>
        </w:rPr>
        <w:t xml:space="preserve">. (2020, November 5). The Genius Blog. </w:t>
      </w:r>
      <w:hyperlink r:id="rId52" w:history="1">
        <w:r w:rsidRPr="00C571C1">
          <w:rPr>
            <w:rStyle w:val="Hyperlink"/>
            <w:rFonts w:asciiTheme="minorHAnsi" w:hAnsiTheme="minorHAnsi" w:cstheme="minorHAnsi"/>
            <w:sz w:val="22"/>
            <w:szCs w:val="22"/>
          </w:rPr>
          <w:t>https://kindsonthegenius.com/blog/one-way-anovaanalysis-of-variance-problem-question-11/</w:t>
        </w:r>
      </w:hyperlink>
      <w:r w:rsidRPr="00C571C1">
        <w:rPr>
          <w:rFonts w:asciiTheme="minorHAnsi" w:hAnsiTheme="minorHAnsi" w:cstheme="minorHAnsi"/>
          <w:sz w:val="22"/>
          <w:szCs w:val="22"/>
        </w:rPr>
        <w:t xml:space="preserve"> </w:t>
      </w:r>
    </w:p>
    <w:p w14:paraId="7820659C" w14:textId="0DE70AC2" w:rsidR="007E5A4A" w:rsidRPr="00C571C1" w:rsidRDefault="007E5A4A" w:rsidP="00C571C1">
      <w:pPr>
        <w:pStyle w:val="NormalWeb"/>
        <w:numPr>
          <w:ilvl w:val="0"/>
          <w:numId w:val="1"/>
        </w:numPr>
        <w:spacing w:before="0" w:beforeAutospacing="0" w:after="0" w:afterAutospacing="0" w:line="360" w:lineRule="auto"/>
        <w:rPr>
          <w:rFonts w:asciiTheme="minorHAnsi" w:hAnsiTheme="minorHAnsi" w:cstheme="minorHAnsi"/>
          <w:sz w:val="22"/>
          <w:szCs w:val="22"/>
        </w:rPr>
      </w:pPr>
      <w:r w:rsidRPr="00C571C1">
        <w:rPr>
          <w:rFonts w:asciiTheme="minorHAnsi" w:hAnsiTheme="minorHAnsi" w:cstheme="minorHAnsi"/>
          <w:sz w:val="22"/>
          <w:szCs w:val="22"/>
        </w:rPr>
        <w:br w:type="page"/>
      </w:r>
    </w:p>
    <w:p w14:paraId="73947C54" w14:textId="29840FBD" w:rsidR="007E5A4A" w:rsidRDefault="00C82A3A" w:rsidP="00C571C1">
      <w:pPr>
        <w:spacing w:line="360" w:lineRule="auto"/>
        <w:jc w:val="both"/>
        <w:rPr>
          <w:rFonts w:cstheme="minorHAnsi"/>
          <w:b/>
          <w:bCs/>
          <w:sz w:val="24"/>
          <w:szCs w:val="24"/>
          <w:u w:val="single"/>
        </w:rPr>
      </w:pPr>
      <w:r w:rsidRPr="00C82A3A">
        <w:rPr>
          <w:rFonts w:cstheme="minorHAnsi"/>
          <w:b/>
          <w:bCs/>
          <w:sz w:val="24"/>
          <w:szCs w:val="24"/>
          <w:u w:val="single"/>
        </w:rPr>
        <w:lastRenderedPageBreak/>
        <w:t>10.0 Questionnaire</w:t>
      </w:r>
    </w:p>
    <w:p w14:paraId="2C2C42DD" w14:textId="2BDE4CF6" w:rsidR="002056AB" w:rsidRDefault="002056AB" w:rsidP="002056AB">
      <w:pPr>
        <w:spacing w:line="360" w:lineRule="auto"/>
        <w:jc w:val="center"/>
        <w:rPr>
          <w:rFonts w:cstheme="minorHAnsi"/>
          <w:b/>
          <w:bCs/>
          <w:sz w:val="24"/>
          <w:szCs w:val="24"/>
          <w:u w:val="single"/>
        </w:rPr>
      </w:pPr>
      <w:r>
        <w:rPr>
          <w:noProof/>
        </w:rPr>
        <w:drawing>
          <wp:inline distT="0" distB="0" distL="0" distR="0" wp14:anchorId="49269895" wp14:editId="13C2BC67">
            <wp:extent cx="5526741" cy="7985923"/>
            <wp:effectExtent l="0" t="0" r="0" b="0"/>
            <wp:docPr id="2013921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44522" cy="8011616"/>
                    </a:xfrm>
                    <a:prstGeom prst="rect">
                      <a:avLst/>
                    </a:prstGeom>
                    <a:noFill/>
                    <a:ln>
                      <a:noFill/>
                    </a:ln>
                  </pic:spPr>
                </pic:pic>
              </a:graphicData>
            </a:graphic>
          </wp:inline>
        </w:drawing>
      </w:r>
    </w:p>
    <w:p w14:paraId="0A3B3204" w14:textId="77777777" w:rsidR="002056AB" w:rsidRDefault="002056AB">
      <w:pPr>
        <w:rPr>
          <w:rFonts w:cstheme="minorHAnsi"/>
          <w:b/>
          <w:bCs/>
          <w:sz w:val="24"/>
          <w:szCs w:val="24"/>
          <w:u w:val="single"/>
        </w:rPr>
      </w:pPr>
      <w:r>
        <w:rPr>
          <w:rFonts w:cstheme="minorHAnsi"/>
          <w:b/>
          <w:bCs/>
          <w:sz w:val="24"/>
          <w:szCs w:val="24"/>
          <w:u w:val="single"/>
        </w:rPr>
        <w:br w:type="page"/>
      </w:r>
    </w:p>
    <w:p w14:paraId="435B97E0" w14:textId="505FCD87"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43A3FC03" wp14:editId="72006229">
            <wp:extent cx="5731510" cy="8107680"/>
            <wp:effectExtent l="0" t="0" r="2540" b="7620"/>
            <wp:docPr id="288984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065C84F9" w14:textId="77777777" w:rsidR="002056AB" w:rsidRDefault="002056AB">
      <w:pPr>
        <w:rPr>
          <w:rFonts w:cstheme="minorHAnsi"/>
          <w:b/>
          <w:bCs/>
          <w:sz w:val="24"/>
          <w:szCs w:val="24"/>
          <w:u w:val="single"/>
        </w:rPr>
      </w:pPr>
      <w:r>
        <w:rPr>
          <w:rFonts w:cstheme="minorHAnsi"/>
          <w:b/>
          <w:bCs/>
          <w:sz w:val="24"/>
          <w:szCs w:val="24"/>
          <w:u w:val="single"/>
        </w:rPr>
        <w:br w:type="page"/>
      </w:r>
    </w:p>
    <w:p w14:paraId="02CEBE1B" w14:textId="2E662883"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4BFA238B" wp14:editId="6E55F0B6">
            <wp:extent cx="5731510" cy="8107680"/>
            <wp:effectExtent l="0" t="0" r="2540" b="7620"/>
            <wp:docPr id="466198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202CEF47" w14:textId="77777777" w:rsidR="002056AB" w:rsidRDefault="002056AB">
      <w:pPr>
        <w:rPr>
          <w:rFonts w:cstheme="minorHAnsi"/>
          <w:b/>
          <w:bCs/>
          <w:sz w:val="24"/>
          <w:szCs w:val="24"/>
          <w:u w:val="single"/>
        </w:rPr>
      </w:pPr>
      <w:r>
        <w:rPr>
          <w:rFonts w:cstheme="minorHAnsi"/>
          <w:b/>
          <w:bCs/>
          <w:sz w:val="24"/>
          <w:szCs w:val="24"/>
          <w:u w:val="single"/>
        </w:rPr>
        <w:br w:type="page"/>
      </w:r>
    </w:p>
    <w:p w14:paraId="0C583140" w14:textId="4CFD4BEB"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7F330F3D" wp14:editId="0E5BAF04">
            <wp:extent cx="5731510" cy="8107680"/>
            <wp:effectExtent l="0" t="0" r="2540" b="7620"/>
            <wp:docPr id="2012093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2C564AD1" w14:textId="77777777" w:rsidR="002056AB" w:rsidRDefault="002056AB">
      <w:pPr>
        <w:rPr>
          <w:rFonts w:cstheme="minorHAnsi"/>
          <w:b/>
          <w:bCs/>
          <w:sz w:val="24"/>
          <w:szCs w:val="24"/>
          <w:u w:val="single"/>
        </w:rPr>
      </w:pPr>
      <w:r>
        <w:rPr>
          <w:rFonts w:cstheme="minorHAnsi"/>
          <w:b/>
          <w:bCs/>
          <w:sz w:val="24"/>
          <w:szCs w:val="24"/>
          <w:u w:val="single"/>
        </w:rPr>
        <w:br w:type="page"/>
      </w:r>
    </w:p>
    <w:p w14:paraId="323C43AF" w14:textId="314993EF"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6194F237" wp14:editId="45B365F8">
            <wp:extent cx="5731510" cy="8107680"/>
            <wp:effectExtent l="0" t="0" r="2540" b="7620"/>
            <wp:docPr id="28716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6EBD0FF0" w14:textId="77777777" w:rsidR="002056AB" w:rsidRDefault="002056AB">
      <w:pPr>
        <w:rPr>
          <w:rFonts w:cstheme="minorHAnsi"/>
          <w:b/>
          <w:bCs/>
          <w:sz w:val="24"/>
          <w:szCs w:val="24"/>
          <w:u w:val="single"/>
        </w:rPr>
      </w:pPr>
      <w:r>
        <w:rPr>
          <w:rFonts w:cstheme="minorHAnsi"/>
          <w:b/>
          <w:bCs/>
          <w:sz w:val="24"/>
          <w:szCs w:val="24"/>
          <w:u w:val="single"/>
        </w:rPr>
        <w:br w:type="page"/>
      </w:r>
    </w:p>
    <w:p w14:paraId="5BF3C140" w14:textId="4F7358CC"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6ADE310A" wp14:editId="67FBE5FF">
            <wp:extent cx="5731510" cy="8107680"/>
            <wp:effectExtent l="0" t="0" r="2540" b="7620"/>
            <wp:docPr id="1540505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17227A6E" w14:textId="77777777" w:rsidR="002056AB" w:rsidRDefault="002056AB">
      <w:pPr>
        <w:rPr>
          <w:rFonts w:cstheme="minorHAnsi"/>
          <w:b/>
          <w:bCs/>
          <w:sz w:val="24"/>
          <w:szCs w:val="24"/>
          <w:u w:val="single"/>
        </w:rPr>
      </w:pPr>
      <w:r>
        <w:rPr>
          <w:rFonts w:cstheme="minorHAnsi"/>
          <w:b/>
          <w:bCs/>
          <w:sz w:val="24"/>
          <w:szCs w:val="24"/>
          <w:u w:val="single"/>
        </w:rPr>
        <w:br w:type="page"/>
      </w:r>
    </w:p>
    <w:p w14:paraId="5407EF47" w14:textId="7220F0E8"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5DFB0FC8" wp14:editId="031216A8">
            <wp:extent cx="5731510" cy="8107680"/>
            <wp:effectExtent l="0" t="0" r="2540" b="7620"/>
            <wp:docPr id="16333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74C6DC34" w14:textId="77777777" w:rsidR="002056AB" w:rsidRDefault="002056AB">
      <w:pPr>
        <w:rPr>
          <w:rFonts w:cstheme="minorHAnsi"/>
          <w:b/>
          <w:bCs/>
          <w:sz w:val="24"/>
          <w:szCs w:val="24"/>
          <w:u w:val="single"/>
        </w:rPr>
      </w:pPr>
      <w:r>
        <w:rPr>
          <w:rFonts w:cstheme="minorHAnsi"/>
          <w:b/>
          <w:bCs/>
          <w:sz w:val="24"/>
          <w:szCs w:val="24"/>
          <w:u w:val="single"/>
        </w:rPr>
        <w:br w:type="page"/>
      </w:r>
    </w:p>
    <w:p w14:paraId="7C6963A7" w14:textId="5C4ACEE7"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7EA1F278" wp14:editId="2A90762B">
            <wp:extent cx="5731510" cy="8107680"/>
            <wp:effectExtent l="0" t="0" r="2540" b="7620"/>
            <wp:docPr id="1407178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3CF066B5" w14:textId="77777777" w:rsidR="002056AB" w:rsidRDefault="002056AB">
      <w:pPr>
        <w:rPr>
          <w:rFonts w:cstheme="minorHAnsi"/>
          <w:b/>
          <w:bCs/>
          <w:sz w:val="24"/>
          <w:szCs w:val="24"/>
          <w:u w:val="single"/>
        </w:rPr>
      </w:pPr>
      <w:r>
        <w:rPr>
          <w:rFonts w:cstheme="minorHAnsi"/>
          <w:b/>
          <w:bCs/>
          <w:sz w:val="24"/>
          <w:szCs w:val="24"/>
          <w:u w:val="single"/>
        </w:rPr>
        <w:br w:type="page"/>
      </w:r>
    </w:p>
    <w:p w14:paraId="365454ED" w14:textId="15A05B4A"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784ABDB2" wp14:editId="17797BD6">
            <wp:extent cx="5731510" cy="8107680"/>
            <wp:effectExtent l="0" t="0" r="2540" b="7620"/>
            <wp:docPr id="1354529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43DADADB" w14:textId="77777777" w:rsidR="002056AB" w:rsidRDefault="002056AB">
      <w:pPr>
        <w:rPr>
          <w:rFonts w:cstheme="minorHAnsi"/>
          <w:b/>
          <w:bCs/>
          <w:sz w:val="24"/>
          <w:szCs w:val="24"/>
          <w:u w:val="single"/>
        </w:rPr>
      </w:pPr>
      <w:r>
        <w:rPr>
          <w:rFonts w:cstheme="minorHAnsi"/>
          <w:b/>
          <w:bCs/>
          <w:sz w:val="24"/>
          <w:szCs w:val="24"/>
          <w:u w:val="single"/>
        </w:rPr>
        <w:br w:type="page"/>
      </w:r>
    </w:p>
    <w:p w14:paraId="193EB487" w14:textId="318956C6" w:rsidR="002056AB"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11849A31" wp14:editId="212B5C1D">
            <wp:extent cx="5731510" cy="8107680"/>
            <wp:effectExtent l="0" t="0" r="2540" b="7620"/>
            <wp:docPr id="1367914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8107680"/>
                    </a:xfrm>
                    <a:prstGeom prst="rect">
                      <a:avLst/>
                    </a:prstGeom>
                    <a:noFill/>
                    <a:ln>
                      <a:noFill/>
                    </a:ln>
                  </pic:spPr>
                </pic:pic>
              </a:graphicData>
            </a:graphic>
          </wp:inline>
        </w:drawing>
      </w:r>
    </w:p>
    <w:p w14:paraId="7CD2AA97" w14:textId="77777777" w:rsidR="002056AB" w:rsidRDefault="002056AB">
      <w:pPr>
        <w:rPr>
          <w:rFonts w:cstheme="minorHAnsi"/>
          <w:b/>
          <w:bCs/>
          <w:sz w:val="24"/>
          <w:szCs w:val="24"/>
          <w:u w:val="single"/>
        </w:rPr>
      </w:pPr>
      <w:r>
        <w:rPr>
          <w:rFonts w:cstheme="minorHAnsi"/>
          <w:b/>
          <w:bCs/>
          <w:sz w:val="24"/>
          <w:szCs w:val="24"/>
          <w:u w:val="single"/>
        </w:rPr>
        <w:br w:type="page"/>
      </w:r>
    </w:p>
    <w:p w14:paraId="19DC3FD4" w14:textId="57CA55FF" w:rsidR="002056AB" w:rsidRPr="00C82A3A" w:rsidRDefault="002056AB" w:rsidP="002056AB">
      <w:pPr>
        <w:spacing w:line="360" w:lineRule="auto"/>
        <w:jc w:val="center"/>
        <w:rPr>
          <w:rFonts w:cstheme="minorHAnsi"/>
          <w:b/>
          <w:bCs/>
          <w:sz w:val="24"/>
          <w:szCs w:val="24"/>
          <w:u w:val="single"/>
        </w:rPr>
      </w:pPr>
      <w:r>
        <w:rPr>
          <w:noProof/>
        </w:rPr>
        <w:lastRenderedPageBreak/>
        <w:drawing>
          <wp:inline distT="0" distB="0" distL="0" distR="0" wp14:anchorId="51BC8D54" wp14:editId="0983D266">
            <wp:extent cx="5647765" cy="8107630"/>
            <wp:effectExtent l="0" t="0" r="0" b="8255"/>
            <wp:docPr id="11106371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68147" cy="8136889"/>
                    </a:xfrm>
                    <a:prstGeom prst="rect">
                      <a:avLst/>
                    </a:prstGeom>
                    <a:noFill/>
                    <a:ln>
                      <a:noFill/>
                    </a:ln>
                  </pic:spPr>
                </pic:pic>
              </a:graphicData>
            </a:graphic>
          </wp:inline>
        </w:drawing>
      </w:r>
    </w:p>
    <w:sectPr w:rsidR="002056AB" w:rsidRPr="00C82A3A" w:rsidSect="003F5375">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E885A" w14:textId="77777777" w:rsidR="003F5375" w:rsidRDefault="003F5375" w:rsidP="001A72FC">
      <w:pPr>
        <w:spacing w:after="0" w:line="240" w:lineRule="auto"/>
      </w:pPr>
      <w:r>
        <w:separator/>
      </w:r>
    </w:p>
  </w:endnote>
  <w:endnote w:type="continuationSeparator" w:id="0">
    <w:p w14:paraId="1EBC7138" w14:textId="77777777" w:rsidR="003F5375" w:rsidRDefault="003F5375" w:rsidP="001A7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705554"/>
      <w:docPartObj>
        <w:docPartGallery w:val="Page Numbers (Bottom of Page)"/>
        <w:docPartUnique/>
      </w:docPartObj>
    </w:sdtPr>
    <w:sdtEndPr>
      <w:rPr>
        <w:color w:val="7F7F7F" w:themeColor="background1" w:themeShade="7F"/>
        <w:spacing w:val="60"/>
      </w:rPr>
    </w:sdtEndPr>
    <w:sdtContent>
      <w:p w14:paraId="05C3B136" w14:textId="1A439125" w:rsidR="00120117" w:rsidRDefault="0012011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C58614" w14:textId="200BF506" w:rsidR="001A72FC" w:rsidRDefault="001A7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AE493" w14:textId="77777777" w:rsidR="003F5375" w:rsidRDefault="003F5375" w:rsidP="001A72FC">
      <w:pPr>
        <w:spacing w:after="0" w:line="240" w:lineRule="auto"/>
      </w:pPr>
      <w:r>
        <w:separator/>
      </w:r>
    </w:p>
  </w:footnote>
  <w:footnote w:type="continuationSeparator" w:id="0">
    <w:p w14:paraId="2E8ECE99" w14:textId="77777777" w:rsidR="003F5375" w:rsidRDefault="003F5375" w:rsidP="001A72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D20A7"/>
    <w:multiLevelType w:val="hybridMultilevel"/>
    <w:tmpl w:val="82380B42"/>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45243AB"/>
    <w:multiLevelType w:val="hybridMultilevel"/>
    <w:tmpl w:val="514A062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314136120">
    <w:abstractNumId w:val="0"/>
  </w:num>
  <w:num w:numId="2" w16cid:durableId="15352654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1DD"/>
    <w:rsid w:val="00006C51"/>
    <w:rsid w:val="00017AF3"/>
    <w:rsid w:val="0002056A"/>
    <w:rsid w:val="000211AE"/>
    <w:rsid w:val="0005004E"/>
    <w:rsid w:val="00050FC0"/>
    <w:rsid w:val="000754FD"/>
    <w:rsid w:val="00091A61"/>
    <w:rsid w:val="00094B0B"/>
    <w:rsid w:val="000A0A3E"/>
    <w:rsid w:val="000A586B"/>
    <w:rsid w:val="000E5536"/>
    <w:rsid w:val="000E6D85"/>
    <w:rsid w:val="000F672B"/>
    <w:rsid w:val="000F7904"/>
    <w:rsid w:val="00107194"/>
    <w:rsid w:val="00120117"/>
    <w:rsid w:val="00135EF1"/>
    <w:rsid w:val="001607E1"/>
    <w:rsid w:val="00161F58"/>
    <w:rsid w:val="001751CF"/>
    <w:rsid w:val="001A72FC"/>
    <w:rsid w:val="001A7FE6"/>
    <w:rsid w:val="001D6984"/>
    <w:rsid w:val="001F3E1D"/>
    <w:rsid w:val="002018D6"/>
    <w:rsid w:val="002056AB"/>
    <w:rsid w:val="00222CA5"/>
    <w:rsid w:val="002527DB"/>
    <w:rsid w:val="00255F6B"/>
    <w:rsid w:val="0027313D"/>
    <w:rsid w:val="0027615D"/>
    <w:rsid w:val="0027738C"/>
    <w:rsid w:val="00277430"/>
    <w:rsid w:val="00280592"/>
    <w:rsid w:val="002A5A25"/>
    <w:rsid w:val="002B6EEE"/>
    <w:rsid w:val="002B75DA"/>
    <w:rsid w:val="00356C3B"/>
    <w:rsid w:val="003676C6"/>
    <w:rsid w:val="003736D7"/>
    <w:rsid w:val="0037799F"/>
    <w:rsid w:val="00397780"/>
    <w:rsid w:val="003A7942"/>
    <w:rsid w:val="003C4C5C"/>
    <w:rsid w:val="003E5C8E"/>
    <w:rsid w:val="003F5375"/>
    <w:rsid w:val="00426C0F"/>
    <w:rsid w:val="00427594"/>
    <w:rsid w:val="00437010"/>
    <w:rsid w:val="0044469A"/>
    <w:rsid w:val="004519B5"/>
    <w:rsid w:val="00457602"/>
    <w:rsid w:val="00466227"/>
    <w:rsid w:val="004766A7"/>
    <w:rsid w:val="004779FA"/>
    <w:rsid w:val="00496C1D"/>
    <w:rsid w:val="004A785E"/>
    <w:rsid w:val="004C2CBE"/>
    <w:rsid w:val="004D7488"/>
    <w:rsid w:val="004E31F6"/>
    <w:rsid w:val="004F7065"/>
    <w:rsid w:val="00532B47"/>
    <w:rsid w:val="00552062"/>
    <w:rsid w:val="005574CC"/>
    <w:rsid w:val="00563EEB"/>
    <w:rsid w:val="005641E5"/>
    <w:rsid w:val="00575AF7"/>
    <w:rsid w:val="0059588A"/>
    <w:rsid w:val="005A4DF8"/>
    <w:rsid w:val="005B5C9D"/>
    <w:rsid w:val="005B721C"/>
    <w:rsid w:val="005D39CA"/>
    <w:rsid w:val="005F28AF"/>
    <w:rsid w:val="00614904"/>
    <w:rsid w:val="00622156"/>
    <w:rsid w:val="00635870"/>
    <w:rsid w:val="00635E1A"/>
    <w:rsid w:val="00656D17"/>
    <w:rsid w:val="00686035"/>
    <w:rsid w:val="00690498"/>
    <w:rsid w:val="006A6195"/>
    <w:rsid w:val="006B579D"/>
    <w:rsid w:val="006E2F0C"/>
    <w:rsid w:val="00701197"/>
    <w:rsid w:val="00702C41"/>
    <w:rsid w:val="00706070"/>
    <w:rsid w:val="00707453"/>
    <w:rsid w:val="007A6302"/>
    <w:rsid w:val="007C61BB"/>
    <w:rsid w:val="007D06E4"/>
    <w:rsid w:val="007D2AE8"/>
    <w:rsid w:val="007E5A4A"/>
    <w:rsid w:val="007E711F"/>
    <w:rsid w:val="00816B0B"/>
    <w:rsid w:val="00817E13"/>
    <w:rsid w:val="00827826"/>
    <w:rsid w:val="00835173"/>
    <w:rsid w:val="008432FA"/>
    <w:rsid w:val="008436CD"/>
    <w:rsid w:val="00857253"/>
    <w:rsid w:val="0086142E"/>
    <w:rsid w:val="00873CE2"/>
    <w:rsid w:val="008779A8"/>
    <w:rsid w:val="008821A1"/>
    <w:rsid w:val="008826CC"/>
    <w:rsid w:val="008900D8"/>
    <w:rsid w:val="00891A02"/>
    <w:rsid w:val="008953F0"/>
    <w:rsid w:val="008A7EC6"/>
    <w:rsid w:val="008E3785"/>
    <w:rsid w:val="00900738"/>
    <w:rsid w:val="0092397A"/>
    <w:rsid w:val="00930882"/>
    <w:rsid w:val="009355F6"/>
    <w:rsid w:val="009901BD"/>
    <w:rsid w:val="00993E95"/>
    <w:rsid w:val="009971DD"/>
    <w:rsid w:val="009B3E9B"/>
    <w:rsid w:val="009C33A6"/>
    <w:rsid w:val="009C3B56"/>
    <w:rsid w:val="009E22DE"/>
    <w:rsid w:val="009E77ED"/>
    <w:rsid w:val="009F4896"/>
    <w:rsid w:val="00A03A0E"/>
    <w:rsid w:val="00A14A10"/>
    <w:rsid w:val="00A236AE"/>
    <w:rsid w:val="00A254B4"/>
    <w:rsid w:val="00A540C6"/>
    <w:rsid w:val="00A64945"/>
    <w:rsid w:val="00A702EF"/>
    <w:rsid w:val="00A74092"/>
    <w:rsid w:val="00A815EC"/>
    <w:rsid w:val="00AA07CA"/>
    <w:rsid w:val="00AA0D6B"/>
    <w:rsid w:val="00AB3D68"/>
    <w:rsid w:val="00AB6AC5"/>
    <w:rsid w:val="00AC469F"/>
    <w:rsid w:val="00AD59E8"/>
    <w:rsid w:val="00AF15BC"/>
    <w:rsid w:val="00AF3AEF"/>
    <w:rsid w:val="00B052D6"/>
    <w:rsid w:val="00B15C8A"/>
    <w:rsid w:val="00B15CFB"/>
    <w:rsid w:val="00B411A2"/>
    <w:rsid w:val="00B44364"/>
    <w:rsid w:val="00B45E2A"/>
    <w:rsid w:val="00B7155D"/>
    <w:rsid w:val="00B71D44"/>
    <w:rsid w:val="00B81523"/>
    <w:rsid w:val="00B847E6"/>
    <w:rsid w:val="00B96D71"/>
    <w:rsid w:val="00BA2840"/>
    <w:rsid w:val="00BA35E1"/>
    <w:rsid w:val="00BA4846"/>
    <w:rsid w:val="00BC23F6"/>
    <w:rsid w:val="00BF31F0"/>
    <w:rsid w:val="00C065A6"/>
    <w:rsid w:val="00C100D4"/>
    <w:rsid w:val="00C23735"/>
    <w:rsid w:val="00C361DE"/>
    <w:rsid w:val="00C37C60"/>
    <w:rsid w:val="00C571C1"/>
    <w:rsid w:val="00C602AA"/>
    <w:rsid w:val="00C60A44"/>
    <w:rsid w:val="00C66F19"/>
    <w:rsid w:val="00C82A3A"/>
    <w:rsid w:val="00C91112"/>
    <w:rsid w:val="00CB26EB"/>
    <w:rsid w:val="00CB39EB"/>
    <w:rsid w:val="00CB4E18"/>
    <w:rsid w:val="00CC1C23"/>
    <w:rsid w:val="00CD5960"/>
    <w:rsid w:val="00D104F0"/>
    <w:rsid w:val="00D15011"/>
    <w:rsid w:val="00D23271"/>
    <w:rsid w:val="00D36880"/>
    <w:rsid w:val="00D5348F"/>
    <w:rsid w:val="00D62D2C"/>
    <w:rsid w:val="00D912D9"/>
    <w:rsid w:val="00D97B7D"/>
    <w:rsid w:val="00DA4EA3"/>
    <w:rsid w:val="00DA570A"/>
    <w:rsid w:val="00DB5506"/>
    <w:rsid w:val="00DB732F"/>
    <w:rsid w:val="00DC6A32"/>
    <w:rsid w:val="00DD239A"/>
    <w:rsid w:val="00DD41F8"/>
    <w:rsid w:val="00DD4586"/>
    <w:rsid w:val="00DE0C01"/>
    <w:rsid w:val="00DE3B4B"/>
    <w:rsid w:val="00DE4379"/>
    <w:rsid w:val="00DF2A00"/>
    <w:rsid w:val="00DF661B"/>
    <w:rsid w:val="00E168EC"/>
    <w:rsid w:val="00E32EC6"/>
    <w:rsid w:val="00E446D3"/>
    <w:rsid w:val="00E4524E"/>
    <w:rsid w:val="00E47AF7"/>
    <w:rsid w:val="00E65F7A"/>
    <w:rsid w:val="00E76DC7"/>
    <w:rsid w:val="00E8050B"/>
    <w:rsid w:val="00E80791"/>
    <w:rsid w:val="00E94F03"/>
    <w:rsid w:val="00EB0E9B"/>
    <w:rsid w:val="00EB4B76"/>
    <w:rsid w:val="00EB4D7F"/>
    <w:rsid w:val="00EC5333"/>
    <w:rsid w:val="00ED17B1"/>
    <w:rsid w:val="00ED3B04"/>
    <w:rsid w:val="00EF0CC9"/>
    <w:rsid w:val="00F00AD7"/>
    <w:rsid w:val="00F35E70"/>
    <w:rsid w:val="00F4470D"/>
    <w:rsid w:val="00F46159"/>
    <w:rsid w:val="00F5243E"/>
    <w:rsid w:val="00F74F91"/>
    <w:rsid w:val="00F74FF9"/>
    <w:rsid w:val="00F76AC7"/>
    <w:rsid w:val="00F777CB"/>
    <w:rsid w:val="00F81217"/>
    <w:rsid w:val="00F93955"/>
    <w:rsid w:val="00FD2F11"/>
    <w:rsid w:val="00FD79E1"/>
    <w:rsid w:val="00FE4392"/>
    <w:rsid w:val="00FF191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64D35"/>
  <w15:chartTrackingRefBased/>
  <w15:docId w15:val="{CDEBF149-DB42-4501-9810-F2320EDDD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E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059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280592"/>
    <w:rPr>
      <w:kern w:val="0"/>
      <w:lang w:val="en-US" w:eastAsia="en-US"/>
      <w14:ligatures w14:val="none"/>
    </w:rPr>
  </w:style>
  <w:style w:type="character" w:styleId="Hyperlink">
    <w:name w:val="Hyperlink"/>
    <w:basedOn w:val="DefaultParagraphFont"/>
    <w:uiPriority w:val="99"/>
    <w:unhideWhenUsed/>
    <w:rsid w:val="00280592"/>
    <w:rPr>
      <w:color w:val="0563C1" w:themeColor="hyperlink"/>
      <w:u w:val="single"/>
    </w:rPr>
  </w:style>
  <w:style w:type="character" w:styleId="UnresolvedMention">
    <w:name w:val="Unresolved Mention"/>
    <w:basedOn w:val="DefaultParagraphFont"/>
    <w:uiPriority w:val="99"/>
    <w:semiHidden/>
    <w:unhideWhenUsed/>
    <w:rsid w:val="00280592"/>
    <w:rPr>
      <w:color w:val="605E5C"/>
      <w:shd w:val="clear" w:color="auto" w:fill="E1DFDD"/>
    </w:rPr>
  </w:style>
  <w:style w:type="paragraph" w:styleId="ListParagraph">
    <w:name w:val="List Paragraph"/>
    <w:basedOn w:val="Normal"/>
    <w:uiPriority w:val="34"/>
    <w:qFormat/>
    <w:rsid w:val="003736D7"/>
    <w:pPr>
      <w:ind w:left="720"/>
      <w:contextualSpacing/>
    </w:pPr>
  </w:style>
  <w:style w:type="character" w:styleId="PlaceholderText">
    <w:name w:val="Placeholder Text"/>
    <w:basedOn w:val="DefaultParagraphFont"/>
    <w:uiPriority w:val="99"/>
    <w:semiHidden/>
    <w:rsid w:val="00C66F19"/>
    <w:rPr>
      <w:color w:val="666666"/>
    </w:rPr>
  </w:style>
  <w:style w:type="paragraph" w:styleId="Header">
    <w:name w:val="header"/>
    <w:basedOn w:val="Normal"/>
    <w:link w:val="HeaderChar"/>
    <w:uiPriority w:val="99"/>
    <w:unhideWhenUsed/>
    <w:rsid w:val="001A72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2FC"/>
  </w:style>
  <w:style w:type="paragraph" w:styleId="Footer">
    <w:name w:val="footer"/>
    <w:basedOn w:val="Normal"/>
    <w:link w:val="FooterChar"/>
    <w:uiPriority w:val="99"/>
    <w:unhideWhenUsed/>
    <w:rsid w:val="001A72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2FC"/>
  </w:style>
  <w:style w:type="table" w:styleId="TableGrid">
    <w:name w:val="Table Grid"/>
    <w:basedOn w:val="TableNormal"/>
    <w:uiPriority w:val="39"/>
    <w:rsid w:val="00B81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77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9E7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6255">
      <w:bodyDiv w:val="1"/>
      <w:marLeft w:val="0"/>
      <w:marRight w:val="0"/>
      <w:marTop w:val="0"/>
      <w:marBottom w:val="0"/>
      <w:divBdr>
        <w:top w:val="none" w:sz="0" w:space="0" w:color="auto"/>
        <w:left w:val="none" w:sz="0" w:space="0" w:color="auto"/>
        <w:bottom w:val="none" w:sz="0" w:space="0" w:color="auto"/>
        <w:right w:val="none" w:sz="0" w:space="0" w:color="auto"/>
      </w:divBdr>
      <w:divsChild>
        <w:div w:id="448009347">
          <w:marLeft w:val="-720"/>
          <w:marRight w:val="0"/>
          <w:marTop w:val="0"/>
          <w:marBottom w:val="0"/>
          <w:divBdr>
            <w:top w:val="none" w:sz="0" w:space="0" w:color="auto"/>
            <w:left w:val="none" w:sz="0" w:space="0" w:color="auto"/>
            <w:bottom w:val="none" w:sz="0" w:space="0" w:color="auto"/>
            <w:right w:val="none" w:sz="0" w:space="0" w:color="auto"/>
          </w:divBdr>
        </w:div>
      </w:divsChild>
    </w:div>
    <w:div w:id="143856458">
      <w:bodyDiv w:val="1"/>
      <w:marLeft w:val="0"/>
      <w:marRight w:val="0"/>
      <w:marTop w:val="0"/>
      <w:marBottom w:val="0"/>
      <w:divBdr>
        <w:top w:val="none" w:sz="0" w:space="0" w:color="auto"/>
        <w:left w:val="none" w:sz="0" w:space="0" w:color="auto"/>
        <w:bottom w:val="none" w:sz="0" w:space="0" w:color="auto"/>
        <w:right w:val="none" w:sz="0" w:space="0" w:color="auto"/>
      </w:divBdr>
      <w:divsChild>
        <w:div w:id="1219629417">
          <w:marLeft w:val="-720"/>
          <w:marRight w:val="0"/>
          <w:marTop w:val="0"/>
          <w:marBottom w:val="0"/>
          <w:divBdr>
            <w:top w:val="none" w:sz="0" w:space="0" w:color="auto"/>
            <w:left w:val="none" w:sz="0" w:space="0" w:color="auto"/>
            <w:bottom w:val="none" w:sz="0" w:space="0" w:color="auto"/>
            <w:right w:val="none" w:sz="0" w:space="0" w:color="auto"/>
          </w:divBdr>
        </w:div>
      </w:divsChild>
    </w:div>
    <w:div w:id="182935510">
      <w:bodyDiv w:val="1"/>
      <w:marLeft w:val="0"/>
      <w:marRight w:val="0"/>
      <w:marTop w:val="0"/>
      <w:marBottom w:val="0"/>
      <w:divBdr>
        <w:top w:val="none" w:sz="0" w:space="0" w:color="auto"/>
        <w:left w:val="none" w:sz="0" w:space="0" w:color="auto"/>
        <w:bottom w:val="none" w:sz="0" w:space="0" w:color="auto"/>
        <w:right w:val="none" w:sz="0" w:space="0" w:color="auto"/>
      </w:divBdr>
      <w:divsChild>
        <w:div w:id="1108429756">
          <w:marLeft w:val="-720"/>
          <w:marRight w:val="0"/>
          <w:marTop w:val="0"/>
          <w:marBottom w:val="0"/>
          <w:divBdr>
            <w:top w:val="none" w:sz="0" w:space="0" w:color="auto"/>
            <w:left w:val="none" w:sz="0" w:space="0" w:color="auto"/>
            <w:bottom w:val="none" w:sz="0" w:space="0" w:color="auto"/>
            <w:right w:val="none" w:sz="0" w:space="0" w:color="auto"/>
          </w:divBdr>
        </w:div>
      </w:divsChild>
    </w:div>
    <w:div w:id="384597751">
      <w:bodyDiv w:val="1"/>
      <w:marLeft w:val="0"/>
      <w:marRight w:val="0"/>
      <w:marTop w:val="0"/>
      <w:marBottom w:val="0"/>
      <w:divBdr>
        <w:top w:val="none" w:sz="0" w:space="0" w:color="auto"/>
        <w:left w:val="none" w:sz="0" w:space="0" w:color="auto"/>
        <w:bottom w:val="none" w:sz="0" w:space="0" w:color="auto"/>
        <w:right w:val="none" w:sz="0" w:space="0" w:color="auto"/>
      </w:divBdr>
      <w:divsChild>
        <w:div w:id="526984612">
          <w:marLeft w:val="-720"/>
          <w:marRight w:val="0"/>
          <w:marTop w:val="0"/>
          <w:marBottom w:val="0"/>
          <w:divBdr>
            <w:top w:val="none" w:sz="0" w:space="0" w:color="auto"/>
            <w:left w:val="none" w:sz="0" w:space="0" w:color="auto"/>
            <w:bottom w:val="none" w:sz="0" w:space="0" w:color="auto"/>
            <w:right w:val="none" w:sz="0" w:space="0" w:color="auto"/>
          </w:divBdr>
        </w:div>
      </w:divsChild>
    </w:div>
    <w:div w:id="405885921">
      <w:bodyDiv w:val="1"/>
      <w:marLeft w:val="0"/>
      <w:marRight w:val="0"/>
      <w:marTop w:val="0"/>
      <w:marBottom w:val="0"/>
      <w:divBdr>
        <w:top w:val="none" w:sz="0" w:space="0" w:color="auto"/>
        <w:left w:val="none" w:sz="0" w:space="0" w:color="auto"/>
        <w:bottom w:val="none" w:sz="0" w:space="0" w:color="auto"/>
        <w:right w:val="none" w:sz="0" w:space="0" w:color="auto"/>
      </w:divBdr>
      <w:divsChild>
        <w:div w:id="1889296805">
          <w:marLeft w:val="-720"/>
          <w:marRight w:val="0"/>
          <w:marTop w:val="0"/>
          <w:marBottom w:val="0"/>
          <w:divBdr>
            <w:top w:val="none" w:sz="0" w:space="0" w:color="auto"/>
            <w:left w:val="none" w:sz="0" w:space="0" w:color="auto"/>
            <w:bottom w:val="none" w:sz="0" w:space="0" w:color="auto"/>
            <w:right w:val="none" w:sz="0" w:space="0" w:color="auto"/>
          </w:divBdr>
        </w:div>
      </w:divsChild>
    </w:div>
    <w:div w:id="534267454">
      <w:bodyDiv w:val="1"/>
      <w:marLeft w:val="0"/>
      <w:marRight w:val="0"/>
      <w:marTop w:val="0"/>
      <w:marBottom w:val="0"/>
      <w:divBdr>
        <w:top w:val="none" w:sz="0" w:space="0" w:color="auto"/>
        <w:left w:val="none" w:sz="0" w:space="0" w:color="auto"/>
        <w:bottom w:val="none" w:sz="0" w:space="0" w:color="auto"/>
        <w:right w:val="none" w:sz="0" w:space="0" w:color="auto"/>
      </w:divBdr>
      <w:divsChild>
        <w:div w:id="694503763">
          <w:marLeft w:val="-720"/>
          <w:marRight w:val="0"/>
          <w:marTop w:val="0"/>
          <w:marBottom w:val="0"/>
          <w:divBdr>
            <w:top w:val="none" w:sz="0" w:space="0" w:color="auto"/>
            <w:left w:val="none" w:sz="0" w:space="0" w:color="auto"/>
            <w:bottom w:val="none" w:sz="0" w:space="0" w:color="auto"/>
            <w:right w:val="none" w:sz="0" w:space="0" w:color="auto"/>
          </w:divBdr>
        </w:div>
      </w:divsChild>
    </w:div>
    <w:div w:id="985859362">
      <w:bodyDiv w:val="1"/>
      <w:marLeft w:val="0"/>
      <w:marRight w:val="0"/>
      <w:marTop w:val="0"/>
      <w:marBottom w:val="0"/>
      <w:divBdr>
        <w:top w:val="none" w:sz="0" w:space="0" w:color="auto"/>
        <w:left w:val="none" w:sz="0" w:space="0" w:color="auto"/>
        <w:bottom w:val="none" w:sz="0" w:space="0" w:color="auto"/>
        <w:right w:val="none" w:sz="0" w:space="0" w:color="auto"/>
      </w:divBdr>
      <w:divsChild>
        <w:div w:id="435101112">
          <w:marLeft w:val="-720"/>
          <w:marRight w:val="0"/>
          <w:marTop w:val="0"/>
          <w:marBottom w:val="0"/>
          <w:divBdr>
            <w:top w:val="none" w:sz="0" w:space="0" w:color="auto"/>
            <w:left w:val="none" w:sz="0" w:space="0" w:color="auto"/>
            <w:bottom w:val="none" w:sz="0" w:space="0" w:color="auto"/>
            <w:right w:val="none" w:sz="0" w:space="0" w:color="auto"/>
          </w:divBdr>
        </w:div>
      </w:divsChild>
    </w:div>
    <w:div w:id="988904705">
      <w:bodyDiv w:val="1"/>
      <w:marLeft w:val="0"/>
      <w:marRight w:val="0"/>
      <w:marTop w:val="0"/>
      <w:marBottom w:val="0"/>
      <w:divBdr>
        <w:top w:val="none" w:sz="0" w:space="0" w:color="auto"/>
        <w:left w:val="none" w:sz="0" w:space="0" w:color="auto"/>
        <w:bottom w:val="none" w:sz="0" w:space="0" w:color="auto"/>
        <w:right w:val="none" w:sz="0" w:space="0" w:color="auto"/>
      </w:divBdr>
      <w:divsChild>
        <w:div w:id="895316254">
          <w:marLeft w:val="-720"/>
          <w:marRight w:val="0"/>
          <w:marTop w:val="0"/>
          <w:marBottom w:val="0"/>
          <w:divBdr>
            <w:top w:val="none" w:sz="0" w:space="0" w:color="auto"/>
            <w:left w:val="none" w:sz="0" w:space="0" w:color="auto"/>
            <w:bottom w:val="none" w:sz="0" w:space="0" w:color="auto"/>
            <w:right w:val="none" w:sz="0" w:space="0" w:color="auto"/>
          </w:divBdr>
        </w:div>
      </w:divsChild>
    </w:div>
    <w:div w:id="1082793502">
      <w:bodyDiv w:val="1"/>
      <w:marLeft w:val="0"/>
      <w:marRight w:val="0"/>
      <w:marTop w:val="0"/>
      <w:marBottom w:val="0"/>
      <w:divBdr>
        <w:top w:val="none" w:sz="0" w:space="0" w:color="auto"/>
        <w:left w:val="none" w:sz="0" w:space="0" w:color="auto"/>
        <w:bottom w:val="none" w:sz="0" w:space="0" w:color="auto"/>
        <w:right w:val="none" w:sz="0" w:space="0" w:color="auto"/>
      </w:divBdr>
      <w:divsChild>
        <w:div w:id="919675594">
          <w:marLeft w:val="-720"/>
          <w:marRight w:val="0"/>
          <w:marTop w:val="0"/>
          <w:marBottom w:val="0"/>
          <w:divBdr>
            <w:top w:val="none" w:sz="0" w:space="0" w:color="auto"/>
            <w:left w:val="none" w:sz="0" w:space="0" w:color="auto"/>
            <w:bottom w:val="none" w:sz="0" w:space="0" w:color="auto"/>
            <w:right w:val="none" w:sz="0" w:space="0" w:color="auto"/>
          </w:divBdr>
        </w:div>
      </w:divsChild>
    </w:div>
    <w:div w:id="1159541902">
      <w:bodyDiv w:val="1"/>
      <w:marLeft w:val="0"/>
      <w:marRight w:val="0"/>
      <w:marTop w:val="0"/>
      <w:marBottom w:val="0"/>
      <w:divBdr>
        <w:top w:val="none" w:sz="0" w:space="0" w:color="auto"/>
        <w:left w:val="none" w:sz="0" w:space="0" w:color="auto"/>
        <w:bottom w:val="none" w:sz="0" w:space="0" w:color="auto"/>
        <w:right w:val="none" w:sz="0" w:space="0" w:color="auto"/>
      </w:divBdr>
      <w:divsChild>
        <w:div w:id="998188583">
          <w:marLeft w:val="-720"/>
          <w:marRight w:val="0"/>
          <w:marTop w:val="0"/>
          <w:marBottom w:val="0"/>
          <w:divBdr>
            <w:top w:val="none" w:sz="0" w:space="0" w:color="auto"/>
            <w:left w:val="none" w:sz="0" w:space="0" w:color="auto"/>
            <w:bottom w:val="none" w:sz="0" w:space="0" w:color="auto"/>
            <w:right w:val="none" w:sz="0" w:space="0" w:color="auto"/>
          </w:divBdr>
        </w:div>
      </w:divsChild>
    </w:div>
    <w:div w:id="1296837882">
      <w:bodyDiv w:val="1"/>
      <w:marLeft w:val="0"/>
      <w:marRight w:val="0"/>
      <w:marTop w:val="0"/>
      <w:marBottom w:val="0"/>
      <w:divBdr>
        <w:top w:val="none" w:sz="0" w:space="0" w:color="auto"/>
        <w:left w:val="none" w:sz="0" w:space="0" w:color="auto"/>
        <w:bottom w:val="none" w:sz="0" w:space="0" w:color="auto"/>
        <w:right w:val="none" w:sz="0" w:space="0" w:color="auto"/>
      </w:divBdr>
      <w:divsChild>
        <w:div w:id="1996839717">
          <w:marLeft w:val="-720"/>
          <w:marRight w:val="0"/>
          <w:marTop w:val="0"/>
          <w:marBottom w:val="0"/>
          <w:divBdr>
            <w:top w:val="none" w:sz="0" w:space="0" w:color="auto"/>
            <w:left w:val="none" w:sz="0" w:space="0" w:color="auto"/>
            <w:bottom w:val="none" w:sz="0" w:space="0" w:color="auto"/>
            <w:right w:val="none" w:sz="0" w:space="0" w:color="auto"/>
          </w:divBdr>
        </w:div>
      </w:divsChild>
    </w:div>
    <w:div w:id="1402750060">
      <w:bodyDiv w:val="1"/>
      <w:marLeft w:val="0"/>
      <w:marRight w:val="0"/>
      <w:marTop w:val="0"/>
      <w:marBottom w:val="0"/>
      <w:divBdr>
        <w:top w:val="none" w:sz="0" w:space="0" w:color="auto"/>
        <w:left w:val="none" w:sz="0" w:space="0" w:color="auto"/>
        <w:bottom w:val="none" w:sz="0" w:space="0" w:color="auto"/>
        <w:right w:val="none" w:sz="0" w:space="0" w:color="auto"/>
      </w:divBdr>
      <w:divsChild>
        <w:div w:id="1167788068">
          <w:marLeft w:val="-720"/>
          <w:marRight w:val="0"/>
          <w:marTop w:val="0"/>
          <w:marBottom w:val="0"/>
          <w:divBdr>
            <w:top w:val="none" w:sz="0" w:space="0" w:color="auto"/>
            <w:left w:val="none" w:sz="0" w:space="0" w:color="auto"/>
            <w:bottom w:val="none" w:sz="0" w:space="0" w:color="auto"/>
            <w:right w:val="none" w:sz="0" w:space="0" w:color="auto"/>
          </w:divBdr>
        </w:div>
      </w:divsChild>
    </w:div>
    <w:div w:id="1403218739">
      <w:bodyDiv w:val="1"/>
      <w:marLeft w:val="0"/>
      <w:marRight w:val="0"/>
      <w:marTop w:val="0"/>
      <w:marBottom w:val="0"/>
      <w:divBdr>
        <w:top w:val="none" w:sz="0" w:space="0" w:color="auto"/>
        <w:left w:val="none" w:sz="0" w:space="0" w:color="auto"/>
        <w:bottom w:val="none" w:sz="0" w:space="0" w:color="auto"/>
        <w:right w:val="none" w:sz="0" w:space="0" w:color="auto"/>
      </w:divBdr>
      <w:divsChild>
        <w:div w:id="1569027329">
          <w:marLeft w:val="-720"/>
          <w:marRight w:val="0"/>
          <w:marTop w:val="0"/>
          <w:marBottom w:val="0"/>
          <w:divBdr>
            <w:top w:val="none" w:sz="0" w:space="0" w:color="auto"/>
            <w:left w:val="none" w:sz="0" w:space="0" w:color="auto"/>
            <w:bottom w:val="none" w:sz="0" w:space="0" w:color="auto"/>
            <w:right w:val="none" w:sz="0" w:space="0" w:color="auto"/>
          </w:divBdr>
        </w:div>
      </w:divsChild>
    </w:div>
    <w:div w:id="1574386951">
      <w:bodyDiv w:val="1"/>
      <w:marLeft w:val="0"/>
      <w:marRight w:val="0"/>
      <w:marTop w:val="0"/>
      <w:marBottom w:val="0"/>
      <w:divBdr>
        <w:top w:val="none" w:sz="0" w:space="0" w:color="auto"/>
        <w:left w:val="none" w:sz="0" w:space="0" w:color="auto"/>
        <w:bottom w:val="none" w:sz="0" w:space="0" w:color="auto"/>
        <w:right w:val="none" w:sz="0" w:space="0" w:color="auto"/>
      </w:divBdr>
      <w:divsChild>
        <w:div w:id="1956518559">
          <w:marLeft w:val="-720"/>
          <w:marRight w:val="0"/>
          <w:marTop w:val="0"/>
          <w:marBottom w:val="0"/>
          <w:divBdr>
            <w:top w:val="none" w:sz="0" w:space="0" w:color="auto"/>
            <w:left w:val="none" w:sz="0" w:space="0" w:color="auto"/>
            <w:bottom w:val="none" w:sz="0" w:space="0" w:color="auto"/>
            <w:right w:val="none" w:sz="0" w:space="0" w:color="auto"/>
          </w:divBdr>
        </w:div>
      </w:divsChild>
    </w:div>
    <w:div w:id="1601184318">
      <w:bodyDiv w:val="1"/>
      <w:marLeft w:val="0"/>
      <w:marRight w:val="0"/>
      <w:marTop w:val="0"/>
      <w:marBottom w:val="0"/>
      <w:divBdr>
        <w:top w:val="none" w:sz="0" w:space="0" w:color="auto"/>
        <w:left w:val="none" w:sz="0" w:space="0" w:color="auto"/>
        <w:bottom w:val="none" w:sz="0" w:space="0" w:color="auto"/>
        <w:right w:val="none" w:sz="0" w:space="0" w:color="auto"/>
      </w:divBdr>
      <w:divsChild>
        <w:div w:id="345135836">
          <w:marLeft w:val="-720"/>
          <w:marRight w:val="0"/>
          <w:marTop w:val="0"/>
          <w:marBottom w:val="0"/>
          <w:divBdr>
            <w:top w:val="none" w:sz="0" w:space="0" w:color="auto"/>
            <w:left w:val="none" w:sz="0" w:space="0" w:color="auto"/>
            <w:bottom w:val="none" w:sz="0" w:space="0" w:color="auto"/>
            <w:right w:val="none" w:sz="0" w:space="0" w:color="auto"/>
          </w:divBdr>
        </w:div>
      </w:divsChild>
    </w:div>
    <w:div w:id="1993675469">
      <w:bodyDiv w:val="1"/>
      <w:marLeft w:val="0"/>
      <w:marRight w:val="0"/>
      <w:marTop w:val="0"/>
      <w:marBottom w:val="0"/>
      <w:divBdr>
        <w:top w:val="none" w:sz="0" w:space="0" w:color="auto"/>
        <w:left w:val="none" w:sz="0" w:space="0" w:color="auto"/>
        <w:bottom w:val="none" w:sz="0" w:space="0" w:color="auto"/>
        <w:right w:val="none" w:sz="0" w:space="0" w:color="auto"/>
      </w:divBdr>
      <w:divsChild>
        <w:div w:id="28666849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emf"/><Relationship Id="rId34" Type="http://schemas.openxmlformats.org/officeDocument/2006/relationships/hyperlink" Target="https://www.researchgate.net/figure/Reproduced-Correlations-and-Correlation-Deviations-of-Proposed-Path-Model-for-Total_tbl2_19131379" TargetMode="External"/><Relationship Id="rId42" Type="http://schemas.openxmlformats.org/officeDocument/2006/relationships/hyperlink" Target="https://keydifferences.com/difference-between-probability-and-non-probability-sampling.html" TargetMode="External"/><Relationship Id="rId47" Type="http://schemas.openxmlformats.org/officeDocument/2006/relationships/hyperlink" Target="https://delighted.com/blog/average-survey-response-rate" TargetMode="External"/><Relationship Id="rId50" Type="http://schemas.openxmlformats.org/officeDocument/2006/relationships/hyperlink" Target="https://www.researchgate.net/figure/Plot-of-the-factor-loadings_fig3_327322035" TargetMode="External"/><Relationship Id="rId55" Type="http://schemas.openxmlformats.org/officeDocument/2006/relationships/image" Target="media/image24.jpeg"/><Relationship Id="rId63"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hyperlink" Target="https://docs.displayr.com/wiki/Component_Score_Coefficient_Matrix" TargetMode="External"/><Relationship Id="rId37" Type="http://schemas.openxmlformats.org/officeDocument/2006/relationships/hyperlink" Target="https://nestle-nespresso.com/about_us/story" TargetMode="External"/><Relationship Id="rId40" Type="http://schemas.openxmlformats.org/officeDocument/2006/relationships/hyperlink" Target="https://www.feedough.com/packaging-definition-types-functions/" TargetMode="External"/><Relationship Id="rId45" Type="http://schemas.openxmlformats.org/officeDocument/2006/relationships/hyperlink" Target="https://finance.yahoo.com/news/nespresso-capsules-market-size-2023-101100235.html?fr=sycsrp_catchall"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11.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researchgate.net/figure/Plot-of-the-factor-loadings_fig3_327322035" TargetMode="External"/><Relationship Id="rId35" Type="http://schemas.openxmlformats.org/officeDocument/2006/relationships/chart" Target="charts/chart1.xml"/><Relationship Id="rId43" Type="http://schemas.openxmlformats.org/officeDocument/2006/relationships/hyperlink" Target="https://www.questionpro.com/blog/sampling-frame/" TargetMode="External"/><Relationship Id="rId48" Type="http://schemas.openxmlformats.org/officeDocument/2006/relationships/hyperlink" Target="https://www.researchgate.net/figure/Reproduced-Correlations-and-Correlation-Deviations-of-Proposed-Path-Model-for-Total_tbl2_19131379" TargetMode="External"/><Relationship Id="rId56" Type="http://schemas.openxmlformats.org/officeDocument/2006/relationships/image" Target="media/image25.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researchgate.net/figure/KMO-and-Bartletts-Test-Value-of-Kaiser-Meyer-Olkin-in-table-1-is-0829-bartletts_tbl1_334395580"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hyperlink" Target="https://www.researchgate.net/figure/Table-showing-the-Communalities_tbl5_359894532" TargetMode="External"/><Relationship Id="rId33" Type="http://schemas.openxmlformats.org/officeDocument/2006/relationships/image" Target="media/image20.png"/><Relationship Id="rId38" Type="http://schemas.openxmlformats.org/officeDocument/2006/relationships/hyperlink" Target="https://en.wikipedia.org/wiki/Nespresso" TargetMode="External"/><Relationship Id="rId46" Type="http://schemas.openxmlformats.org/officeDocument/2006/relationships/hyperlink" Target="https://www.statista.com/forecasts/1419714/global-coffee-industry-revenue" TargetMode="External"/><Relationship Id="rId59" Type="http://schemas.openxmlformats.org/officeDocument/2006/relationships/image" Target="media/image28.jpeg"/><Relationship Id="rId20" Type="http://schemas.openxmlformats.org/officeDocument/2006/relationships/image" Target="media/image12.emf"/><Relationship Id="rId41" Type="http://schemas.openxmlformats.org/officeDocument/2006/relationships/hyperlink" Target="https://onehourmarketing.com/customer-database-1/" TargetMode="External"/><Relationship Id="rId54" Type="http://schemas.openxmlformats.org/officeDocument/2006/relationships/image" Target="media/image23.jpeg"/><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indsonthegenius.com/blog/one-way-anovaanalysis-of-variance-problem-question-11/" TargetMode="External"/><Relationship Id="rId23" Type="http://schemas.openxmlformats.org/officeDocument/2006/relationships/hyperlink" Target="https://www.researchgate.net/figure/KMO-and-Bartletts-Test-Value-of-Kaiser-Meyer-Olkin-in-table-1-is-0829-bartletts_tbl1_334395580" TargetMode="External"/><Relationship Id="rId28" Type="http://schemas.openxmlformats.org/officeDocument/2006/relationships/hyperlink" Target="https://www.researchgate.net/figure/SPSS-output-for-Rotated-Component-Matrix-On-the-basis-of-rotated-component-matrix-various_fig2_280788523" TargetMode="External"/><Relationship Id="rId36" Type="http://schemas.openxmlformats.org/officeDocument/2006/relationships/image" Target="media/image21.emf"/><Relationship Id="rId49" Type="http://schemas.openxmlformats.org/officeDocument/2006/relationships/hyperlink" Target="https://docs.displayr.com/wiki/Component_Score_Coefficient_Matrix" TargetMode="External"/><Relationship Id="rId57" Type="http://schemas.openxmlformats.org/officeDocument/2006/relationships/image" Target="media/image26.jpeg"/><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hyperlink" Target="https://coffeeaffection.com/coffee-statistics/" TargetMode="External"/><Relationship Id="rId52" Type="http://schemas.openxmlformats.org/officeDocument/2006/relationships/hyperlink" Target="https://kindsonthegenius.com/blog/one-way-anovaanalysis-of-variance-problem-question-11/" TargetMode="External"/><Relationship Id="rId60" Type="http://schemas.openxmlformats.org/officeDocument/2006/relationships/image" Target="media/image2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hyperlink" Target="https://coffeeaim.com/what-is-nespress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Timeline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Sheet1!$A$1</c:f>
              <c:strCache>
                <c:ptCount val="1"/>
                <c:pt idx="0">
                  <c:v>Start date</c:v>
                </c:pt>
              </c:strCache>
            </c:strRef>
          </c:tx>
          <c:spPr>
            <a:noFill/>
            <a:ln>
              <a:noFill/>
            </a:ln>
            <a:effectLst/>
            <a:sp3d/>
          </c:spPr>
          <c:invertIfNegative val="0"/>
          <c:cat>
            <c:strRef>
              <c:f>Sheet1!$C$2:$C$19</c:f>
              <c:strCache>
                <c:ptCount val="13"/>
                <c:pt idx="0">
                  <c:v>Approval on proposal</c:v>
                </c:pt>
                <c:pt idx="1">
                  <c:v>Workers employment</c:v>
                </c:pt>
                <c:pt idx="3">
                  <c:v>Participants selection</c:v>
                </c:pt>
                <c:pt idx="7">
                  <c:v>Online survey</c:v>
                </c:pt>
                <c:pt idx="9">
                  <c:v>Online focus group</c:v>
                </c:pt>
                <c:pt idx="12">
                  <c:v>Data analysis</c:v>
                </c:pt>
              </c:strCache>
            </c:strRef>
          </c:cat>
          <c:val>
            <c:numRef>
              <c:f>Sheet1!$A$2:$A$19</c:f>
              <c:numCache>
                <c:formatCode>d\-mmm</c:formatCode>
                <c:ptCount val="18"/>
                <c:pt idx="0">
                  <c:v>45352</c:v>
                </c:pt>
                <c:pt idx="1">
                  <c:v>45366</c:v>
                </c:pt>
                <c:pt idx="3">
                  <c:v>45383</c:v>
                </c:pt>
                <c:pt idx="7">
                  <c:v>45427</c:v>
                </c:pt>
                <c:pt idx="9">
                  <c:v>45444</c:v>
                </c:pt>
                <c:pt idx="12">
                  <c:v>45474</c:v>
                </c:pt>
              </c:numCache>
            </c:numRef>
          </c:val>
          <c:extLst>
            <c:ext xmlns:c16="http://schemas.microsoft.com/office/drawing/2014/chart" uri="{C3380CC4-5D6E-409C-BE32-E72D297353CC}">
              <c16:uniqueId val="{00000000-D6B8-4184-BAD8-57A1E642E1AE}"/>
            </c:ext>
          </c:extLst>
        </c:ser>
        <c:ser>
          <c:idx val="1"/>
          <c:order val="1"/>
          <c:tx>
            <c:strRef>
              <c:f>Sheet1!$D$1</c:f>
              <c:strCache>
                <c:ptCount val="1"/>
                <c:pt idx="0">
                  <c:v>Duration</c:v>
                </c:pt>
              </c:strCache>
            </c:strRef>
          </c:tx>
          <c:spPr>
            <a:solidFill>
              <a:schemeClr val="accent2"/>
            </a:solidFill>
            <a:ln>
              <a:noFill/>
            </a:ln>
            <a:effectLst/>
            <a:scene3d>
              <a:camera prst="orthographicFront"/>
              <a:lightRig rig="threePt" dir="t"/>
            </a:scene3d>
            <a:sp3d/>
          </c:spPr>
          <c:invertIfNegative val="0"/>
          <c:cat>
            <c:strRef>
              <c:f>Sheet1!$C$2:$C$19</c:f>
              <c:strCache>
                <c:ptCount val="13"/>
                <c:pt idx="0">
                  <c:v>Approval on proposal</c:v>
                </c:pt>
                <c:pt idx="1">
                  <c:v>Workers employment</c:v>
                </c:pt>
                <c:pt idx="3">
                  <c:v>Participants selection</c:v>
                </c:pt>
                <c:pt idx="7">
                  <c:v>Online survey</c:v>
                </c:pt>
                <c:pt idx="9">
                  <c:v>Online focus group</c:v>
                </c:pt>
                <c:pt idx="12">
                  <c:v>Data analysis</c:v>
                </c:pt>
              </c:strCache>
            </c:strRef>
          </c:cat>
          <c:val>
            <c:numRef>
              <c:f>Sheet1!$D$2:$D$19</c:f>
              <c:numCache>
                <c:formatCode>General</c:formatCode>
                <c:ptCount val="18"/>
                <c:pt idx="0">
                  <c:v>13</c:v>
                </c:pt>
                <c:pt idx="1">
                  <c:v>16</c:v>
                </c:pt>
                <c:pt idx="3">
                  <c:v>43</c:v>
                </c:pt>
                <c:pt idx="7">
                  <c:v>16</c:v>
                </c:pt>
                <c:pt idx="9">
                  <c:v>29</c:v>
                </c:pt>
                <c:pt idx="12">
                  <c:v>51</c:v>
                </c:pt>
              </c:numCache>
            </c:numRef>
          </c:val>
          <c:extLst>
            <c:ext xmlns:c16="http://schemas.microsoft.com/office/drawing/2014/chart" uri="{C3380CC4-5D6E-409C-BE32-E72D297353CC}">
              <c16:uniqueId val="{00000001-D6B8-4184-BAD8-57A1E642E1AE}"/>
            </c:ext>
          </c:extLst>
        </c:ser>
        <c:dLbls>
          <c:showLegendKey val="0"/>
          <c:showVal val="0"/>
          <c:showCatName val="0"/>
          <c:showSerName val="0"/>
          <c:showPercent val="0"/>
          <c:showBubbleSize val="0"/>
        </c:dLbls>
        <c:gapWidth val="0"/>
        <c:gapDepth val="500"/>
        <c:shape val="box"/>
        <c:axId val="1487328624"/>
        <c:axId val="1488711712"/>
        <c:axId val="0"/>
      </c:bar3DChart>
      <c:catAx>
        <c:axId val="1487328624"/>
        <c:scaling>
          <c:orientation val="maxMin"/>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Progress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711712"/>
        <c:crosses val="autoZero"/>
        <c:auto val="1"/>
        <c:lblAlgn val="ctr"/>
        <c:lblOffset val="100"/>
        <c:noMultiLvlLbl val="0"/>
      </c:catAx>
      <c:valAx>
        <c:axId val="1488711712"/>
        <c:scaling>
          <c:orientation val="minMax"/>
          <c:min val="453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7328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SINGAPORE INSTITUTE OF MANAGEMENT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4634</Words>
  <Characters>26416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220458971</Company>
  <LinksUpToDate>false</LinksUpToDate>
  <CharactersWithSpaces>30989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 SEOW XIN YONG</dc:creator>
  <cp:keywords/>
  <dc:description/>
  <cp:lastModifiedBy>SEOW XIN YONG</cp:lastModifiedBy>
  <cp:revision>2</cp:revision>
  <dcterms:created xsi:type="dcterms:W3CDTF">2024-02-24T08:13:00Z</dcterms:created>
  <dcterms:modified xsi:type="dcterms:W3CDTF">2024-02-24T08:13:00Z</dcterms:modified>
</cp:coreProperties>
</file>