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B16" w:rsidRDefault="00822B16" w:rsidP="001D28F3">
      <w:pPr>
        <w:pStyle w:val="Titre"/>
        <w:jc w:val="center"/>
      </w:pPr>
      <w:r>
        <w:t>Manuel utilisateur</w:t>
      </w:r>
    </w:p>
    <w:p w:rsidR="00822B16" w:rsidRDefault="00822B16" w:rsidP="001D28F3">
      <w:pPr>
        <w:pStyle w:val="Titre"/>
        <w:jc w:val="center"/>
      </w:pPr>
      <w:r>
        <w:t xml:space="preserve">PHASEO Tournées sous </w:t>
      </w:r>
      <w:proofErr w:type="spellStart"/>
      <w:r>
        <w:t>Android</w:t>
      </w:r>
      <w:proofErr w:type="spellEnd"/>
    </w:p>
    <w:p w:rsidR="00822B16" w:rsidRDefault="00822B16" w:rsidP="00822B16">
      <w:r>
        <w:rPr>
          <w:noProof/>
        </w:rPr>
        <w:drawing>
          <wp:anchor distT="36576" distB="36576" distL="36576" distR="36576" simplePos="0" relativeHeight="251699200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238760</wp:posOffset>
            </wp:positionV>
            <wp:extent cx="2066925" cy="2362200"/>
            <wp:effectExtent l="19050" t="0" r="0" b="0"/>
            <wp:wrapNone/>
            <wp:docPr id="29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362200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822B16" w:rsidRDefault="00822B16" w:rsidP="00822B16"/>
    <w:p w:rsidR="00822B16" w:rsidRDefault="00822B16" w:rsidP="00822B16"/>
    <w:p w:rsidR="00822B16" w:rsidRDefault="00822B16" w:rsidP="00822B16"/>
    <w:p w:rsidR="00822B16" w:rsidRDefault="001D28F3" w:rsidP="00822B16">
      <w:r>
        <w:tab/>
      </w:r>
      <w:r>
        <w:tab/>
      </w:r>
      <w:r>
        <w:tab/>
      </w:r>
      <w:r>
        <w:tab/>
      </w:r>
    </w:p>
    <w:p w:rsidR="00822B16" w:rsidRDefault="00822B16" w:rsidP="00822B16"/>
    <w:p w:rsidR="00822B16" w:rsidRDefault="00822B16" w:rsidP="00822B16"/>
    <w:p w:rsidR="00822B16" w:rsidRDefault="00822B16" w:rsidP="00822B16"/>
    <w:p w:rsidR="00822B16" w:rsidRDefault="00822B16" w:rsidP="00822B16"/>
    <w:p w:rsidR="00FD4FAE" w:rsidRDefault="00FD4FAE" w:rsidP="00F40D84">
      <w:pPr>
        <w:pStyle w:val="Titre1"/>
      </w:pPr>
      <w:r>
        <w:t>Paramétrage TOURNEE dans PHASEO</w:t>
      </w:r>
    </w:p>
    <w:p w:rsidR="00CA6976" w:rsidRDefault="00CA6976" w:rsidP="00CA6976">
      <w:pPr>
        <w:pStyle w:val="Titre2"/>
      </w:pPr>
      <w:r>
        <w:t>Déclaration des agents de relève</w:t>
      </w:r>
    </w:p>
    <w:p w:rsidR="00FD4FAE" w:rsidRDefault="00FD4FAE">
      <w:r>
        <w:t>Déclarer les agents dans l’exploitation. Chaque agent doit avoir un mot de passe pour s’identifier sur les terminaux.</w:t>
      </w:r>
    </w:p>
    <w:p w:rsidR="007A2540" w:rsidRDefault="007A2540">
      <w:r>
        <w:t>Dans le module exploitation, menu « paramétrage PHASEO » + « Gestion des agents »</w:t>
      </w:r>
    </w:p>
    <w:p w:rsidR="007A2540" w:rsidRDefault="00B954F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3" type="#_x0000_t32" style="position:absolute;margin-left:105pt;margin-top:197.5pt;width:240.65pt;height:81.75pt;flip:x y;z-index:251684864" o:connectortype="straight">
            <v:stroke endarrow="block"/>
          </v:shape>
        </w:pict>
      </w:r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margin-left:345.65pt;margin-top:261.3pt;width:144.1pt;height:22.45pt;z-index:251683840;mso-width-relative:margin;mso-height-relative:margin">
            <v:textbox>
              <w:txbxContent>
                <w:p w:rsidR="002E42B6" w:rsidRPr="00237203" w:rsidRDefault="002E42B6">
                  <w:pPr>
                    <w:rPr>
                      <w:b/>
                      <w:color w:val="FF0000"/>
                    </w:rPr>
                  </w:pPr>
                  <w:r w:rsidRPr="00237203">
                    <w:rPr>
                      <w:b/>
                      <w:color w:val="FF0000"/>
                    </w:rPr>
                    <w:t>Cocher agent de terrain</w:t>
                  </w:r>
                </w:p>
              </w:txbxContent>
            </v:textbox>
          </v:shape>
        </w:pict>
      </w:r>
      <w:r w:rsidR="007A2540">
        <w:rPr>
          <w:noProof/>
        </w:rPr>
        <w:drawing>
          <wp:inline distT="0" distB="0" distL="0" distR="0">
            <wp:extent cx="5424143" cy="4324350"/>
            <wp:effectExtent l="19050" t="0" r="5107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239" cy="4329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540" w:rsidRDefault="007A2540"/>
    <w:p w:rsidR="006D41BA" w:rsidRDefault="00FD4FAE" w:rsidP="00CA6976">
      <w:pPr>
        <w:pStyle w:val="Titre2"/>
      </w:pPr>
      <w:r>
        <w:t>Attribuer les tournées aux agents de terrain</w:t>
      </w:r>
    </w:p>
    <w:p w:rsidR="00CA6976" w:rsidRDefault="00CA6976" w:rsidP="00CA6976">
      <w:r>
        <w:t>Dans le module Tournée : Menu « Tournées » + « Liste tournées »</w:t>
      </w:r>
    </w:p>
    <w:p w:rsidR="00CA6976" w:rsidRDefault="00CA6976" w:rsidP="00CA6976">
      <w:r>
        <w:rPr>
          <w:noProof/>
        </w:rPr>
        <w:drawing>
          <wp:inline distT="0" distB="0" distL="0" distR="0">
            <wp:extent cx="6076950" cy="2651891"/>
            <wp:effectExtent l="19050" t="0" r="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556" cy="2656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8F3" w:rsidRDefault="001D28F3" w:rsidP="00CA6976"/>
    <w:p w:rsidR="00CA6976" w:rsidRPr="00CA6976" w:rsidRDefault="00CA6976" w:rsidP="00CA6976">
      <w:r>
        <w:t xml:space="preserve">Avec le bouton modifier, choisir un agent dans la liste </w:t>
      </w:r>
      <w:r w:rsidR="00237203">
        <w:t>« </w:t>
      </w:r>
      <w:r>
        <w:t>Relevé par</w:t>
      </w:r>
      <w:r w:rsidR="00237203">
        <w:t> »</w:t>
      </w:r>
      <w:r>
        <w:t xml:space="preserve"> (liste des agents de terrain)</w:t>
      </w:r>
    </w:p>
    <w:p w:rsidR="00232844" w:rsidRDefault="00232844">
      <w:r>
        <w:rPr>
          <w:noProof/>
        </w:rPr>
        <w:drawing>
          <wp:inline distT="0" distB="0" distL="0" distR="0">
            <wp:extent cx="4918710" cy="2669300"/>
            <wp:effectExtent l="1905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933" cy="2671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976" w:rsidRDefault="00CA6976"/>
    <w:p w:rsidR="00EA5F7B" w:rsidRDefault="00EA5F7B">
      <w:r>
        <w:br w:type="page"/>
      </w:r>
    </w:p>
    <w:p w:rsidR="00EA5F7B" w:rsidRDefault="00EA5F7B" w:rsidP="007459F9">
      <w:pPr>
        <w:pStyle w:val="Titre1"/>
      </w:pPr>
      <w:r>
        <w:lastRenderedPageBreak/>
        <w:t xml:space="preserve">Installation de PHASEO Tournée sur mobile </w:t>
      </w:r>
      <w:proofErr w:type="spellStart"/>
      <w:r>
        <w:t>Android</w:t>
      </w:r>
      <w:proofErr w:type="spellEnd"/>
    </w:p>
    <w:p w:rsidR="00EA5F7B" w:rsidRDefault="00EA5F7B" w:rsidP="007459F9">
      <w:pPr>
        <w:pStyle w:val="Titre2"/>
      </w:pPr>
      <w:r>
        <w:t>Méthode 1 :</w:t>
      </w:r>
    </w:p>
    <w:p w:rsidR="007459F9" w:rsidRPr="007459F9" w:rsidRDefault="007459F9" w:rsidP="007459F9"/>
    <w:p w:rsidR="00EA5F7B" w:rsidRDefault="00EA5F7B" w:rsidP="007459F9">
      <w:pPr>
        <w:pStyle w:val="Paragraphedeliste"/>
        <w:numPr>
          <w:ilvl w:val="0"/>
          <w:numId w:val="3"/>
        </w:numPr>
      </w:pPr>
      <w:r>
        <w:t>Téléchargement du déploiement APK avec le lien suivant :</w:t>
      </w:r>
    </w:p>
    <w:p w:rsidR="00EA5F7B" w:rsidRDefault="00B954F8" w:rsidP="007459F9">
      <w:pPr>
        <w:ind w:firstLine="708"/>
      </w:pPr>
      <w:hyperlink r:id="rId10" w:history="1">
        <w:r w:rsidR="00EA5F7B" w:rsidRPr="00884D02">
          <w:rPr>
            <w:rStyle w:val="Lienhypertexte"/>
          </w:rPr>
          <w:t>http://www.jbasoft-phaseo.com/Android/PHASEO_Tournee2.apk</w:t>
        </w:r>
      </w:hyperlink>
    </w:p>
    <w:p w:rsidR="00EA5F7B" w:rsidRDefault="00EA5F7B" w:rsidP="007459F9">
      <w:pPr>
        <w:pStyle w:val="Paragraphedeliste"/>
        <w:numPr>
          <w:ilvl w:val="0"/>
          <w:numId w:val="2"/>
        </w:numPr>
      </w:pPr>
      <w:r>
        <w:t xml:space="preserve">Brancher le terminal </w:t>
      </w:r>
      <w:proofErr w:type="spellStart"/>
      <w:r>
        <w:t>Android</w:t>
      </w:r>
      <w:proofErr w:type="spellEnd"/>
      <w:r>
        <w:t xml:space="preserve"> en USB sur le PC (en mode transfert de fichiers)</w:t>
      </w:r>
    </w:p>
    <w:p w:rsidR="007459F9" w:rsidRDefault="00EA5F7B" w:rsidP="007459F9">
      <w:pPr>
        <w:pStyle w:val="Paragraphedeliste"/>
        <w:numPr>
          <w:ilvl w:val="0"/>
          <w:numId w:val="2"/>
        </w:numPr>
      </w:pPr>
      <w:r>
        <w:t>Copier le programme d’installation .APK dans le répertoire</w:t>
      </w:r>
      <w:r w:rsidR="007459F9">
        <w:t> »</w:t>
      </w:r>
      <w:r>
        <w:t xml:space="preserve"> </w:t>
      </w:r>
      <w:proofErr w:type="spellStart"/>
      <w:r w:rsidR="007459F9">
        <w:t>Dowload</w:t>
      </w:r>
      <w:proofErr w:type="spellEnd"/>
      <w:r w:rsidR="007459F9">
        <w:t> »</w:t>
      </w:r>
    </w:p>
    <w:p w:rsidR="007459F9" w:rsidRDefault="007459F9" w:rsidP="007459F9">
      <w:pPr>
        <w:pStyle w:val="Paragraphedeliste"/>
        <w:numPr>
          <w:ilvl w:val="0"/>
          <w:numId w:val="2"/>
        </w:numPr>
      </w:pPr>
      <w:r>
        <w:t>Débrancher le câble USB</w:t>
      </w:r>
    </w:p>
    <w:p w:rsidR="007459F9" w:rsidRDefault="007459F9" w:rsidP="007459F9">
      <w:pPr>
        <w:pStyle w:val="Paragraphedeliste"/>
        <w:numPr>
          <w:ilvl w:val="0"/>
          <w:numId w:val="2"/>
        </w:numPr>
      </w:pPr>
      <w:proofErr w:type="gramStart"/>
      <w:r>
        <w:t>Cliquer</w:t>
      </w:r>
      <w:proofErr w:type="gramEnd"/>
      <w:r>
        <w:t xml:space="preserve"> que l’icône PHASEO_Tournee2.apk pour lancer l’installation.</w:t>
      </w:r>
    </w:p>
    <w:p w:rsidR="007459F9" w:rsidRDefault="007459F9"/>
    <w:p w:rsidR="007459F9" w:rsidRDefault="007459F9" w:rsidP="007459F9">
      <w:pPr>
        <w:pStyle w:val="Titre2"/>
      </w:pPr>
      <w:r>
        <w:t>Méthode 2 :</w:t>
      </w:r>
    </w:p>
    <w:p w:rsidR="007459F9" w:rsidRPr="007459F9" w:rsidRDefault="007459F9" w:rsidP="007459F9"/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Aller sur Google Play et rechercher </w:t>
      </w:r>
      <w:proofErr w:type="spellStart"/>
      <w:r>
        <w:t>Teamviewer</w:t>
      </w:r>
      <w:proofErr w:type="spellEnd"/>
      <w:r>
        <w:t xml:space="preserve"> QS   (quick support)</w:t>
      </w:r>
    </w:p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Télécharger et installer l’application </w:t>
      </w:r>
      <w:proofErr w:type="spellStart"/>
      <w:r>
        <w:t>teamviewer</w:t>
      </w:r>
      <w:proofErr w:type="spellEnd"/>
      <w:r>
        <w:t xml:space="preserve"> </w:t>
      </w:r>
      <w:proofErr w:type="spellStart"/>
      <w:r>
        <w:t>Quik</w:t>
      </w:r>
      <w:proofErr w:type="spellEnd"/>
      <w:r>
        <w:t xml:space="preserve"> support</w:t>
      </w:r>
    </w:p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Lancer </w:t>
      </w:r>
      <w:proofErr w:type="spellStart"/>
      <w:r>
        <w:t>Teamviewer</w:t>
      </w:r>
      <w:proofErr w:type="spellEnd"/>
      <w:r>
        <w:t xml:space="preserve"> QS sur le terminal mobile </w:t>
      </w:r>
      <w:proofErr w:type="spellStart"/>
      <w:r>
        <w:t>Android</w:t>
      </w:r>
      <w:proofErr w:type="spellEnd"/>
      <w:r>
        <w:t xml:space="preserve"> </w:t>
      </w:r>
    </w:p>
    <w:p w:rsidR="007459F9" w:rsidRDefault="007459F9" w:rsidP="007459F9">
      <w:pPr>
        <w:pStyle w:val="Paragraphedeliste"/>
        <w:numPr>
          <w:ilvl w:val="0"/>
          <w:numId w:val="4"/>
        </w:numPr>
      </w:pPr>
      <w:r>
        <w:t xml:space="preserve">Lancer </w:t>
      </w:r>
      <w:proofErr w:type="spellStart"/>
      <w:r>
        <w:t>Teamviewer</w:t>
      </w:r>
      <w:proofErr w:type="spellEnd"/>
      <w:r>
        <w:t xml:space="preserve"> sur un PC</w:t>
      </w:r>
    </w:p>
    <w:p w:rsidR="006C1EC3" w:rsidRDefault="00B954F8">
      <w:r>
        <w:rPr>
          <w:noProof/>
        </w:rPr>
        <w:pict>
          <v:shape id="_x0000_s1072" type="#_x0000_t32" style="position:absolute;margin-left:238.5pt;margin-top:84.55pt;width:104.25pt;height:131.25pt;flip:y;z-index:251707392" o:connectortype="straight">
            <v:stroke endarrow="block"/>
          </v:shape>
        </w:pict>
      </w:r>
      <w:r>
        <w:rPr>
          <w:noProof/>
        </w:rPr>
        <w:pict>
          <v:shape id="_x0000_s1071" type="#_x0000_t32" style="position:absolute;margin-left:238.5pt;margin-top:171.55pt;width:99.75pt;height:49.5pt;flip:y;z-index:251706368" o:connectortype="straight">
            <v:stroke endarrow="block"/>
          </v:shape>
        </w:pict>
      </w:r>
      <w:r w:rsidR="007459F9">
        <w:rPr>
          <w:noProof/>
        </w:rPr>
        <w:drawing>
          <wp:inline distT="0" distB="0" distL="0" distR="0">
            <wp:extent cx="5953125" cy="2320313"/>
            <wp:effectExtent l="19050" t="0" r="9525" b="0"/>
            <wp:docPr id="2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32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803" w:rsidRDefault="00132803"/>
    <w:p w:rsidR="00132803" w:rsidRDefault="00132803">
      <w:r>
        <w:t>Inscrire l’id inscrit sur le terminal mobile et faire connecter</w:t>
      </w:r>
    </w:p>
    <w:p w:rsidR="00132803" w:rsidRDefault="00132803">
      <w:r>
        <w:t>Inscrire ensuite le mot de passe inscrit sur le terminal mobile</w:t>
      </w:r>
    </w:p>
    <w:p w:rsidR="00132803" w:rsidRDefault="00132803">
      <w:r>
        <w:t>Le PC visualise l’écran du terminal portable et utiliser la fonction de transfert de fichiers pour copier le programme d’installation PHASEO_Tournee2.apk.</w:t>
      </w:r>
    </w:p>
    <w:p w:rsidR="007459F9" w:rsidRDefault="007459F9" w:rsidP="007459F9">
      <w:r>
        <w:br w:type="page"/>
      </w:r>
    </w:p>
    <w:p w:rsidR="00492580" w:rsidRDefault="00492580" w:rsidP="00492580">
      <w:pPr>
        <w:pStyle w:val="Titre2"/>
      </w:pPr>
      <w:r>
        <w:lastRenderedPageBreak/>
        <w:t>Outil de télémaintenance sur les terminaux</w:t>
      </w:r>
    </w:p>
    <w:p w:rsidR="00492580" w:rsidRPr="00492580" w:rsidRDefault="00492580">
      <w:pPr>
        <w:rPr>
          <w:lang w:val="en-US"/>
        </w:rPr>
      </w:pPr>
      <w:proofErr w:type="spellStart"/>
      <w:r w:rsidRPr="00492580">
        <w:rPr>
          <w:lang w:val="en-US"/>
        </w:rPr>
        <w:t>Teamviewer</w:t>
      </w:r>
      <w:proofErr w:type="spellEnd"/>
      <w:r w:rsidRPr="00492580">
        <w:rPr>
          <w:lang w:val="en-US"/>
        </w:rPr>
        <w:t xml:space="preserve"> </w:t>
      </w:r>
      <w:proofErr w:type="spellStart"/>
      <w:r w:rsidRPr="00492580">
        <w:rPr>
          <w:lang w:val="en-US"/>
        </w:rPr>
        <w:t>Quik</w:t>
      </w:r>
      <w:proofErr w:type="spellEnd"/>
      <w:r w:rsidRPr="00492580">
        <w:rPr>
          <w:lang w:val="en-US"/>
        </w:rPr>
        <w:t xml:space="preserve"> </w:t>
      </w:r>
      <w:proofErr w:type="gramStart"/>
      <w:r w:rsidRPr="00492580">
        <w:rPr>
          <w:lang w:val="en-US"/>
        </w:rPr>
        <w:t>support :</w:t>
      </w:r>
      <w:proofErr w:type="gramEnd"/>
      <w:r w:rsidRPr="00492580">
        <w:rPr>
          <w:lang w:val="en-US"/>
        </w:rPr>
        <w:t xml:space="preserve"> https://www.teamviewer.com/fr/telecharger/android</w:t>
      </w:r>
    </w:p>
    <w:p w:rsidR="00492580" w:rsidRPr="00492580" w:rsidRDefault="00492580">
      <w:pPr>
        <w:rPr>
          <w:lang w:val="en-US"/>
        </w:rPr>
      </w:pPr>
    </w:p>
    <w:p w:rsidR="00492580" w:rsidRDefault="00492580" w:rsidP="00492580">
      <w:r>
        <w:rPr>
          <w:noProof/>
        </w:rPr>
        <w:drawing>
          <wp:inline distT="0" distB="0" distL="0" distR="0">
            <wp:extent cx="6645910" cy="3118707"/>
            <wp:effectExtent l="19050" t="0" r="2540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8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580" w:rsidRDefault="00492580" w:rsidP="004925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>
            <wp:extent cx="6677025" cy="1943100"/>
            <wp:effectExtent l="19050" t="0" r="9525" b="0"/>
            <wp:docPr id="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:rsidR="003F2AA3" w:rsidRDefault="005326E1" w:rsidP="00F40D84">
      <w:pPr>
        <w:pStyle w:val="Titre1"/>
      </w:pPr>
      <w:r>
        <w:lastRenderedPageBreak/>
        <w:t>PHASEO Tournée Mobile</w:t>
      </w:r>
    </w:p>
    <w:p w:rsidR="006C1EC3" w:rsidRDefault="006C1EC3" w:rsidP="006C1EC3">
      <w:r w:rsidRPr="008F09E9">
        <w:rPr>
          <w:b/>
        </w:rPr>
        <w:t>Au premier lancement de l’application</w:t>
      </w:r>
      <w:r>
        <w:t>, il faut saisir son code client, et cliquer sur initialiser.</w:t>
      </w:r>
    </w:p>
    <w:p w:rsidR="006C1EC3" w:rsidRDefault="006C1EC3" w:rsidP="006C1EC3">
      <w:r>
        <w:t>A la réception du code, le serveur PHASEO fournit les connecteurs d’accès à la base de données correspondante.</w:t>
      </w:r>
    </w:p>
    <w:p w:rsidR="006C1EC3" w:rsidRPr="00A662EA" w:rsidRDefault="00B954F8" w:rsidP="006C1EC3">
      <w:r>
        <w:rPr>
          <w:noProof/>
          <w:lang w:eastAsia="en-US"/>
        </w:rPr>
        <w:pict>
          <v:shape id="_x0000_s1058" type="#_x0000_t202" style="position:absolute;margin-left:407.9pt;margin-top:218pt;width:120.45pt;height:23.65pt;z-index:251692032;mso-width-relative:margin;mso-height-relative:margin">
            <v:textbox>
              <w:txbxContent>
                <w:p w:rsidR="006C1EC3" w:rsidRDefault="006C1EC3" w:rsidP="006C1EC3">
                  <w:r>
                    <w:t>Ecran de connexion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32" style="position:absolute;margin-left:301.85pt;margin-top:241.65pt;width:119.65pt;height:24pt;flip:x;z-index:251693056" o:connectortype="straight">
            <v:stroke endarrow="block"/>
          </v:shape>
        </w:pict>
      </w:r>
      <w:r>
        <w:rPr>
          <w:noProof/>
        </w:rPr>
        <w:pict>
          <v:shape id="_x0000_s1057" type="#_x0000_t32" style="position:absolute;margin-left:174.75pt;margin-top:256.65pt;width:110.25pt;height:1.5pt;z-index:251691008" o:connectortype="straight">
            <v:stroke endarrow="block"/>
          </v:shape>
        </w:pict>
      </w:r>
      <w:r w:rsidR="006C1EC3">
        <w:rPr>
          <w:noProof/>
        </w:rPr>
        <w:drawing>
          <wp:inline distT="0" distB="0" distL="0" distR="0">
            <wp:extent cx="2257425" cy="3882437"/>
            <wp:effectExtent l="19050" t="0" r="9525" b="0"/>
            <wp:docPr id="1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882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1EC3">
        <w:rPr>
          <w:noProof/>
        </w:rPr>
        <w:drawing>
          <wp:inline distT="0" distB="0" distL="0" distR="0">
            <wp:extent cx="2280888" cy="3876675"/>
            <wp:effectExtent l="19050" t="0" r="5112" b="0"/>
            <wp:docPr id="1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724" cy="388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203" w:rsidRPr="006C1EC3" w:rsidRDefault="00B954F8" w:rsidP="00AA1203">
      <w:pPr>
        <w:rPr>
          <w:b/>
        </w:rPr>
      </w:pPr>
      <w:r>
        <w:rPr>
          <w:b/>
          <w:noProof/>
        </w:rPr>
        <w:pict>
          <v:shape id="_x0000_s1033" type="#_x0000_t32" style="position:absolute;margin-left:164.4pt;margin-top:18.5pt;width:0;height:221.4pt;z-index:251663360" o:connectortype="straight">
            <v:stroke endarrow="block"/>
          </v:shape>
        </w:pict>
      </w:r>
      <w:r w:rsidR="00AA1203" w:rsidRPr="006C1EC3">
        <w:rPr>
          <w:b/>
        </w:rPr>
        <w:t>Au premier lancement de l’application avec un compte administrateur, il faut initialiser la base locale</w:t>
      </w:r>
    </w:p>
    <w:p w:rsidR="00AA1203" w:rsidRDefault="00B954F8" w:rsidP="00AA1203">
      <w:r>
        <w:rPr>
          <w:noProof/>
        </w:rPr>
        <w:pict>
          <v:shape id="_x0000_s1034" type="#_x0000_t32" style="position:absolute;margin-left:198.6pt;margin-top:164.05pt;width:66.6pt;height:66pt;flip:y;z-index:251664384" o:connectortype="straight">
            <v:stroke endarrow="block"/>
          </v:shape>
        </w:pict>
      </w:r>
      <w:r w:rsidR="00AA1203">
        <w:rPr>
          <w:noProof/>
        </w:rPr>
        <w:drawing>
          <wp:inline distT="0" distB="0" distL="0" distR="0">
            <wp:extent cx="2474999" cy="4210050"/>
            <wp:effectExtent l="19050" t="0" r="1501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96" cy="421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1203">
        <w:rPr>
          <w:noProof/>
        </w:rPr>
        <w:drawing>
          <wp:inline distT="0" distB="0" distL="0" distR="0">
            <wp:extent cx="2427454" cy="4286250"/>
            <wp:effectExtent l="1905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232" cy="428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976" w:rsidRDefault="00CA6976" w:rsidP="00AA1203"/>
    <w:p w:rsidR="00AA1203" w:rsidRDefault="00AA1203" w:rsidP="00AA1203">
      <w:pPr>
        <w:pStyle w:val="Titre2"/>
      </w:pPr>
      <w:r>
        <w:t xml:space="preserve">Lancement d’une tournée </w:t>
      </w:r>
    </w:p>
    <w:p w:rsidR="00AA1203" w:rsidRPr="00AA1203" w:rsidRDefault="00AA1203" w:rsidP="00AA1203"/>
    <w:tbl>
      <w:tblPr>
        <w:tblStyle w:val="Grilledutableau"/>
        <w:tblW w:w="0" w:type="auto"/>
        <w:tblLook w:val="04A0"/>
      </w:tblPr>
      <w:tblGrid>
        <w:gridCol w:w="3936"/>
        <w:gridCol w:w="4019"/>
      </w:tblGrid>
      <w:tr w:rsidR="0070264A" w:rsidTr="0070264A">
        <w:trPr>
          <w:trHeight w:val="82"/>
        </w:trPr>
        <w:tc>
          <w:tcPr>
            <w:tcW w:w="3886" w:type="dxa"/>
          </w:tcPr>
          <w:p w:rsidR="0070264A" w:rsidRDefault="00B954F8" w:rsidP="0070264A">
            <w:r w:rsidRPr="00B954F8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pict>
                <v:shape id="_x0000_s1026" type="#_x0000_t32" style="position:absolute;margin-left:71.35pt;margin-top:56.35pt;width:126.6pt;height:1.8pt;flip:y;z-index:251658240" o:connectortype="straight" strokeweight="1.5pt">
                  <v:stroke endarrow="block"/>
                </v:shape>
              </w:pict>
            </w:r>
            <w:r w:rsidR="0070264A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drawing>
                <wp:inline distT="0" distB="0" distL="0" distR="0">
                  <wp:extent cx="2297430" cy="4103502"/>
                  <wp:effectExtent l="19050" t="0" r="7620" b="0"/>
                  <wp:docPr id="15" name="Image 15" descr="C:\Users\acert\AppData\Local\Microsoft\Windows\INetCache\Content.Word\Men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cert\AppData\Local\Microsoft\Windows\INetCache\Content.Word\Men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755" cy="4109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9" w:type="dxa"/>
          </w:tcPr>
          <w:p w:rsidR="0070264A" w:rsidRDefault="00B954F8" w:rsidP="0070264A">
            <w:r w:rsidRPr="00B954F8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pict>
                <v:shape id="_x0000_s1028" type="#_x0000_t32" style="position:absolute;margin-left:124.2pt;margin-top:323.4pt;width:.6pt;height:22.8pt;z-index:251659264;mso-position-horizontal-relative:text;mso-position-vertical-relative:text" o:connectortype="straight">
                  <v:stroke endarrow="block"/>
                </v:shape>
              </w:pict>
            </w:r>
            <w:r w:rsidR="0070264A"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  <w:drawing>
                <wp:inline distT="0" distB="0" distL="0" distR="0">
                  <wp:extent cx="2364474" cy="4152900"/>
                  <wp:effectExtent l="19050" t="0" r="0" b="0"/>
                  <wp:docPr id="16" name="Image 16" descr="C:\Users\acert\AppData\Local\Microsoft\Windows\INetCache\Content.Word\Choix tourne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cert\AppData\Local\Microsoft\Windows\INetCache\Content.Word\Choix tourne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7828" cy="4158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D5D" w:rsidTr="0070264A">
        <w:trPr>
          <w:trHeight w:val="82"/>
        </w:trPr>
        <w:tc>
          <w:tcPr>
            <w:tcW w:w="3886" w:type="dxa"/>
          </w:tcPr>
          <w:p w:rsidR="00B61D5D" w:rsidRDefault="00B61D5D" w:rsidP="0070264A">
            <w:pPr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</w:pPr>
          </w:p>
          <w:p w:rsidR="00B61D5D" w:rsidRDefault="00B61D5D" w:rsidP="0070264A">
            <w:pPr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</w:pPr>
          </w:p>
        </w:tc>
        <w:tc>
          <w:tcPr>
            <w:tcW w:w="4019" w:type="dxa"/>
          </w:tcPr>
          <w:p w:rsidR="00B61D5D" w:rsidRDefault="00B61D5D" w:rsidP="0070264A">
            <w:pPr>
              <w:rPr>
                <w:rFonts w:ascii="Consolas" w:hAnsi="Consolas" w:cs="Consolas"/>
                <w:noProof/>
                <w:color w:val="0000FF"/>
                <w:sz w:val="18"/>
                <w:szCs w:val="18"/>
              </w:rPr>
            </w:pPr>
          </w:p>
        </w:tc>
      </w:tr>
      <w:tr w:rsidR="0070264A" w:rsidTr="0070264A">
        <w:trPr>
          <w:trHeight w:val="6588"/>
        </w:trPr>
        <w:tc>
          <w:tcPr>
            <w:tcW w:w="3886" w:type="dxa"/>
          </w:tcPr>
          <w:p w:rsidR="0070264A" w:rsidRDefault="00B954F8" w:rsidP="0070264A">
            <w:r>
              <w:rPr>
                <w:noProof/>
              </w:rPr>
              <w:pict>
                <v:shape id="_x0000_s1029" type="#_x0000_t32" style="position:absolute;margin-left:140.4pt;margin-top:279.75pt;width:3in;height:.6pt;flip:x y;z-index:251660288;mso-position-horizontal-relative:text;mso-position-vertical-relative:text" o:connectortype="straight">
                  <v:stroke endarrow="block"/>
                </v:shape>
              </w:pict>
            </w:r>
            <w:r w:rsidR="00B61D5D" w:rsidRPr="00B61D5D">
              <w:rPr>
                <w:noProof/>
              </w:rPr>
              <w:drawing>
                <wp:inline distT="0" distB="0" distL="0" distR="0">
                  <wp:extent cx="2339340" cy="4152900"/>
                  <wp:effectExtent l="19050" t="0" r="3810" b="0"/>
                  <wp:docPr id="1" name="Image 29" descr="C:\Users\acert\AppData\Local\Microsoft\Windows\INetCache\Content.Word\Saisi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acert\AppData\Local\Microsoft\Windows\INetCache\Content.Word\Saisi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415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9" w:type="dxa"/>
          </w:tcPr>
          <w:p w:rsidR="0070264A" w:rsidRDefault="00B61D5D" w:rsidP="0070264A">
            <w:r>
              <w:rPr>
                <w:noProof/>
              </w:rPr>
              <w:drawing>
                <wp:inline distT="0" distB="0" distL="0" distR="0">
                  <wp:extent cx="2331720" cy="4152900"/>
                  <wp:effectExtent l="19050" t="0" r="0" b="0"/>
                  <wp:docPr id="31" name="Image 31" descr="C:\Users\acert\AppData\Local\Microsoft\Windows\INetCache\Content.Word\Saisi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acert\AppData\Local\Microsoft\Windows\INetCache\Content.Word\Saisi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415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264A" w:rsidRPr="0070264A" w:rsidRDefault="0070264A" w:rsidP="0070264A"/>
    <w:p w:rsidR="005326E1" w:rsidRDefault="00C80024" w:rsidP="005326E1">
      <w:r>
        <w:lastRenderedPageBreak/>
        <w:t>Attention </w:t>
      </w:r>
      <w:proofErr w:type="gramStart"/>
      <w:r>
        <w:t xml:space="preserve">:  </w:t>
      </w:r>
      <w:r w:rsidR="002A4BA4">
        <w:t>Choisir</w:t>
      </w:r>
      <w:proofErr w:type="gramEnd"/>
      <w:r w:rsidR="002A4BA4">
        <w:t xml:space="preserve"> la tournée </w:t>
      </w:r>
      <w:r w:rsidR="002A4BA4" w:rsidRPr="00C80024">
        <w:rPr>
          <w:b/>
        </w:rPr>
        <w:t>et mettre une date de démarrage</w:t>
      </w:r>
      <w:r w:rsidR="002A4BA4">
        <w:t> </w:t>
      </w:r>
      <w:r>
        <w:t>avec « Démarrage tournée »</w:t>
      </w:r>
    </w:p>
    <w:p w:rsidR="002A4BA4" w:rsidRDefault="00B954F8" w:rsidP="005326E1">
      <w:r>
        <w:rPr>
          <w:noProof/>
        </w:rPr>
        <w:pict>
          <v:shape id="_x0000_s1030" type="#_x0000_t32" style="position:absolute;margin-left:81.6pt;margin-top:132.35pt;width:145.2pt;height:143.4pt;flip:y;z-index:251661312" o:connectortype="straight">
            <v:stroke endarrow="block"/>
          </v:shape>
        </w:pict>
      </w:r>
      <w:r w:rsidR="00C80024" w:rsidRPr="00C80024">
        <w:rPr>
          <w:noProof/>
        </w:rPr>
        <w:drawing>
          <wp:inline distT="0" distB="0" distL="0" distR="0">
            <wp:extent cx="2299397" cy="4038600"/>
            <wp:effectExtent l="19050" t="0" r="5653" b="0"/>
            <wp:docPr id="3" name="Image 16" descr="C:\Users\acert\AppData\Local\Microsoft\Windows\INetCache\Content.Word\Choix tourn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ert\AppData\Local\Microsoft\Windows\INetCache\Content.Word\Choix tourne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659" cy="4044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4BA4">
        <w:rPr>
          <w:noProof/>
        </w:rPr>
        <w:drawing>
          <wp:inline distT="0" distB="0" distL="0" distR="0">
            <wp:extent cx="2403511" cy="4038600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11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294" w:rsidRDefault="00044294" w:rsidP="005326E1"/>
    <w:p w:rsidR="00C80024" w:rsidRDefault="00FD4FAE" w:rsidP="00FD4FAE">
      <w:pPr>
        <w:pStyle w:val="Titre2"/>
      </w:pPr>
      <w:r>
        <w:t>Ecran avec  relève non traitée</w:t>
      </w:r>
    </w:p>
    <w:p w:rsidR="00AA1203" w:rsidRDefault="00B954F8" w:rsidP="005326E1">
      <w:r>
        <w:rPr>
          <w:noProof/>
        </w:rPr>
        <w:pict>
          <v:shape id="_x0000_s1045" type="#_x0000_t32" style="position:absolute;margin-left:184.8pt;margin-top:232.2pt;width:68pt;height:60pt;flip:x;z-index:251676672" o:connectortype="straight">
            <v:stroke endarrow="block"/>
          </v:shape>
        </w:pict>
      </w:r>
      <w:r>
        <w:rPr>
          <w:noProof/>
        </w:rPr>
        <w:pict>
          <v:shape id="_x0000_s1044" type="#_x0000_t32" style="position:absolute;margin-left:187.8pt;margin-top:337.2pt;width:56.4pt;height:3pt;flip:x y;z-index:251675648" o:connectortype="straight">
            <v:stroke endarrow="block"/>
          </v:shape>
        </w:pict>
      </w:r>
      <w:r>
        <w:rPr>
          <w:noProof/>
        </w:rPr>
        <w:pict>
          <v:shape id="_x0000_s1043" type="#_x0000_t32" style="position:absolute;margin-left:114pt;margin-top:307.8pt;width:138.8pt;height:12pt;flip:x;z-index:251674624" o:connectortype="straight">
            <v:stroke endarrow="block"/>
          </v:shape>
        </w:pict>
      </w:r>
      <w:r>
        <w:rPr>
          <w:noProof/>
        </w:rPr>
        <w:pict>
          <v:shape id="_x0000_s1042" type="#_x0000_t32" style="position:absolute;margin-left:63pt;margin-top:262.8pt;width:193.2pt;height:53.4pt;flip:x;z-index:251673600" o:connectortype="straight">
            <v:stroke endarrow="block"/>
          </v:shape>
        </w:pict>
      </w:r>
      <w:r>
        <w:rPr>
          <w:noProof/>
        </w:rPr>
        <w:pict>
          <v:shape id="_x0000_s1041" type="#_x0000_t32" style="position:absolute;margin-left:124.8pt;margin-top:216.6pt;width:131.4pt;height:65.4pt;flip:x;z-index:251672576" o:connectortype="straight">
            <v:stroke endarrow="block"/>
          </v:shape>
        </w:pict>
      </w:r>
      <w:r>
        <w:rPr>
          <w:noProof/>
        </w:rPr>
        <w:pict>
          <v:shape id="_x0000_s1040" type="#_x0000_t32" style="position:absolute;margin-left:35.4pt;margin-top:199.8pt;width:208.8pt;height:82.2pt;flip:x;z-index:251671552" o:connectortype="straight">
            <v:stroke endarrow="block"/>
          </v:shape>
        </w:pict>
      </w:r>
      <w:r>
        <w:rPr>
          <w:noProof/>
        </w:rPr>
        <w:pict>
          <v:shape id="_x0000_s1039" type="#_x0000_t202" style="position:absolute;margin-left:230.4pt;margin-top:186pt;width:207.4pt;height:162.6pt;z-index:251670528;mso-width-relative:margin;mso-height-relative:margin">
            <v:textbox>
              <w:txbxContent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Cause de relève impossible</w:t>
                  </w: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Saisie de l’index</w:t>
                  </w: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Validation de la saisie</w:t>
                  </w:r>
                </w:p>
                <w:p w:rsidR="00DC3F25" w:rsidRDefault="00DC3F25" w:rsidP="00DC3F25">
                  <w:pPr>
                    <w:pStyle w:val="Paragraphedeliste"/>
                  </w:pP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Note sur la relève et information sur emplacement compteur</w:t>
                  </w:r>
                </w:p>
                <w:p w:rsidR="00DC3F25" w:rsidRDefault="00DC3F25" w:rsidP="00DC3F25">
                  <w:pPr>
                    <w:pStyle w:val="Paragraphedeliste"/>
                  </w:pP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Historique des relèves</w:t>
                  </w:r>
                </w:p>
                <w:p w:rsidR="00DC3F25" w:rsidRDefault="00DC3F25" w:rsidP="00DC3F25">
                  <w:pPr>
                    <w:pStyle w:val="Paragraphedeliste"/>
                  </w:pPr>
                </w:p>
                <w:p w:rsidR="00DC3F25" w:rsidRDefault="00DC3F25" w:rsidP="00DC3F25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Bouton suivant et précédent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32" style="position:absolute;margin-left:192.6pt;margin-top:119.4pt;width:75.6pt;height:0;flip:x;z-index:251669504" o:connectortype="straight">
            <v:stroke endarrow="block"/>
          </v:shape>
        </w:pict>
      </w:r>
      <w:r>
        <w:rPr>
          <w:noProof/>
        </w:rPr>
        <w:pict>
          <v:shape id="_x0000_s1037" type="#_x0000_t32" style="position:absolute;margin-left:196.8pt;margin-top:87pt;width:71.4pt;height:1.2pt;flip:x;z-index:251668480" o:connectortype="straight">
            <v:stroke endarrow="block"/>
          </v:shape>
        </w:pict>
      </w:r>
      <w:r>
        <w:rPr>
          <w:noProof/>
        </w:rPr>
        <w:pict>
          <v:shape id="_x0000_s1036" type="#_x0000_t32" style="position:absolute;margin-left:121.2pt;margin-top:28.8pt;width:131.6pt;height:1.2pt;flip:x y;z-index:251667456" o:connectortype="straight">
            <v:stroke endarrow="block"/>
          </v:shape>
        </w:pict>
      </w:r>
      <w:r>
        <w:rPr>
          <w:noProof/>
          <w:lang w:eastAsia="en-US"/>
        </w:rPr>
        <w:pict>
          <v:shape id="_x0000_s1035" type="#_x0000_t202" style="position:absolute;margin-left:252.8pt;margin-top:22.6pt;width:207.4pt;height:122.6pt;z-index:251666432;mso-width-relative:margin;mso-height-relative:margin">
            <v:textbox>
              <w:txbxContent>
                <w:p w:rsidR="00AA1203" w:rsidRDefault="00AA1203" w:rsidP="00AA1203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Retour au menu</w:t>
                  </w:r>
                </w:p>
                <w:p w:rsidR="00AA1203" w:rsidRDefault="00AA1203" w:rsidP="00AA1203"/>
                <w:p w:rsidR="00AA1203" w:rsidRDefault="00AA1203" w:rsidP="00AA1203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Recherche d’un compteur</w:t>
                  </w:r>
                </w:p>
                <w:p w:rsidR="00AA1203" w:rsidRDefault="00AA1203" w:rsidP="00AA1203">
                  <w:pPr>
                    <w:pStyle w:val="Paragraphedeliste"/>
                  </w:pPr>
                </w:p>
                <w:p w:rsidR="00AA1203" w:rsidRDefault="00AA1203" w:rsidP="00AA1203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 xml:space="preserve">Tableau de la tournée </w:t>
                  </w:r>
                </w:p>
              </w:txbxContent>
            </v:textbox>
          </v:shape>
        </w:pict>
      </w:r>
      <w:r w:rsidR="00AA1203">
        <w:rPr>
          <w:noProof/>
        </w:rPr>
        <w:drawing>
          <wp:inline distT="0" distB="0" distL="0" distR="0">
            <wp:extent cx="2481739" cy="441198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739" cy="441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2EA" w:rsidRDefault="00A662EA" w:rsidP="00A662EA">
      <w:pPr>
        <w:pStyle w:val="Titre2"/>
      </w:pPr>
      <w:r>
        <w:lastRenderedPageBreak/>
        <w:t>Ecran avec  relève traitée</w:t>
      </w:r>
    </w:p>
    <w:p w:rsidR="00E667DD" w:rsidRDefault="00B954F8" w:rsidP="00A662EA">
      <w:r>
        <w:rPr>
          <w:noProof/>
        </w:rPr>
        <w:pict>
          <v:shape id="_x0000_s1050" type="#_x0000_t32" style="position:absolute;margin-left:58.2pt;margin-top:328.45pt;width:217.2pt;height:24pt;flip:x y;z-index:251681792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162pt;margin-top:337.45pt;width:116.4pt;height:15pt;flip:x;z-index:251680768" o:connectortype="straight">
            <v:stroke endarrow="block"/>
          </v:shape>
        </w:pict>
      </w:r>
      <w:r>
        <w:rPr>
          <w:noProof/>
        </w:rPr>
        <w:pict>
          <v:shape id="_x0000_s1048" type="#_x0000_t32" style="position:absolute;margin-left:204.6pt;margin-top:321.85pt;width:73.8pt;height:2.4pt;flip:x;z-index:251679744" o:connectortype="straight">
            <v:stroke endarrow="block"/>
          </v:shape>
        </w:pict>
      </w:r>
      <w:r>
        <w:rPr>
          <w:noProof/>
        </w:rPr>
        <w:pict>
          <v:shape id="_x0000_s1047" type="#_x0000_t32" style="position:absolute;margin-left:37.8pt;margin-top:307.45pt;width:237.6pt;height:4.2pt;flip:x;z-index:251678720" o:connectortype="straight">
            <v:stroke endarrow="block"/>
          </v:shape>
        </w:pict>
      </w:r>
      <w:r>
        <w:rPr>
          <w:noProof/>
        </w:rPr>
        <w:pict>
          <v:shape id="_x0000_s1046" type="#_x0000_t202" style="position:absolute;margin-left:256.4pt;margin-top:293.85pt;width:207.4pt;height:82pt;z-index:251677696;mso-width-relative:margin;mso-height-relative:margin">
            <v:textbox>
              <w:txbxContent>
                <w:p w:rsidR="00E667DD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Bouton annulation</w:t>
                  </w:r>
                </w:p>
                <w:p w:rsidR="00E667DD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Demande de modification</w:t>
                  </w:r>
                </w:p>
                <w:p w:rsidR="00343539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Changement de compteur</w:t>
                  </w:r>
                </w:p>
                <w:p w:rsidR="00E667DD" w:rsidRDefault="00343539" w:rsidP="00E667DD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Indicateur relève transmise</w:t>
                  </w:r>
                  <w:r w:rsidR="00E667DD">
                    <w:t xml:space="preserve"> </w:t>
                  </w:r>
                </w:p>
              </w:txbxContent>
            </v:textbox>
          </v:shape>
        </w:pict>
      </w:r>
      <w:r w:rsidR="00E667DD">
        <w:rPr>
          <w:noProof/>
        </w:rPr>
        <w:drawing>
          <wp:inline distT="0" distB="0" distL="0" distR="0">
            <wp:extent cx="2557910" cy="4524375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1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2EA" w:rsidRDefault="00E64F8C" w:rsidP="00E64F8C">
      <w:pPr>
        <w:pStyle w:val="Titre2"/>
      </w:pPr>
      <w:r>
        <w:t>Relève en modification</w:t>
      </w:r>
    </w:p>
    <w:p w:rsidR="00E64F8C" w:rsidRDefault="00B954F8" w:rsidP="00A662EA">
      <w:r>
        <w:rPr>
          <w:noProof/>
        </w:rPr>
        <w:pict>
          <v:shape id="_x0000_s1063" type="#_x0000_t32" style="position:absolute;margin-left:162pt;margin-top:299.45pt;width:116.4pt;height:1.5pt;flip:x y;z-index:251697152" o:connectortype="straight">
            <v:stroke endarrow="block"/>
          </v:shape>
        </w:pict>
      </w:r>
      <w:r>
        <w:rPr>
          <w:noProof/>
        </w:rPr>
        <w:pict>
          <v:shape id="_x0000_s1062" type="#_x0000_t32" style="position:absolute;margin-left:131.25pt;margin-top:282.95pt;width:147.15pt;height:9.75pt;flip:x;z-index:251696128" o:connectortype="straight">
            <v:stroke endarrow="block"/>
          </v:shape>
        </w:pict>
      </w:r>
      <w:r>
        <w:rPr>
          <w:noProof/>
        </w:rPr>
        <w:pict>
          <v:shape id="_x0000_s1061" type="#_x0000_t32" style="position:absolute;margin-left:37.8pt;margin-top:268.7pt;width:237.6pt;height:14.25pt;flip:x;z-index:251695104" o:connectortype="straight">
            <v:stroke endarrow="block"/>
          </v:shape>
        </w:pict>
      </w:r>
      <w:r>
        <w:rPr>
          <w:noProof/>
        </w:rPr>
        <w:pict>
          <v:shape id="_x0000_s1060" type="#_x0000_t202" style="position:absolute;margin-left:256.4pt;margin-top:257.2pt;width:237.85pt;height:82pt;z-index:251694080;mso-width-relative:margin;mso-height-relative:margin">
            <v:textbox>
              <w:txbxContent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Bouton annulation de la modification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Vert  champ en saisi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Suppression de la relève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>Validation de la modification</w:t>
                  </w:r>
                </w:p>
                <w:p w:rsidR="00E64F8C" w:rsidRDefault="00E64F8C" w:rsidP="00E64F8C">
                  <w:pPr>
                    <w:pStyle w:val="Paragraphedeliste"/>
                    <w:numPr>
                      <w:ilvl w:val="0"/>
                      <w:numId w:val="1"/>
                    </w:numPr>
                  </w:pPr>
                  <w:r>
                    <w:t xml:space="preserve">Note pour la relève </w:t>
                  </w:r>
                </w:p>
              </w:txbxContent>
            </v:textbox>
          </v:shape>
        </w:pict>
      </w:r>
      <w:r w:rsidR="00E64F8C">
        <w:rPr>
          <w:noProof/>
        </w:rPr>
        <w:drawing>
          <wp:inline distT="0" distB="0" distL="0" distR="0">
            <wp:extent cx="2590800" cy="4427738"/>
            <wp:effectExtent l="19050" t="0" r="0" b="0"/>
            <wp:docPr id="1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633" cy="442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294" w:rsidRDefault="00044294" w:rsidP="00044294">
      <w:pPr>
        <w:pStyle w:val="Titre2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386221" cy="352425"/>
            <wp:effectExtent l="19050" t="0" r="0" b="0"/>
            <wp:docPr id="2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3" cy="352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Historique des relèves                             </w:t>
      </w:r>
      <w:r>
        <w:rPr>
          <w:b w:val="0"/>
          <w:bCs w:val="0"/>
          <w:noProof/>
        </w:rPr>
        <w:drawing>
          <wp:inline distT="0" distB="0" distL="0" distR="0">
            <wp:extent cx="371475" cy="348544"/>
            <wp:effectExtent l="19050" t="0" r="9525" b="0"/>
            <wp:docPr id="1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48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Lecture impossible</w:t>
      </w:r>
    </w:p>
    <w:tbl>
      <w:tblPr>
        <w:tblStyle w:val="Grilledutableau"/>
        <w:tblW w:w="0" w:type="auto"/>
        <w:tblLook w:val="04A0"/>
      </w:tblPr>
      <w:tblGrid>
        <w:gridCol w:w="5303"/>
        <w:gridCol w:w="5303"/>
      </w:tblGrid>
      <w:tr w:rsidR="00044294" w:rsidTr="00044294">
        <w:tc>
          <w:tcPr>
            <w:tcW w:w="5303" w:type="dxa"/>
          </w:tcPr>
          <w:p w:rsidR="00044294" w:rsidRDefault="00044294">
            <w:r w:rsidRPr="00044294">
              <w:rPr>
                <w:noProof/>
              </w:rPr>
              <w:drawing>
                <wp:inline distT="0" distB="0" distL="0" distR="0">
                  <wp:extent cx="2400300" cy="4098290"/>
                  <wp:effectExtent l="19050" t="0" r="0" b="0"/>
                  <wp:docPr id="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098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:rsidR="00044294" w:rsidRDefault="00044294">
            <w:r>
              <w:rPr>
                <w:noProof/>
              </w:rPr>
              <w:drawing>
                <wp:inline distT="0" distB="0" distL="0" distR="0">
                  <wp:extent cx="2446694" cy="4095750"/>
                  <wp:effectExtent l="19050" t="0" r="0" b="0"/>
                  <wp:docPr id="1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9090" cy="4099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4EE" w:rsidTr="00044294">
        <w:tc>
          <w:tcPr>
            <w:tcW w:w="5303" w:type="dxa"/>
          </w:tcPr>
          <w:p w:rsidR="003B04EE" w:rsidRDefault="003B04EE" w:rsidP="003B04EE">
            <w:pPr>
              <w:pStyle w:val="Titre2"/>
              <w:outlineLvl w:val="1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F63142">
              <w:rPr>
                <w:b w:val="0"/>
                <w:bCs w:val="0"/>
                <w:noProof/>
              </w:rPr>
              <w:drawing>
                <wp:inline distT="0" distB="0" distL="0" distR="0">
                  <wp:extent cx="352425" cy="395875"/>
                  <wp:effectExtent l="19050" t="0" r="9525" b="0"/>
                  <wp:docPr id="2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9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Tableau de la tournée</w:t>
            </w:r>
          </w:p>
          <w:p w:rsidR="003B04EE" w:rsidRPr="003B04EE" w:rsidRDefault="003B04EE" w:rsidP="003B04EE">
            <w:r w:rsidRPr="003B04EE">
              <w:rPr>
                <w:noProof/>
              </w:rPr>
              <w:drawing>
                <wp:inline distT="0" distB="0" distL="0" distR="0">
                  <wp:extent cx="2405457" cy="4286250"/>
                  <wp:effectExtent l="19050" t="0" r="0" b="0"/>
                  <wp:docPr id="22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457" cy="428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04EE" w:rsidRPr="00044294" w:rsidRDefault="003B04EE"/>
        </w:tc>
        <w:tc>
          <w:tcPr>
            <w:tcW w:w="5303" w:type="dxa"/>
          </w:tcPr>
          <w:p w:rsidR="003B04EE" w:rsidRDefault="00F63142" w:rsidP="00F63142">
            <w:pPr>
              <w:pStyle w:val="Titre2"/>
              <w:outlineLvl w:val="1"/>
              <w:rPr>
                <w:noProof/>
              </w:rPr>
            </w:pPr>
            <w:r>
              <w:rPr>
                <w:noProof/>
              </w:rPr>
              <w:t xml:space="preserve">  </w:t>
            </w:r>
            <w:r>
              <w:rPr>
                <w:b w:val="0"/>
                <w:bCs w:val="0"/>
                <w:noProof/>
              </w:rPr>
              <w:drawing>
                <wp:inline distT="0" distB="0" distL="0" distR="0">
                  <wp:extent cx="466725" cy="454602"/>
                  <wp:effectExtent l="19050" t="0" r="9525" b="0"/>
                  <wp:docPr id="25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54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Ecran de recherche</w:t>
            </w:r>
          </w:p>
          <w:p w:rsidR="00F63142" w:rsidRPr="00F63142" w:rsidRDefault="00F63142" w:rsidP="00F63142">
            <w:r>
              <w:rPr>
                <w:noProof/>
              </w:rPr>
              <w:drawing>
                <wp:inline distT="0" distB="0" distL="0" distR="0">
                  <wp:extent cx="2562225" cy="4326688"/>
                  <wp:effectExtent l="19050" t="0" r="9525" b="0"/>
                  <wp:docPr id="23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4326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0BCA" w:rsidRDefault="00260BCA">
      <w:r>
        <w:br w:type="page"/>
      </w:r>
    </w:p>
    <w:p w:rsidR="0030572A" w:rsidRDefault="0030572A" w:rsidP="0030572A">
      <w:pPr>
        <w:pStyle w:val="Titre2"/>
      </w:pPr>
      <w:r>
        <w:rPr>
          <w:noProof/>
        </w:rPr>
        <w:lastRenderedPageBreak/>
        <w:drawing>
          <wp:inline distT="0" distB="0" distL="0" distR="0">
            <wp:extent cx="466725" cy="466725"/>
            <wp:effectExtent l="19050" t="0" r="9525" b="0"/>
            <wp:docPr id="2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Informations et message</w:t>
      </w:r>
    </w:p>
    <w:tbl>
      <w:tblPr>
        <w:tblStyle w:val="Grilledutableau"/>
        <w:tblW w:w="0" w:type="auto"/>
        <w:tblLook w:val="04A0"/>
      </w:tblPr>
      <w:tblGrid>
        <w:gridCol w:w="5303"/>
        <w:gridCol w:w="5303"/>
      </w:tblGrid>
      <w:tr w:rsidR="0030572A" w:rsidTr="0030572A">
        <w:tc>
          <w:tcPr>
            <w:tcW w:w="5303" w:type="dxa"/>
          </w:tcPr>
          <w:p w:rsidR="0030572A" w:rsidRDefault="0030572A" w:rsidP="0030572A">
            <w:pPr>
              <w:pStyle w:val="Titre4"/>
              <w:outlineLvl w:val="3"/>
            </w:pPr>
            <w:r>
              <w:t>Onglet 1</w:t>
            </w:r>
            <w:r w:rsidR="007B73F6">
              <w:t> : Note sur le relevé en cours</w:t>
            </w:r>
          </w:p>
          <w:p w:rsidR="0030572A" w:rsidRDefault="0030572A" w:rsidP="0030572A"/>
          <w:p w:rsidR="007B73F6" w:rsidRPr="0030572A" w:rsidRDefault="007B73F6" w:rsidP="0030572A">
            <w:r>
              <w:rPr>
                <w:noProof/>
              </w:rPr>
              <w:drawing>
                <wp:inline distT="0" distB="0" distL="0" distR="0">
                  <wp:extent cx="2936616" cy="3448050"/>
                  <wp:effectExtent l="1905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8340" cy="3450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572A" w:rsidRDefault="0030572A" w:rsidP="0030572A"/>
        </w:tc>
        <w:tc>
          <w:tcPr>
            <w:tcW w:w="5303" w:type="dxa"/>
          </w:tcPr>
          <w:p w:rsidR="0030572A" w:rsidRDefault="0030572A" w:rsidP="0030572A">
            <w:pPr>
              <w:pStyle w:val="Titre4"/>
              <w:outlineLvl w:val="3"/>
            </w:pPr>
            <w:r>
              <w:t>Onglet 2</w:t>
            </w:r>
            <w:r w:rsidR="007B73F6">
              <w:t> : informations accès compteur</w:t>
            </w:r>
          </w:p>
          <w:p w:rsidR="007B73F6" w:rsidRPr="007B73F6" w:rsidRDefault="007B73F6" w:rsidP="007B73F6"/>
          <w:p w:rsidR="007B73F6" w:rsidRPr="007B73F6" w:rsidRDefault="00863137" w:rsidP="007B73F6">
            <w:r>
              <w:rPr>
                <w:noProof/>
              </w:rPr>
              <w:pict>
                <v:shape id="_x0000_s1074" type="#_x0000_t32" style="position:absolute;margin-left:123.35pt;margin-top:243.8pt;width:54pt;height:114pt;flip:x;z-index:251708416" o:connectortype="straight">
                  <v:stroke endarrow="block"/>
                </v:shape>
              </w:pict>
            </w:r>
            <w:r>
              <w:rPr>
                <w:noProof/>
              </w:rPr>
              <w:drawing>
                <wp:inline distT="0" distB="0" distL="0" distR="0">
                  <wp:extent cx="2450899" cy="4352925"/>
                  <wp:effectExtent l="19050" t="0" r="6551" b="0"/>
                  <wp:docPr id="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669" cy="4352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72A" w:rsidTr="0030572A">
        <w:tc>
          <w:tcPr>
            <w:tcW w:w="5303" w:type="dxa"/>
          </w:tcPr>
          <w:p w:rsidR="0030572A" w:rsidRDefault="0030572A" w:rsidP="0030572A">
            <w:pPr>
              <w:pStyle w:val="Titre4"/>
              <w:outlineLvl w:val="3"/>
            </w:pPr>
            <w:r>
              <w:t>Onglet 3</w:t>
            </w:r>
            <w:r w:rsidR="007B73F6">
              <w:t> : message pour la gestion</w:t>
            </w:r>
          </w:p>
          <w:p w:rsidR="007B73F6" w:rsidRDefault="007B73F6" w:rsidP="007B73F6"/>
          <w:p w:rsidR="007B73F6" w:rsidRPr="007B73F6" w:rsidRDefault="007B73F6" w:rsidP="007B73F6">
            <w:r>
              <w:rPr>
                <w:noProof/>
              </w:rPr>
              <w:drawing>
                <wp:inline distT="0" distB="0" distL="0" distR="0">
                  <wp:extent cx="2276475" cy="3713579"/>
                  <wp:effectExtent l="19050" t="0" r="9525" b="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590" cy="3717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73F6" w:rsidRPr="007B73F6" w:rsidRDefault="007B73F6" w:rsidP="007B73F6"/>
          <w:p w:rsidR="0030572A" w:rsidRDefault="0030572A" w:rsidP="0030572A"/>
        </w:tc>
        <w:tc>
          <w:tcPr>
            <w:tcW w:w="5303" w:type="dxa"/>
          </w:tcPr>
          <w:p w:rsidR="0030572A" w:rsidRDefault="0030572A" w:rsidP="0030572A"/>
          <w:p w:rsidR="00863137" w:rsidRDefault="00863137" w:rsidP="0030572A">
            <w:r>
              <w:t>Ecran choix dans une liste de valeurs</w:t>
            </w:r>
          </w:p>
          <w:p w:rsidR="00863137" w:rsidRDefault="00863137" w:rsidP="0030572A">
            <w:r>
              <w:rPr>
                <w:noProof/>
              </w:rPr>
              <w:drawing>
                <wp:inline distT="0" distB="0" distL="0" distR="0">
                  <wp:extent cx="2181225" cy="3847106"/>
                  <wp:effectExtent l="19050" t="0" r="9525" b="0"/>
                  <wp:docPr id="3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3847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3E1" w:rsidTr="008603E1">
        <w:tc>
          <w:tcPr>
            <w:tcW w:w="5303" w:type="dxa"/>
          </w:tcPr>
          <w:p w:rsidR="008603E1" w:rsidRDefault="008603E1" w:rsidP="00F40D84">
            <w:pPr>
              <w:pStyle w:val="Titre2"/>
              <w:outlineLvl w:val="1"/>
            </w:pPr>
            <w:r>
              <w:rPr>
                <w:b w:val="0"/>
                <w:bCs w:val="0"/>
                <w:noProof/>
              </w:rPr>
              <w:lastRenderedPageBreak/>
              <w:drawing>
                <wp:inline distT="0" distB="0" distL="0" distR="0">
                  <wp:extent cx="466725" cy="442479"/>
                  <wp:effectExtent l="19050" t="0" r="9525" b="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42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Changement de compteur</w:t>
            </w:r>
          </w:p>
          <w:p w:rsidR="008603E1" w:rsidRPr="008603E1" w:rsidRDefault="008603E1" w:rsidP="008603E1"/>
          <w:p w:rsidR="00AA1E11" w:rsidRPr="00AA1E11" w:rsidRDefault="00B954F8" w:rsidP="00AA1E11">
            <w:pPr>
              <w:rPr>
                <w:b/>
                <w:color w:val="FF0000"/>
              </w:rPr>
            </w:pPr>
            <w:r>
              <w:rPr>
                <w:b/>
                <w:noProof/>
                <w:color w:val="FF0000"/>
              </w:rPr>
              <w:pict>
                <v:shape id="_x0000_s1069" type="#_x0000_t32" style="position:absolute;margin-left:54.75pt;margin-top:92.85pt;width:56.25pt;height:174.75pt;flip:y;z-index:251705344" o:connectortype="straight">
                  <v:stroke endarrow="block"/>
                </v:shape>
              </w:pict>
            </w:r>
            <w:r w:rsidRPr="00B954F8">
              <w:rPr>
                <w:noProof/>
              </w:rPr>
              <w:pict>
                <v:shape id="_x0000_s1065" type="#_x0000_t32" style="position:absolute;margin-left:155.25pt;margin-top:251.1pt;width:123pt;height:7.5pt;flip:y;z-index:251700224" o:connectortype="straight">
                  <v:stroke endarrow="block"/>
                </v:shape>
              </w:pict>
            </w:r>
            <w:r w:rsidR="008603E1">
              <w:rPr>
                <w:noProof/>
              </w:rPr>
              <w:drawing>
                <wp:inline distT="0" distB="0" distL="0" distR="0">
                  <wp:extent cx="2009775" cy="3404010"/>
                  <wp:effectExtent l="19050" t="0" r="9525" b="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127" cy="3409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AA1E11" w:rsidRPr="00AA1E11">
              <w:rPr>
                <w:b/>
                <w:color w:val="FF0000"/>
              </w:rPr>
              <w:t>Attent</w:t>
            </w:r>
            <w:r w:rsidR="00AA1E11">
              <w:rPr>
                <w:b/>
                <w:color w:val="FF0000"/>
              </w:rPr>
              <w:t>ion le compteur doit être préal</w:t>
            </w:r>
            <w:r w:rsidR="00AA1E11" w:rsidRPr="00AA1E11">
              <w:rPr>
                <w:b/>
                <w:color w:val="FF0000"/>
              </w:rPr>
              <w:t>ablement déclaré dans PHASEO</w:t>
            </w:r>
          </w:p>
          <w:p w:rsidR="008603E1" w:rsidRPr="008603E1" w:rsidRDefault="008603E1" w:rsidP="008603E1"/>
        </w:tc>
        <w:tc>
          <w:tcPr>
            <w:tcW w:w="5303" w:type="dxa"/>
          </w:tcPr>
          <w:p w:rsidR="008603E1" w:rsidRDefault="008603E1" w:rsidP="008603E1">
            <w:pPr>
              <w:pStyle w:val="Titre2"/>
              <w:outlineLvl w:val="1"/>
            </w:pPr>
            <w:r w:rsidRPr="008603E1">
              <w:rPr>
                <w:noProof/>
              </w:rPr>
              <w:drawing>
                <wp:inline distT="0" distB="0" distL="0" distR="0">
                  <wp:extent cx="466725" cy="442479"/>
                  <wp:effectExtent l="19050" t="0" r="9525" b="0"/>
                  <wp:docPr id="3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42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Changement effectué</w:t>
            </w:r>
          </w:p>
          <w:p w:rsidR="008603E1" w:rsidRDefault="008603E1" w:rsidP="00F40D84">
            <w:pPr>
              <w:pStyle w:val="Titre2"/>
              <w:outlineLvl w:val="1"/>
            </w:pPr>
            <w:r>
              <w:rPr>
                <w:b w:val="0"/>
                <w:bCs w:val="0"/>
                <w:noProof/>
              </w:rPr>
              <w:drawing>
                <wp:inline distT="0" distB="0" distL="0" distR="0">
                  <wp:extent cx="2066925" cy="3434743"/>
                  <wp:effectExtent l="19050" t="0" r="9525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3434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03E1" w:rsidRPr="008603E1" w:rsidRDefault="008603E1" w:rsidP="008603E1"/>
        </w:tc>
      </w:tr>
      <w:tr w:rsidR="00AA1E11" w:rsidTr="008603E1">
        <w:tc>
          <w:tcPr>
            <w:tcW w:w="5303" w:type="dxa"/>
          </w:tcPr>
          <w:p w:rsidR="00AA1E11" w:rsidRDefault="00AA1E11" w:rsidP="00F40D84">
            <w:pPr>
              <w:pStyle w:val="Titre2"/>
              <w:outlineLvl w:val="1"/>
              <w:rPr>
                <w:b w:val="0"/>
                <w:bCs w:val="0"/>
                <w:noProof/>
              </w:rPr>
            </w:pPr>
          </w:p>
          <w:p w:rsidR="00AA1E11" w:rsidRPr="00AA1E11" w:rsidRDefault="00B954F8" w:rsidP="00AA1E11">
            <w:r>
              <w:rPr>
                <w:noProof/>
              </w:rPr>
              <w:pict>
                <v:shape id="_x0000_s1068" type="#_x0000_t32" style="position:absolute;margin-left:195pt;margin-top:226.05pt;width:68.25pt;height:10.25pt;flip:x y;z-index:251703296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67" type="#_x0000_t32" style="position:absolute;margin-left:195pt;margin-top:265.05pt;width:68.25pt;height:12.5pt;flip:x y;z-index:251702272" o:connectortype="straight">
                  <v:stroke endarrow="block"/>
                </v:shape>
              </w:pict>
            </w:r>
            <w:r w:rsidR="00AA1E11" w:rsidRPr="00AA1E11">
              <w:rPr>
                <w:noProof/>
              </w:rPr>
              <w:drawing>
                <wp:inline distT="0" distB="0" distL="0" distR="0">
                  <wp:extent cx="2533650" cy="4307206"/>
                  <wp:effectExtent l="19050" t="0" r="0" b="0"/>
                  <wp:docPr id="38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4177" cy="4308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:rsidR="00AA1E11" w:rsidRDefault="00AA1E11" w:rsidP="008603E1">
            <w:pPr>
              <w:pStyle w:val="Titre2"/>
              <w:outlineLvl w:val="1"/>
            </w:pPr>
          </w:p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/>
          <w:p w:rsidR="00AA1E11" w:rsidRDefault="00AA1E11" w:rsidP="00AA1E11">
            <w:r>
              <w:t>Indicateur compteur changé</w:t>
            </w:r>
          </w:p>
          <w:p w:rsidR="00AA1E11" w:rsidRDefault="00AA1E11" w:rsidP="00AA1E11"/>
          <w:p w:rsidR="00AA1E11" w:rsidRDefault="00AA1E11" w:rsidP="00AA1E11"/>
          <w:p w:rsidR="00AA1E11" w:rsidRDefault="00AA1E11" w:rsidP="00AA1E11">
            <w:r>
              <w:t>Indicateur présence d’une note</w:t>
            </w:r>
          </w:p>
          <w:p w:rsidR="00AA1E11" w:rsidRPr="00AA1E11" w:rsidRDefault="00AA1E11" w:rsidP="00AA1E11"/>
        </w:tc>
      </w:tr>
    </w:tbl>
    <w:p w:rsidR="00AA1E11" w:rsidRDefault="00AA1E11" w:rsidP="00AA1E11">
      <w:pPr>
        <w:pStyle w:val="Titre2"/>
      </w:pPr>
    </w:p>
    <w:p w:rsidR="00F40D84" w:rsidRDefault="00AA1E11" w:rsidP="00AA1E11">
      <w:pPr>
        <w:pStyle w:val="Titre2"/>
      </w:pPr>
      <w:r>
        <w:t>Etat de la tournée :</w:t>
      </w:r>
    </w:p>
    <w:p w:rsidR="008603E1" w:rsidRDefault="008603E1" w:rsidP="00F40D84"/>
    <w:p w:rsidR="008603E1" w:rsidRPr="00F40D84" w:rsidRDefault="00AA1E11" w:rsidP="00F40D84">
      <w:r>
        <w:rPr>
          <w:noProof/>
        </w:rPr>
        <w:drawing>
          <wp:inline distT="0" distB="0" distL="0" distR="0">
            <wp:extent cx="3371850" cy="5681506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681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03E1" w:rsidRPr="00F40D84" w:rsidSect="00B61D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BF0675"/>
    <w:multiLevelType w:val="hybridMultilevel"/>
    <w:tmpl w:val="DD14E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565281"/>
    <w:multiLevelType w:val="hybridMultilevel"/>
    <w:tmpl w:val="DB3AC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7E655F"/>
    <w:multiLevelType w:val="hybridMultilevel"/>
    <w:tmpl w:val="84F4F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5326E1"/>
    <w:rsid w:val="00044294"/>
    <w:rsid w:val="00056CE9"/>
    <w:rsid w:val="000868F4"/>
    <w:rsid w:val="00132803"/>
    <w:rsid w:val="00175FFC"/>
    <w:rsid w:val="001B22A7"/>
    <w:rsid w:val="001D28F3"/>
    <w:rsid w:val="00232844"/>
    <w:rsid w:val="00237203"/>
    <w:rsid w:val="00260BCA"/>
    <w:rsid w:val="00272088"/>
    <w:rsid w:val="002A4BA4"/>
    <w:rsid w:val="002C5AD0"/>
    <w:rsid w:val="002E42B6"/>
    <w:rsid w:val="0030572A"/>
    <w:rsid w:val="00343539"/>
    <w:rsid w:val="003B04EE"/>
    <w:rsid w:val="003F2AA3"/>
    <w:rsid w:val="00492580"/>
    <w:rsid w:val="004C58A1"/>
    <w:rsid w:val="005326E1"/>
    <w:rsid w:val="00554029"/>
    <w:rsid w:val="006A3437"/>
    <w:rsid w:val="006C1EC3"/>
    <w:rsid w:val="006D41BA"/>
    <w:rsid w:val="0070264A"/>
    <w:rsid w:val="007459F9"/>
    <w:rsid w:val="007A2540"/>
    <w:rsid w:val="007B73F6"/>
    <w:rsid w:val="00822B16"/>
    <w:rsid w:val="008603E1"/>
    <w:rsid w:val="00863137"/>
    <w:rsid w:val="008F09E9"/>
    <w:rsid w:val="00A13E36"/>
    <w:rsid w:val="00A662EA"/>
    <w:rsid w:val="00AA1203"/>
    <w:rsid w:val="00AA1E11"/>
    <w:rsid w:val="00AC4C9B"/>
    <w:rsid w:val="00B61D5D"/>
    <w:rsid w:val="00B954F8"/>
    <w:rsid w:val="00C24C3D"/>
    <w:rsid w:val="00C80024"/>
    <w:rsid w:val="00CA6976"/>
    <w:rsid w:val="00DC3F25"/>
    <w:rsid w:val="00E649AC"/>
    <w:rsid w:val="00E64F8C"/>
    <w:rsid w:val="00E667DD"/>
    <w:rsid w:val="00EA5F7B"/>
    <w:rsid w:val="00EB1552"/>
    <w:rsid w:val="00F00EAD"/>
    <w:rsid w:val="00F40D84"/>
    <w:rsid w:val="00F63142"/>
    <w:rsid w:val="00FD4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2" type="connector" idref="#_x0000_s1050"/>
        <o:r id="V:Rule33" type="connector" idref="#_x0000_s1042"/>
        <o:r id="V:Rule34" type="connector" idref="#_x0000_s1045"/>
        <o:r id="V:Rule35" type="connector" idref="#_x0000_s1040"/>
        <o:r id="V:Rule36" type="connector" idref="#_x0000_s1037"/>
        <o:r id="V:Rule37" type="connector" idref="#_x0000_s1033"/>
        <o:r id="V:Rule38" type="connector" idref="#_x0000_s1059"/>
        <o:r id="V:Rule39" type="connector" idref="#_x0000_s1047"/>
        <o:r id="V:Rule40" type="connector" idref="#_x0000_s1061"/>
        <o:r id="V:Rule41" type="connector" idref="#_x0000_s1053"/>
        <o:r id="V:Rule42" type="connector" idref="#_x0000_s1057"/>
        <o:r id="V:Rule43" type="connector" idref="#_x0000_s1071"/>
        <o:r id="V:Rule44" type="connector" idref="#_x0000_s1041"/>
        <o:r id="V:Rule45" type="connector" idref="#_x0000_s1034"/>
        <o:r id="V:Rule46" type="connector" idref="#_x0000_s1069"/>
        <o:r id="V:Rule47" type="connector" idref="#_x0000_s1043"/>
        <o:r id="V:Rule48" type="connector" idref="#_x0000_s1067"/>
        <o:r id="V:Rule49" type="connector" idref="#_x0000_s1062"/>
        <o:r id="V:Rule50" type="connector" idref="#_x0000_s1038"/>
        <o:r id="V:Rule51" type="connector" idref="#_x0000_s1044"/>
        <o:r id="V:Rule52" type="connector" idref="#_x0000_s1063"/>
        <o:r id="V:Rule53" type="connector" idref="#_x0000_s1026"/>
        <o:r id="V:Rule54" type="connector" idref="#_x0000_s1029"/>
        <o:r id="V:Rule55" type="connector" idref="#_x0000_s1049"/>
        <o:r id="V:Rule56" type="connector" idref="#_x0000_s1028"/>
        <o:r id="V:Rule57" type="connector" idref="#_x0000_s1065"/>
        <o:r id="V:Rule58" type="connector" idref="#_x0000_s1048"/>
        <o:r id="V:Rule59" type="connector" idref="#_x0000_s1072"/>
        <o:r id="V:Rule60" type="connector" idref="#_x0000_s1068"/>
        <o:r id="V:Rule61" type="connector" idref="#_x0000_s1030"/>
        <o:r id="V:Rule62" type="connector" idref="#_x0000_s1036"/>
        <o:r id="V:Rule64" type="connector" idref="#_x0000_s107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AA3"/>
  </w:style>
  <w:style w:type="paragraph" w:styleId="Titre1">
    <w:name w:val="heading 1"/>
    <w:basedOn w:val="Normal"/>
    <w:next w:val="Normal"/>
    <w:link w:val="Titre1Car"/>
    <w:uiPriority w:val="9"/>
    <w:qFormat/>
    <w:rsid w:val="00F40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4F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12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0572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326E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326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Grilledutableau">
    <w:name w:val="Table Grid"/>
    <w:basedOn w:val="TableauNormal"/>
    <w:uiPriority w:val="59"/>
    <w:rsid w:val="007026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02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64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FD4F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A120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AA12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30572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40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822B1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EA5F7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http://www.jbasoft-phaseo.com/Android/PHASEO_Tournee2.apk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01349-DAFC-46CC-8B5D-29C6FB390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12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-JBA-</dc:creator>
  <cp:keywords/>
  <dc:description/>
  <cp:lastModifiedBy>Antoine</cp:lastModifiedBy>
  <cp:revision>30</cp:revision>
  <cp:lastPrinted>2020-09-09T10:35:00Z</cp:lastPrinted>
  <dcterms:created xsi:type="dcterms:W3CDTF">2020-09-07T10:07:00Z</dcterms:created>
  <dcterms:modified xsi:type="dcterms:W3CDTF">2023-07-28T08:20:00Z</dcterms:modified>
</cp:coreProperties>
</file>