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D70582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Facturer sur estimation</w:t>
      </w:r>
    </w:p>
    <w:p w:rsidR="00857333" w:rsidRDefault="00FC1E4E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2D2A66" w:rsidRDefault="002D2A66"/>
    <w:p w:rsidR="00857333" w:rsidRDefault="00857333"/>
    <w:p w:rsidR="00741BBB" w:rsidRDefault="00741BBB" w:rsidP="00741BBB"/>
    <w:p w:rsidR="00741BBB" w:rsidRDefault="00741BBB" w:rsidP="00741BBB">
      <w:pPr>
        <w:ind w:left="1416" w:firstLine="708"/>
      </w:pPr>
      <w:r>
        <w:rPr>
          <w:noProof/>
          <w:lang w:eastAsia="fr-FR"/>
        </w:rPr>
        <w:drawing>
          <wp:inline distT="0" distB="0" distL="0" distR="0">
            <wp:extent cx="1544320" cy="1759585"/>
            <wp:effectExtent l="19050" t="0" r="0" b="0"/>
            <wp:docPr id="3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       </w:t>
      </w:r>
      <w:r>
        <w:rPr>
          <w:noProof/>
          <w:lang w:eastAsia="fr-FR"/>
        </w:rPr>
        <w:drawing>
          <wp:inline distT="0" distB="0" distL="0" distR="0">
            <wp:extent cx="1630680" cy="1854835"/>
            <wp:effectExtent l="0" t="0" r="0" b="0"/>
            <wp:docPr id="4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1BBB" w:rsidRDefault="00741BBB" w:rsidP="00741BBB"/>
    <w:p w:rsidR="00741BBB" w:rsidRDefault="00741BBB" w:rsidP="00741BBB"/>
    <w:p w:rsidR="00741BBB" w:rsidRDefault="00741BBB" w:rsidP="00741BBB"/>
    <w:p w:rsidR="00857333" w:rsidRDefault="00857333" w:rsidP="00694EA8">
      <w:pPr>
        <w:ind w:left="1416" w:firstLine="708"/>
      </w:pPr>
    </w:p>
    <w:p w:rsidR="00857333" w:rsidRDefault="00857333" w:rsidP="00857333">
      <w:pPr>
        <w:ind w:left="708" w:firstLine="708"/>
      </w:pPr>
    </w:p>
    <w:p w:rsidR="00541929" w:rsidRDefault="00541929" w:rsidP="00857333">
      <w:pPr>
        <w:ind w:left="708" w:firstLine="708"/>
      </w:pPr>
    </w:p>
    <w:p w:rsidR="00BB3DBD" w:rsidRDefault="00BB3DBD" w:rsidP="00857333">
      <w:pPr>
        <w:ind w:left="708" w:firstLine="708"/>
      </w:pPr>
    </w:p>
    <w:p w:rsidR="00BB3DBD" w:rsidRDefault="00BB3DBD" w:rsidP="00857333">
      <w:pPr>
        <w:ind w:left="708" w:firstLine="708"/>
      </w:pPr>
    </w:p>
    <w:p w:rsidR="00857333" w:rsidRDefault="00857333" w:rsidP="00857333">
      <w:pPr>
        <w:ind w:left="708" w:firstLine="708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6095"/>
      </w:tblGrid>
      <w:tr w:rsidR="00BB3DBD" w:rsidRPr="00830035" w:rsidTr="00BB3DBD">
        <w:tc>
          <w:tcPr>
            <w:tcW w:w="1384" w:type="dxa"/>
          </w:tcPr>
          <w:p w:rsidR="00BB3DBD" w:rsidRPr="00830035" w:rsidRDefault="00BB3DBD" w:rsidP="00922DC9">
            <w:pPr>
              <w:pStyle w:val="NormalWeb"/>
            </w:pPr>
            <w:r w:rsidRPr="00830035">
              <w:t>Créée par</w:t>
            </w:r>
          </w:p>
        </w:tc>
        <w:tc>
          <w:tcPr>
            <w:tcW w:w="1559" w:type="dxa"/>
          </w:tcPr>
          <w:p w:rsidR="00BB3DBD" w:rsidRPr="00830035" w:rsidRDefault="00BB3DBD" w:rsidP="00922DC9">
            <w:pPr>
              <w:pStyle w:val="NormalWeb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BB3DBD" w:rsidRPr="00830035" w:rsidRDefault="00BB3DBD" w:rsidP="00922DC9">
            <w:pPr>
              <w:pStyle w:val="NormalWeb"/>
            </w:pPr>
            <w:r>
              <w:t>13</w:t>
            </w:r>
            <w:r w:rsidRPr="00830035">
              <w:t xml:space="preserve"> </w:t>
            </w:r>
            <w:r>
              <w:t>mars</w:t>
            </w:r>
            <w:r w:rsidRPr="00830035">
              <w:t xml:space="preserve"> 201</w:t>
            </w:r>
            <w:r>
              <w:t>2</w:t>
            </w:r>
          </w:p>
        </w:tc>
        <w:tc>
          <w:tcPr>
            <w:tcW w:w="6095" w:type="dxa"/>
          </w:tcPr>
          <w:p w:rsidR="00BB3DBD" w:rsidRPr="00830035" w:rsidRDefault="00BB3DBD" w:rsidP="00922DC9">
            <w:pPr>
              <w:pStyle w:val="NormalWeb"/>
            </w:pPr>
            <w:r>
              <w:t>Création de document</w:t>
            </w:r>
          </w:p>
        </w:tc>
      </w:tr>
      <w:tr w:rsidR="00BB3DBD" w:rsidRPr="00830035" w:rsidTr="00BB3DBD">
        <w:tc>
          <w:tcPr>
            <w:tcW w:w="1384" w:type="dxa"/>
          </w:tcPr>
          <w:p w:rsidR="00BB3DBD" w:rsidRPr="00830035" w:rsidRDefault="00BB3DBD" w:rsidP="00922DC9">
            <w:pPr>
              <w:pStyle w:val="NormalWeb"/>
            </w:pPr>
            <w:r>
              <w:t>Modifié par</w:t>
            </w:r>
          </w:p>
        </w:tc>
        <w:tc>
          <w:tcPr>
            <w:tcW w:w="1559" w:type="dxa"/>
          </w:tcPr>
          <w:p w:rsidR="00BB3DBD" w:rsidRPr="00830035" w:rsidRDefault="00BB3DBD" w:rsidP="00922DC9">
            <w:pPr>
              <w:pStyle w:val="NormalWeb"/>
            </w:pPr>
          </w:p>
        </w:tc>
        <w:tc>
          <w:tcPr>
            <w:tcW w:w="1560" w:type="dxa"/>
          </w:tcPr>
          <w:p w:rsidR="00BB3DBD" w:rsidRPr="00830035" w:rsidRDefault="00BB3DBD" w:rsidP="00922DC9">
            <w:pPr>
              <w:pStyle w:val="NormalWeb"/>
            </w:pPr>
          </w:p>
        </w:tc>
        <w:tc>
          <w:tcPr>
            <w:tcW w:w="6095" w:type="dxa"/>
          </w:tcPr>
          <w:p w:rsidR="00BB3DBD" w:rsidRPr="00830035" w:rsidRDefault="00BB3DBD" w:rsidP="00922DC9">
            <w:pPr>
              <w:pStyle w:val="NormalWeb"/>
            </w:pPr>
          </w:p>
        </w:tc>
      </w:tr>
    </w:tbl>
    <w:p w:rsidR="00857333" w:rsidRDefault="00857333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8E44F1" w:rsidRDefault="008E44F1" w:rsidP="00C53B69"/>
    <w:sdt>
      <w:sdtPr>
        <w:rPr>
          <w:b/>
          <w:bCs/>
          <w:i/>
          <w:color w:val="0070C0"/>
          <w:sz w:val="44"/>
        </w:rPr>
        <w:id w:val="245293816"/>
        <w:docPartObj>
          <w:docPartGallery w:val="Table of Contents"/>
          <w:docPartUnique/>
        </w:docPartObj>
      </w:sdtPr>
      <w:sdtEndPr>
        <w:rPr>
          <w:b w:val="0"/>
          <w:bCs w:val="0"/>
          <w:i w:val="0"/>
          <w:color w:val="auto"/>
          <w:sz w:val="22"/>
        </w:rPr>
      </w:sdtEndPr>
      <w:sdtContent>
        <w:p w:rsidR="008E44F1" w:rsidRPr="00172ECA" w:rsidRDefault="008E44F1" w:rsidP="002C541D">
          <w:pPr>
            <w:rPr>
              <w:i/>
              <w:color w:val="0070C0"/>
              <w:sz w:val="44"/>
            </w:rPr>
          </w:pPr>
          <w:r w:rsidRPr="00172ECA">
            <w:rPr>
              <w:i/>
              <w:color w:val="0070C0"/>
              <w:sz w:val="44"/>
            </w:rPr>
            <w:t>Sommaire</w:t>
          </w:r>
        </w:p>
        <w:p w:rsidR="00F40AEC" w:rsidRDefault="00271493">
          <w:pPr>
            <w:pStyle w:val="TM1"/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421009179" w:history="1">
            <w:r w:rsidR="00F40AEC" w:rsidRPr="00740CCC">
              <w:rPr>
                <w:rStyle w:val="Lienhypertexte"/>
                <w:noProof/>
              </w:rPr>
              <w:t>1.</w:t>
            </w:r>
            <w:r w:rsidR="00F40AEC">
              <w:rPr>
                <w:rFonts w:eastAsiaTheme="minorEastAsia"/>
                <w:noProof/>
                <w:lang w:eastAsia="fr-FR"/>
              </w:rPr>
              <w:tab/>
            </w:r>
            <w:r w:rsidR="00F40AEC" w:rsidRPr="00740CCC">
              <w:rPr>
                <w:rStyle w:val="Lienhypertexte"/>
                <w:noProof/>
              </w:rPr>
              <w:t>Mode de calcul des estimations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421009180" w:history="1">
            <w:r w:rsidR="00F40AEC" w:rsidRPr="00740CCC">
              <w:rPr>
                <w:rStyle w:val="Lienhypertexte"/>
                <w:noProof/>
              </w:rPr>
              <w:t>2.</w:t>
            </w:r>
            <w:r w:rsidR="00F40AEC">
              <w:rPr>
                <w:rFonts w:eastAsiaTheme="minorEastAsia"/>
                <w:noProof/>
                <w:lang w:eastAsia="fr-FR"/>
              </w:rPr>
              <w:tab/>
            </w:r>
            <w:r w:rsidR="00F40AEC" w:rsidRPr="00740CCC">
              <w:rPr>
                <w:rStyle w:val="Lienhypertexte"/>
                <w:noProof/>
              </w:rPr>
              <w:t>Calcul de la consommation moyenne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1" w:history="1">
            <w:r w:rsidR="00F40AEC" w:rsidRPr="00740CCC">
              <w:rPr>
                <w:rStyle w:val="Lienhypertexte"/>
                <w:noProof/>
              </w:rPr>
              <w:t>Calcul de la consommation moyenne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2" w:history="1">
            <w:r w:rsidR="00F40AEC" w:rsidRPr="00740CCC">
              <w:rPr>
                <w:rStyle w:val="Lienhypertexte"/>
                <w:noProof/>
                <w:lang w:eastAsia="fr-FR"/>
              </w:rPr>
              <w:t>Exclure des relevés anormaux pour le calcul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3" w:history="1">
            <w:r w:rsidR="00F40AEC" w:rsidRPr="00740CCC">
              <w:rPr>
                <w:rStyle w:val="Lienhypertexte"/>
                <w:noProof/>
                <w:lang w:eastAsia="fr-FR"/>
              </w:rPr>
              <w:t>Forcer une consommation moyenne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421009184" w:history="1">
            <w:r w:rsidR="00F40AEC" w:rsidRPr="00740CCC">
              <w:rPr>
                <w:rStyle w:val="Lienhypertexte"/>
                <w:noProof/>
              </w:rPr>
              <w:t>3.</w:t>
            </w:r>
            <w:r w:rsidR="00F40AEC">
              <w:rPr>
                <w:rFonts w:eastAsiaTheme="minorEastAsia"/>
                <w:noProof/>
                <w:lang w:eastAsia="fr-FR"/>
              </w:rPr>
              <w:tab/>
            </w:r>
            <w:r w:rsidR="00F40AEC" w:rsidRPr="00740CCC">
              <w:rPr>
                <w:rStyle w:val="Lienhypertexte"/>
                <w:noProof/>
              </w:rPr>
              <w:t>Calcul des factures sur estimation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5" w:history="1">
            <w:r w:rsidR="00F40AEC" w:rsidRPr="00740CCC">
              <w:rPr>
                <w:rStyle w:val="Lienhypertexte"/>
                <w:noProof/>
              </w:rPr>
              <w:t>Paraméter les rôles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6" w:history="1">
            <w:r w:rsidR="00F40AEC" w:rsidRPr="00740CCC">
              <w:rPr>
                <w:rStyle w:val="Lienhypertexte"/>
                <w:noProof/>
              </w:rPr>
              <w:t>Calcul de facture estimée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421009187" w:history="1">
            <w:r w:rsidR="00F40AEC" w:rsidRPr="00740CCC">
              <w:rPr>
                <w:rStyle w:val="Lienhypertexte"/>
                <w:noProof/>
              </w:rPr>
              <w:t>4.</w:t>
            </w:r>
            <w:r w:rsidR="00F40AEC">
              <w:rPr>
                <w:rFonts w:eastAsiaTheme="minorEastAsia"/>
                <w:noProof/>
                <w:lang w:eastAsia="fr-FR"/>
              </w:rPr>
              <w:tab/>
            </w:r>
            <w:r w:rsidR="00F40AEC" w:rsidRPr="00740CCC">
              <w:rPr>
                <w:rStyle w:val="Lienhypertexte"/>
                <w:noProof/>
              </w:rPr>
              <w:t>Annexe : paramétrage des estimations dans PHASEO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8" w:history="1">
            <w:r w:rsidR="00F40AEC" w:rsidRPr="00740CCC">
              <w:rPr>
                <w:rStyle w:val="Lienhypertexte"/>
                <w:noProof/>
              </w:rPr>
              <w:t>Paramètres pour le calcul de consommation moyenne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0AEC" w:rsidRDefault="00271493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lang w:eastAsia="fr-FR"/>
            </w:rPr>
          </w:pPr>
          <w:hyperlink w:anchor="_Toc421009189" w:history="1">
            <w:r w:rsidR="00F40AEC" w:rsidRPr="00740CCC">
              <w:rPr>
                <w:rStyle w:val="Lienhypertexte"/>
                <w:noProof/>
              </w:rPr>
              <w:t>Paramètres pour facturer l’estimation</w:t>
            </w:r>
            <w:r w:rsidR="00F40AE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40AEC">
              <w:rPr>
                <w:noProof/>
                <w:webHidden/>
              </w:rPr>
              <w:instrText xml:space="preserve"> PAGEREF _Toc421009189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15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271493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2C541D" w:rsidRDefault="002C541D" w:rsidP="002C541D">
      <w:pPr>
        <w:pStyle w:val="Titre1"/>
        <w:spacing w:after="240"/>
        <w:ind w:left="714" w:hanging="357"/>
      </w:pPr>
      <w:bookmarkStart w:id="0" w:name="_Toc421009179"/>
      <w:r>
        <w:t>Mode de calcul des estimations</w:t>
      </w:r>
      <w:bookmarkEnd w:id="0"/>
    </w:p>
    <w:p w:rsidR="0012202B" w:rsidRDefault="002C541D" w:rsidP="00FC1E4E">
      <w:pPr>
        <w:rPr>
          <w:noProof/>
          <w:lang w:eastAsia="fr-FR"/>
        </w:rPr>
      </w:pPr>
      <w:r>
        <w:rPr>
          <w:noProof/>
          <w:lang w:eastAsia="fr-FR"/>
        </w:rPr>
        <w:t xml:space="preserve">Chaque nouveau relevé permet de calculer une consommation journalière moyenne </w:t>
      </w:r>
      <w:r w:rsidR="00B0377C">
        <w:rPr>
          <w:noProof/>
          <w:lang w:eastAsia="fr-FR"/>
        </w:rPr>
        <w:t xml:space="preserve">à partir de l’historique des relevés. </w:t>
      </w:r>
      <w:r>
        <w:rPr>
          <w:noProof/>
          <w:lang w:eastAsia="fr-FR"/>
        </w:rPr>
        <w:t xml:space="preserve">La valeur calculée est ensuite </w:t>
      </w:r>
      <w:r w:rsidR="00554003">
        <w:rPr>
          <w:noProof/>
          <w:lang w:eastAsia="fr-FR"/>
        </w:rPr>
        <w:t>utilisée pour</w:t>
      </w:r>
      <w:r>
        <w:rPr>
          <w:noProof/>
          <w:lang w:eastAsia="fr-FR"/>
        </w:rPr>
        <w:t xml:space="preserve"> calculer </w:t>
      </w:r>
      <w:r w:rsidR="00554003">
        <w:rPr>
          <w:noProof/>
          <w:lang w:eastAsia="fr-FR"/>
        </w:rPr>
        <w:t xml:space="preserve">la facture estimée : </w:t>
      </w:r>
      <w:r>
        <w:rPr>
          <w:noProof/>
          <w:lang w:eastAsia="fr-FR"/>
        </w:rPr>
        <w:t xml:space="preserve">un volume </w:t>
      </w:r>
      <w:r w:rsidR="00554003">
        <w:rPr>
          <w:noProof/>
          <w:lang w:eastAsia="fr-FR"/>
        </w:rPr>
        <w:t xml:space="preserve">est défini </w:t>
      </w:r>
      <w:r>
        <w:rPr>
          <w:noProof/>
          <w:lang w:eastAsia="fr-FR"/>
        </w:rPr>
        <w:t>en fonction de la période d’estimation à facturer.</w:t>
      </w:r>
      <w:r>
        <w:rPr>
          <w:noProof/>
          <w:lang w:eastAsia="fr-FR"/>
        </w:rPr>
        <w:br/>
      </w:r>
      <w:r>
        <w:rPr>
          <w:noProof/>
          <w:lang w:eastAsia="fr-FR"/>
        </w:rPr>
        <w:br/>
        <w:t xml:space="preserve">Si le calcul de la consommation moyenne </w:t>
      </w:r>
      <w:r w:rsidR="00554003">
        <w:rPr>
          <w:noProof/>
          <w:lang w:eastAsia="fr-FR"/>
        </w:rPr>
        <w:t>définie dans l’historique n’est pas adé</w:t>
      </w:r>
      <w:r w:rsidR="00B0377C">
        <w:rPr>
          <w:noProof/>
          <w:lang w:eastAsia="fr-FR"/>
        </w:rPr>
        <w:t>quat,</w:t>
      </w:r>
      <w:r>
        <w:rPr>
          <w:noProof/>
          <w:lang w:eastAsia="fr-FR"/>
        </w:rPr>
        <w:t xml:space="preserve"> vous pouvez fixer vous-même </w:t>
      </w:r>
      <w:r w:rsidR="00554003">
        <w:rPr>
          <w:noProof/>
          <w:lang w:eastAsia="fr-FR"/>
        </w:rPr>
        <w:t>une</w:t>
      </w:r>
      <w:r>
        <w:rPr>
          <w:noProof/>
          <w:lang w:eastAsia="fr-FR"/>
        </w:rPr>
        <w:t xml:space="preserve"> moyenne de consommation </w:t>
      </w:r>
      <w:r w:rsidR="00554003">
        <w:rPr>
          <w:noProof/>
          <w:lang w:eastAsia="fr-FR"/>
        </w:rPr>
        <w:t>qui sera utilisée pour le calcul</w:t>
      </w:r>
      <w:r>
        <w:rPr>
          <w:noProof/>
          <w:lang w:eastAsia="fr-FR"/>
        </w:rPr>
        <w:t>.</w:t>
      </w:r>
    </w:p>
    <w:p w:rsidR="0012202B" w:rsidRDefault="00554003" w:rsidP="00FC1E4E">
      <w:pPr>
        <w:rPr>
          <w:lang w:eastAsia="fr-FR"/>
        </w:rPr>
      </w:pPr>
      <w:r>
        <w:rPr>
          <w:lang w:eastAsia="fr-FR"/>
        </w:rPr>
        <w:t xml:space="preserve">Nota bene : </w:t>
      </w:r>
    </w:p>
    <w:p w:rsidR="0012202B" w:rsidRDefault="0012202B" w:rsidP="0012202B">
      <w:pPr>
        <w:pStyle w:val="Paragraphedeliste"/>
        <w:numPr>
          <w:ilvl w:val="0"/>
          <w:numId w:val="6"/>
        </w:numPr>
        <w:rPr>
          <w:noProof/>
          <w:lang w:eastAsia="fr-FR"/>
        </w:rPr>
      </w:pPr>
      <w:r>
        <w:rPr>
          <w:lang w:eastAsia="fr-FR"/>
        </w:rPr>
        <w:t>Pour modifier un volume facturé, vous pouvez aussi intervenir sur les lignes de tarif ou directement sur les lignes de facture. Reportez-vous au mode opératoire « Modifier les montants facturés ».</w:t>
      </w:r>
    </w:p>
    <w:p w:rsidR="0012202B" w:rsidRDefault="0012202B" w:rsidP="0012202B">
      <w:pPr>
        <w:pStyle w:val="Paragraphedeliste"/>
        <w:numPr>
          <w:ilvl w:val="0"/>
          <w:numId w:val="6"/>
        </w:numPr>
        <w:rPr>
          <w:noProof/>
          <w:lang w:eastAsia="fr-FR"/>
        </w:rPr>
      </w:pPr>
      <w:r>
        <w:rPr>
          <w:lang w:eastAsia="fr-FR"/>
        </w:rPr>
        <w:t>Vous pouvez également saisir manuellement un relevé servant d’estimation. Ce relevé sera facturé comme un relevé ordinaire.</w:t>
      </w:r>
    </w:p>
    <w:p w:rsidR="002C541D" w:rsidRPr="002C541D" w:rsidRDefault="002C541D" w:rsidP="002C541D">
      <w:pPr>
        <w:pStyle w:val="Titre1"/>
      </w:pPr>
      <w:bookmarkStart w:id="1" w:name="_Toc421009180"/>
      <w:r w:rsidRPr="002C541D">
        <w:t>Calcul de la consommation moyenne</w:t>
      </w:r>
      <w:bookmarkEnd w:id="1"/>
    </w:p>
    <w:p w:rsidR="0016438C" w:rsidRPr="00CB39F5" w:rsidRDefault="002835A0" w:rsidP="00CB39F5">
      <w:pPr>
        <w:pStyle w:val="Titre2"/>
      </w:pPr>
      <w:bookmarkStart w:id="2" w:name="_Toc421009181"/>
      <w:r w:rsidRPr="00CB39F5">
        <w:t>Calcul de la consommation moyenne</w:t>
      </w:r>
      <w:bookmarkEnd w:id="2"/>
    </w:p>
    <w:p w:rsidR="00A37A5C" w:rsidRDefault="00A37A5C" w:rsidP="0016438C">
      <w:pPr>
        <w:rPr>
          <w:noProof/>
          <w:lang w:eastAsia="fr-FR"/>
        </w:rPr>
      </w:pPr>
      <w:r>
        <w:rPr>
          <w:noProof/>
          <w:lang w:eastAsia="fr-FR"/>
        </w:rPr>
        <w:t>Vous pouvez retrouver le calcul effectué sur la fiche du point d’installation.</w:t>
      </w:r>
      <w:r w:rsidR="00BF6D2A">
        <w:rPr>
          <w:noProof/>
          <w:lang w:eastAsia="fr-FR"/>
        </w:rPr>
        <w:t xml:space="preserve"> La partie inférieure présente l’onglet « Moyenne de consommation ».</w:t>
      </w:r>
    </w:p>
    <w:p w:rsidR="002C541D" w:rsidRDefault="00475889" w:rsidP="0016438C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4742731" cy="3283185"/>
            <wp:effectExtent l="19050" t="0" r="719" b="0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92" cy="3283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FB6" w:rsidRDefault="00155FB6">
      <w:pPr>
        <w:rPr>
          <w:noProof/>
          <w:lang w:eastAsia="fr-FR"/>
        </w:rPr>
      </w:pPr>
      <w:r>
        <w:rPr>
          <w:noProof/>
          <w:lang w:eastAsia="fr-FR"/>
        </w:rPr>
        <w:br w:type="page"/>
      </w:r>
    </w:p>
    <w:p w:rsidR="008A3959" w:rsidRDefault="00155FB6" w:rsidP="0016438C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t xml:space="preserve">Plusieurs paramètres existent pour </w:t>
      </w:r>
      <w:r w:rsidR="00BF6D2A">
        <w:rPr>
          <w:noProof/>
          <w:lang w:eastAsia="fr-FR"/>
        </w:rPr>
        <w:t xml:space="preserve">configurer </w:t>
      </w:r>
      <w:r>
        <w:rPr>
          <w:noProof/>
          <w:lang w:eastAsia="fr-FR"/>
        </w:rPr>
        <w:t xml:space="preserve"> le calcul de cette consommation moyenne. Les paramètres sont fixées lors de la mise en place de PHASEO.</w:t>
      </w:r>
      <w:r w:rsidR="00F91157">
        <w:rPr>
          <w:noProof/>
          <w:lang w:eastAsia="fr-FR"/>
        </w:rPr>
        <w:t xml:space="preserve"> Voir l’annexe</w:t>
      </w:r>
      <w:r w:rsidR="00475889">
        <w:rPr>
          <w:noProof/>
          <w:lang w:eastAsia="fr-FR"/>
        </w:rPr>
        <w:t xml:space="preserve"> du dernier chapitre</w:t>
      </w:r>
      <w:r w:rsidR="00F91157">
        <w:rPr>
          <w:noProof/>
          <w:lang w:eastAsia="fr-FR"/>
        </w:rPr>
        <w:t xml:space="preserve"> pour voir les paramètres utilisés pour les calculs.</w:t>
      </w:r>
    </w:p>
    <w:p w:rsidR="00CB39F5" w:rsidRDefault="00CB39F5" w:rsidP="0016438C">
      <w:pPr>
        <w:rPr>
          <w:noProof/>
          <w:u w:val="single"/>
          <w:lang w:eastAsia="fr-FR"/>
        </w:rPr>
      </w:pPr>
      <w:r w:rsidRPr="00CB39F5">
        <w:rPr>
          <w:noProof/>
          <w:u w:val="single"/>
          <w:lang w:eastAsia="fr-FR"/>
        </w:rPr>
        <w:t xml:space="preserve">Présentation d’un </w:t>
      </w:r>
      <w:r w:rsidR="00BF6D2A">
        <w:rPr>
          <w:noProof/>
          <w:u w:val="single"/>
          <w:lang w:eastAsia="fr-FR"/>
        </w:rPr>
        <w:t xml:space="preserve">paramétrage possible pour le </w:t>
      </w:r>
      <w:r w:rsidRPr="00CB39F5">
        <w:rPr>
          <w:noProof/>
          <w:u w:val="single"/>
          <w:lang w:eastAsia="fr-FR"/>
        </w:rPr>
        <w:t>calcul de la consommation moyenne</w:t>
      </w:r>
    </w:p>
    <w:p w:rsidR="00BF6D2A" w:rsidRPr="00BF6D2A" w:rsidRDefault="00BF6D2A" w:rsidP="0016438C">
      <w:pPr>
        <w:rPr>
          <w:noProof/>
          <w:u w:val="single"/>
          <w:lang w:eastAsia="fr-FR"/>
        </w:rPr>
      </w:pPr>
      <w:r>
        <w:rPr>
          <w:noProof/>
          <w:u w:val="single"/>
          <w:lang w:eastAsia="fr-FR"/>
        </w:rPr>
        <w:t>Résumé du paramétrage:</w:t>
      </w:r>
      <w:r w:rsidRPr="00BF6D2A">
        <w:rPr>
          <w:noProof/>
          <w:lang w:eastAsia="fr-FR"/>
        </w:rPr>
        <w:t xml:space="preserve"> on recherche la consommation moyenne sur les 2 dernières années.</w:t>
      </w:r>
      <w:r>
        <w:rPr>
          <w:noProof/>
          <w:lang w:eastAsia="fr-FR"/>
        </w:rPr>
        <w:t xml:space="preserve"> Seuls les relevés de l’</w:t>
      </w:r>
      <w:r w:rsidR="00685D52">
        <w:rPr>
          <w:noProof/>
          <w:lang w:eastAsia="fr-FR"/>
        </w:rPr>
        <w:t>abonné courant</w:t>
      </w:r>
      <w:r>
        <w:rPr>
          <w:noProof/>
          <w:lang w:eastAsia="fr-FR"/>
        </w:rPr>
        <w:t xml:space="preserve"> sont pris en compte.</w:t>
      </w:r>
    </w:p>
    <w:p w:rsidR="00155FB6" w:rsidRDefault="00475889" w:rsidP="00155FB6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6642100" cy="1233805"/>
            <wp:effectExtent l="19050" t="0" r="6350" b="0"/>
            <wp:docPr id="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3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5FB6" w:rsidRDefault="00475889" w:rsidP="00155FB6">
      <w:pPr>
        <w:rPr>
          <w:noProof/>
          <w:lang w:eastAsia="fr-FR"/>
        </w:rPr>
      </w:pPr>
      <w:r>
        <w:rPr>
          <w:noProof/>
          <w:lang w:eastAsia="fr-FR"/>
        </w:rPr>
        <w:t xml:space="preserve">Ici, PHASEO a </w:t>
      </w:r>
      <w:r w:rsidR="00155FB6">
        <w:rPr>
          <w:noProof/>
          <w:lang w:eastAsia="fr-FR"/>
        </w:rPr>
        <w:t>recherch</w:t>
      </w:r>
      <w:r>
        <w:rPr>
          <w:noProof/>
          <w:lang w:eastAsia="fr-FR"/>
        </w:rPr>
        <w:t>é</w:t>
      </w:r>
      <w:r w:rsidR="00155FB6">
        <w:rPr>
          <w:noProof/>
          <w:lang w:eastAsia="fr-FR"/>
        </w:rPr>
        <w:t xml:space="preserve"> un consommation moyenne sur </w:t>
      </w:r>
      <w:r>
        <w:rPr>
          <w:noProof/>
          <w:lang w:eastAsia="fr-FR"/>
        </w:rPr>
        <w:t>2</w:t>
      </w:r>
      <w:r w:rsidR="00155FB6">
        <w:rPr>
          <w:noProof/>
          <w:lang w:eastAsia="fr-FR"/>
        </w:rPr>
        <w:t xml:space="preserve"> ans qui se termine à la date exacte de relève </w:t>
      </w:r>
      <w:r w:rsidR="008A3959">
        <w:rPr>
          <w:noProof/>
          <w:lang w:eastAsia="fr-FR"/>
        </w:rPr>
        <w:t xml:space="preserve">soit </w:t>
      </w:r>
      <w:r w:rsidR="00155FB6">
        <w:rPr>
          <w:noProof/>
          <w:lang w:eastAsia="fr-FR"/>
        </w:rPr>
        <w:t xml:space="preserve">au </w:t>
      </w:r>
      <w:r>
        <w:rPr>
          <w:noProof/>
          <w:lang w:eastAsia="fr-FR"/>
        </w:rPr>
        <w:t>16</w:t>
      </w:r>
      <w:r w:rsidR="00155FB6">
        <w:rPr>
          <w:noProof/>
          <w:lang w:eastAsia="fr-FR"/>
        </w:rPr>
        <w:t>/</w:t>
      </w:r>
      <w:r>
        <w:rPr>
          <w:noProof/>
          <w:lang w:eastAsia="fr-FR"/>
        </w:rPr>
        <w:t xml:space="preserve">10/2011. </w:t>
      </w:r>
      <w:r w:rsidR="00155FB6">
        <w:rPr>
          <w:noProof/>
          <w:lang w:eastAsia="fr-FR"/>
        </w:rPr>
        <w:t xml:space="preserve">Ainsi, on sélectionne tous les relevés couvrant </w:t>
      </w:r>
      <w:r w:rsidR="00BF6D2A">
        <w:rPr>
          <w:noProof/>
          <w:lang w:eastAsia="fr-FR"/>
        </w:rPr>
        <w:t>la</w:t>
      </w:r>
      <w:r w:rsidR="00155FB6">
        <w:rPr>
          <w:noProof/>
          <w:lang w:eastAsia="fr-FR"/>
        </w:rPr>
        <w:t xml:space="preserve"> période</w:t>
      </w:r>
      <w:r w:rsidR="0043412C">
        <w:rPr>
          <w:noProof/>
          <w:lang w:eastAsia="fr-FR"/>
        </w:rPr>
        <w:t xml:space="preserve"> du</w:t>
      </w:r>
      <w:r w:rsidR="00BF6D2A">
        <w:rPr>
          <w:noProof/>
          <w:lang w:eastAsia="fr-FR"/>
        </w:rPr>
        <w:t xml:space="preserve"> 16/10/2009 au 16/10/2011</w:t>
      </w:r>
      <w:r w:rsidR="00155FB6">
        <w:rPr>
          <w:noProof/>
          <w:lang w:eastAsia="fr-FR"/>
        </w:rPr>
        <w:t>. Les</w:t>
      </w:r>
      <w:r w:rsidR="00BF6D2A">
        <w:rPr>
          <w:noProof/>
          <w:lang w:eastAsia="fr-FR"/>
        </w:rPr>
        <w:t xml:space="preserve"> relevés pris en compte sont in</w:t>
      </w:r>
      <w:r w:rsidR="00155FB6">
        <w:rPr>
          <w:noProof/>
          <w:lang w:eastAsia="fr-FR"/>
        </w:rPr>
        <w:t>diqués dans la partie gauche du tableau.</w:t>
      </w:r>
    </w:p>
    <w:p w:rsidR="00475889" w:rsidRDefault="00475889" w:rsidP="00155FB6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2281136" cy="661904"/>
            <wp:effectExtent l="19050" t="19050" r="23914" b="23896"/>
            <wp:docPr id="2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916" cy="6630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4E89">
        <w:rPr>
          <w:noProof/>
          <w:lang w:eastAsia="fr-FR"/>
        </w:rPr>
        <w:br/>
        <w:t>Ce tableau indique les consommations entre les relèves non estimées. Si une relève estimée s’</w:t>
      </w:r>
      <w:r w:rsidR="0043412C">
        <w:rPr>
          <w:noProof/>
          <w:lang w:eastAsia="fr-FR"/>
        </w:rPr>
        <w:t>intercale entre 2 relevés réel</w:t>
      </w:r>
      <w:r w:rsidR="00C04E89">
        <w:rPr>
          <w:noProof/>
          <w:lang w:eastAsia="fr-FR"/>
        </w:rPr>
        <w:t>s, le volme estimé est cumulé avec le volume de la</w:t>
      </w:r>
      <w:r w:rsidR="0043412C">
        <w:rPr>
          <w:noProof/>
          <w:lang w:eastAsia="fr-FR"/>
        </w:rPr>
        <w:t xml:space="preserve"> relève réelle qui suit.</w:t>
      </w:r>
    </w:p>
    <w:p w:rsidR="00155FB6" w:rsidRDefault="00155FB6" w:rsidP="00155FB6">
      <w:pPr>
        <w:rPr>
          <w:noProof/>
          <w:lang w:eastAsia="fr-FR"/>
        </w:rPr>
      </w:pPr>
      <w:r>
        <w:rPr>
          <w:noProof/>
          <w:lang w:eastAsia="fr-FR"/>
        </w:rPr>
        <w:t xml:space="preserve">On effectue ensuite des pro-rata pour </w:t>
      </w:r>
      <w:r w:rsidR="00BF6D2A">
        <w:rPr>
          <w:noProof/>
          <w:lang w:eastAsia="fr-FR"/>
        </w:rPr>
        <w:t>trouver la consommation exacte pour</w:t>
      </w:r>
      <w:r>
        <w:rPr>
          <w:noProof/>
          <w:lang w:eastAsia="fr-FR"/>
        </w:rPr>
        <w:t xml:space="preserve"> la période de </w:t>
      </w:r>
      <w:r w:rsidR="00475889">
        <w:rPr>
          <w:noProof/>
          <w:lang w:eastAsia="fr-FR"/>
        </w:rPr>
        <w:t>2</w:t>
      </w:r>
      <w:r>
        <w:rPr>
          <w:noProof/>
          <w:lang w:eastAsia="fr-FR"/>
        </w:rPr>
        <w:t xml:space="preserve"> ans. Les dates </w:t>
      </w:r>
      <w:r w:rsidR="00475889">
        <w:rPr>
          <w:noProof/>
          <w:lang w:eastAsia="fr-FR"/>
        </w:rPr>
        <w:t>d’inte</w:t>
      </w:r>
      <w:r w:rsidR="005F57FA">
        <w:rPr>
          <w:noProof/>
          <w:lang w:eastAsia="fr-FR"/>
        </w:rPr>
        <w:t>r</w:t>
      </w:r>
      <w:r w:rsidR="00475889">
        <w:rPr>
          <w:noProof/>
          <w:lang w:eastAsia="fr-FR"/>
        </w:rPr>
        <w:t>serction entre les période de relèves et la période recherchée</w:t>
      </w:r>
      <w:r>
        <w:rPr>
          <w:noProof/>
          <w:lang w:eastAsia="fr-FR"/>
        </w:rPr>
        <w:t xml:space="preserve"> sont indiquées dans la partie droite du tableau.</w:t>
      </w:r>
    </w:p>
    <w:p w:rsidR="00155FB6" w:rsidRDefault="00475889" w:rsidP="00155FB6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2284203" cy="630968"/>
            <wp:effectExtent l="19050" t="19050" r="20847" b="16732"/>
            <wp:docPr id="2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016" cy="6320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5FB6">
        <w:rPr>
          <w:noProof/>
          <w:lang w:eastAsia="fr-FR"/>
        </w:rPr>
        <w:br/>
        <w:t>Ici,</w:t>
      </w:r>
      <w:r>
        <w:rPr>
          <w:noProof/>
          <w:lang w:eastAsia="fr-FR"/>
        </w:rPr>
        <w:t xml:space="preserve"> la relève allant du </w:t>
      </w:r>
      <w:r w:rsidR="002C0634">
        <w:rPr>
          <w:noProof/>
          <w:lang w:eastAsia="fr-FR"/>
        </w:rPr>
        <w:t>19/06/2009</w:t>
      </w:r>
      <w:r w:rsidR="00155FB6">
        <w:rPr>
          <w:noProof/>
          <w:lang w:eastAsia="fr-FR"/>
        </w:rPr>
        <w:t xml:space="preserve"> au </w:t>
      </w:r>
      <w:r>
        <w:rPr>
          <w:noProof/>
          <w:lang w:eastAsia="fr-FR"/>
        </w:rPr>
        <w:t xml:space="preserve">01/07/2010 </w:t>
      </w:r>
      <w:r w:rsidR="00155FB6">
        <w:rPr>
          <w:noProof/>
          <w:lang w:eastAsia="fr-FR"/>
        </w:rPr>
        <w:t>est prise en compte pour seulement 1</w:t>
      </w:r>
      <w:r w:rsidR="002C0634">
        <w:rPr>
          <w:noProof/>
          <w:lang w:eastAsia="fr-FR"/>
        </w:rPr>
        <w:t>8</w:t>
      </w:r>
      <w:r w:rsidR="00155FB6">
        <w:rPr>
          <w:noProof/>
          <w:lang w:eastAsia="fr-FR"/>
        </w:rPr>
        <w:t xml:space="preserve"> jou</w:t>
      </w:r>
      <w:r w:rsidR="002C0634">
        <w:rPr>
          <w:noProof/>
          <w:lang w:eastAsia="fr-FR"/>
        </w:rPr>
        <w:t>rs</w:t>
      </w:r>
      <w:r w:rsidR="00155FB6">
        <w:rPr>
          <w:noProof/>
          <w:lang w:eastAsia="fr-FR"/>
        </w:rPr>
        <w:t xml:space="preserve">. Le pro-rata de consommation permet de calculer un volume de </w:t>
      </w:r>
      <w:r w:rsidR="002C0634">
        <w:rPr>
          <w:noProof/>
          <w:lang w:eastAsia="fr-FR"/>
        </w:rPr>
        <w:t>18</w:t>
      </w:r>
      <w:r w:rsidR="00155FB6">
        <w:rPr>
          <w:noProof/>
          <w:lang w:eastAsia="fr-FR"/>
        </w:rPr>
        <w:t xml:space="preserve"> m3 pour </w:t>
      </w:r>
      <w:r w:rsidR="002C0634">
        <w:rPr>
          <w:noProof/>
          <w:lang w:eastAsia="fr-FR"/>
        </w:rPr>
        <w:t>258 jours</w:t>
      </w:r>
      <w:r w:rsidR="00155FB6">
        <w:rPr>
          <w:noProof/>
          <w:lang w:eastAsia="fr-FR"/>
        </w:rPr>
        <w:t>.</w:t>
      </w:r>
    </w:p>
    <w:p w:rsidR="002C0634" w:rsidRDefault="002C0634" w:rsidP="00155FB6">
      <w:pPr>
        <w:rPr>
          <w:noProof/>
          <w:lang w:eastAsia="fr-FR"/>
        </w:rPr>
      </w:pPr>
      <w:r>
        <w:rPr>
          <w:noProof/>
          <w:lang w:eastAsia="fr-FR"/>
        </w:rPr>
        <w:t xml:space="preserve">On divise ensuite la somme des consommations par la sommes des durées. Les sommes et la conso </w:t>
      </w:r>
      <w:r w:rsidR="0043412C">
        <w:rPr>
          <w:noProof/>
          <w:lang w:eastAsia="fr-FR"/>
        </w:rPr>
        <w:t>moyenne obtenue</w:t>
      </w:r>
      <w:r>
        <w:rPr>
          <w:noProof/>
          <w:lang w:eastAsia="fr-FR"/>
        </w:rPr>
        <w:t xml:space="preserve"> sont affichés à droite.</w:t>
      </w:r>
      <w:r w:rsidR="0043412C">
        <w:rPr>
          <w:noProof/>
          <w:lang w:eastAsia="fr-FR"/>
        </w:rPr>
        <w:t xml:space="preserve"> Pour plus de clarté, on montant de consommation arrondi pour 6 mois est affiché.</w:t>
      </w:r>
    </w:p>
    <w:p w:rsidR="00155FB6" w:rsidRDefault="0059555F" w:rsidP="00CB39F5">
      <w:pPr>
        <w:pStyle w:val="Titre2"/>
        <w:rPr>
          <w:noProof/>
          <w:lang w:eastAsia="fr-FR"/>
        </w:rPr>
      </w:pPr>
      <w:bookmarkStart w:id="3" w:name="_Toc421009182"/>
      <w:r>
        <w:rPr>
          <w:noProof/>
          <w:lang w:eastAsia="fr-FR"/>
        </w:rPr>
        <w:lastRenderedPageBreak/>
        <w:t>Exclure des relevés anormaux pour le calcul</w:t>
      </w:r>
      <w:bookmarkEnd w:id="3"/>
    </w:p>
    <w:p w:rsidR="0059555F" w:rsidRDefault="0059555F" w:rsidP="008A3959">
      <w:pPr>
        <w:keepNext/>
        <w:keepLines/>
        <w:rPr>
          <w:noProof/>
          <w:lang w:eastAsia="fr-FR"/>
        </w:rPr>
      </w:pPr>
      <w:r>
        <w:rPr>
          <w:noProof/>
          <w:lang w:eastAsia="fr-FR"/>
        </w:rPr>
        <w:t>Si une fuite a été constatée chez un abonné, le  relevé présentant la fuite montre une consomma</w:t>
      </w:r>
      <w:r w:rsidR="00C04E89">
        <w:rPr>
          <w:noProof/>
          <w:lang w:eastAsia="fr-FR"/>
        </w:rPr>
        <w:t xml:space="preserve">tion anormale. PHASEO permet d’exclure </w:t>
      </w:r>
      <w:r>
        <w:rPr>
          <w:noProof/>
          <w:lang w:eastAsia="fr-FR"/>
        </w:rPr>
        <w:t>ce relevé</w:t>
      </w:r>
      <w:r w:rsidR="00C04E89">
        <w:rPr>
          <w:noProof/>
          <w:lang w:eastAsia="fr-FR"/>
        </w:rPr>
        <w:t xml:space="preserve"> pour le calcul des consommations moyennes</w:t>
      </w:r>
      <w:r>
        <w:rPr>
          <w:noProof/>
          <w:lang w:eastAsia="fr-FR"/>
        </w:rPr>
        <w:t>.</w:t>
      </w:r>
      <w:r>
        <w:rPr>
          <w:noProof/>
          <w:lang w:eastAsia="fr-FR"/>
        </w:rPr>
        <w:br/>
        <w:t xml:space="preserve">Pour cela, </w:t>
      </w:r>
    </w:p>
    <w:p w:rsidR="0059555F" w:rsidRDefault="0059555F" w:rsidP="008A3959">
      <w:pPr>
        <w:keepNext/>
        <w:keepLines/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458724" cy="3783538"/>
            <wp:effectExtent l="19050" t="0" r="8626" b="0"/>
            <wp:docPr id="2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12" cy="3784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55F" w:rsidRDefault="0059555F" w:rsidP="008A3959">
      <w:pPr>
        <w:keepNext/>
        <w:keepLines/>
        <w:rPr>
          <w:noProof/>
          <w:lang w:eastAsia="fr-FR"/>
        </w:rPr>
      </w:pPr>
      <w:r>
        <w:rPr>
          <w:noProof/>
          <w:lang w:eastAsia="fr-FR"/>
        </w:rPr>
        <w:t>Pour cela, cliquez sur « Modifier » puis cocher la case suivante</w:t>
      </w:r>
      <w:r>
        <w:rPr>
          <w:noProof/>
          <w:lang w:eastAsia="fr-FR"/>
        </w:rPr>
        <w:br/>
      </w:r>
      <w:r>
        <w:rPr>
          <w:noProof/>
          <w:lang w:eastAsia="fr-FR"/>
        </w:rPr>
        <w:drawing>
          <wp:inline distT="0" distB="0" distL="0" distR="0">
            <wp:extent cx="2962275" cy="476250"/>
            <wp:effectExtent l="19050" t="19050" r="28575" b="19050"/>
            <wp:docPr id="2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476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br/>
        <w:t>Le calcul est automatiquement relancé pour ne pas prendre en compte ce relevé.</w:t>
      </w:r>
      <w:r>
        <w:rPr>
          <w:noProof/>
          <w:lang w:eastAsia="fr-FR"/>
        </w:rPr>
        <w:br/>
      </w:r>
    </w:p>
    <w:p w:rsidR="002835A0" w:rsidRDefault="002835A0" w:rsidP="00CB39F5">
      <w:pPr>
        <w:pStyle w:val="Titre2"/>
        <w:rPr>
          <w:noProof/>
          <w:lang w:eastAsia="fr-FR"/>
        </w:rPr>
      </w:pPr>
      <w:bookmarkStart w:id="4" w:name="_Toc421009183"/>
      <w:r>
        <w:rPr>
          <w:noProof/>
          <w:lang w:eastAsia="fr-FR"/>
        </w:rPr>
        <w:t>Forcer une consommation moyenne</w:t>
      </w:r>
      <w:bookmarkEnd w:id="4"/>
    </w:p>
    <w:p w:rsidR="00A37A5C" w:rsidRDefault="00A37A5C" w:rsidP="0016438C">
      <w:pPr>
        <w:rPr>
          <w:noProof/>
          <w:lang w:eastAsia="fr-FR"/>
        </w:rPr>
      </w:pPr>
      <w:r>
        <w:rPr>
          <w:noProof/>
          <w:lang w:eastAsia="fr-FR"/>
        </w:rPr>
        <w:t>Dans certains cas, la consommation moyenne de l’historique ne peut pas servir à faire l’estimation.</w:t>
      </w:r>
      <w:r>
        <w:rPr>
          <w:noProof/>
          <w:lang w:eastAsia="fr-FR"/>
        </w:rPr>
        <w:br/>
        <w:t>Exemples</w:t>
      </w:r>
    </w:p>
    <w:p w:rsidR="00A37A5C" w:rsidRDefault="00A37A5C" w:rsidP="009F0CBE">
      <w:pPr>
        <w:pStyle w:val="Paragraphedeliste"/>
        <w:numPr>
          <w:ilvl w:val="0"/>
          <w:numId w:val="1"/>
        </w:numPr>
        <w:rPr>
          <w:noProof/>
          <w:lang w:eastAsia="fr-FR"/>
        </w:rPr>
      </w:pPr>
      <w:r>
        <w:rPr>
          <w:noProof/>
          <w:lang w:eastAsia="fr-FR"/>
        </w:rPr>
        <w:t>L’abonnement vient de commencer</w:t>
      </w:r>
    </w:p>
    <w:p w:rsidR="00A37A5C" w:rsidRDefault="00A37A5C" w:rsidP="009F0CBE">
      <w:pPr>
        <w:pStyle w:val="Paragraphedeliste"/>
        <w:numPr>
          <w:ilvl w:val="0"/>
          <w:numId w:val="1"/>
        </w:numPr>
        <w:rPr>
          <w:noProof/>
          <w:lang w:eastAsia="fr-FR"/>
        </w:rPr>
      </w:pPr>
      <w:r>
        <w:rPr>
          <w:noProof/>
          <w:lang w:eastAsia="fr-FR"/>
        </w:rPr>
        <w:t>Le compteur n’a pas pu être relevé pendant plusieurs années et on a fait déjà fait des estimations pour la facturations précédentes.</w:t>
      </w:r>
    </w:p>
    <w:p w:rsidR="00A37A5C" w:rsidRDefault="00A37A5C" w:rsidP="00A37A5C">
      <w:pPr>
        <w:rPr>
          <w:noProof/>
          <w:lang w:eastAsia="fr-FR"/>
        </w:rPr>
      </w:pPr>
      <w:r>
        <w:rPr>
          <w:noProof/>
          <w:lang w:eastAsia="fr-FR"/>
        </w:rPr>
        <w:t>Dans ce cas, vous pouvez fixer une valeur qui va servir pour faire les futures estimations.</w:t>
      </w:r>
    </w:p>
    <w:p w:rsidR="00A37A5C" w:rsidRDefault="00A37A5C" w:rsidP="0016438C">
      <w:pPr>
        <w:rPr>
          <w:noProof/>
          <w:lang w:eastAsia="fr-FR"/>
        </w:rPr>
      </w:pPr>
      <w:r>
        <w:rPr>
          <w:noProof/>
          <w:lang w:eastAsia="fr-FR"/>
        </w:rPr>
        <w:t>Affichez le contrat et choisissez l’onglet « Tarif ». Le bouton « Paramétrer le tarif » en haut à droite permet d’afficher les informations sur le tarif.</w:t>
      </w:r>
      <w:r>
        <w:rPr>
          <w:noProof/>
          <w:lang w:eastAsia="fr-FR"/>
        </w:rPr>
        <w:br/>
      </w:r>
    </w:p>
    <w:p w:rsidR="0016438C" w:rsidRDefault="0016438C" w:rsidP="0016438C">
      <w:r>
        <w:rPr>
          <w:noProof/>
          <w:lang w:eastAsia="fr-FR"/>
        </w:rPr>
        <w:lastRenderedPageBreak/>
        <w:drawing>
          <wp:inline distT="0" distB="0" distL="0" distR="0">
            <wp:extent cx="4679303" cy="2838091"/>
            <wp:effectExtent l="19050" t="0" r="6997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25" cy="2839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38C" w:rsidRDefault="0016438C" w:rsidP="0016438C">
      <w:r>
        <w:rPr>
          <w:noProof/>
          <w:lang w:eastAsia="fr-FR"/>
        </w:rPr>
        <w:drawing>
          <wp:inline distT="0" distB="0" distL="0" distR="0">
            <wp:extent cx="4492565" cy="1440719"/>
            <wp:effectExtent l="19050" t="19050" r="22285" b="26131"/>
            <wp:docPr id="1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783" cy="14433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320" w:rsidRDefault="000429D8" w:rsidP="0016438C">
      <w:pPr>
        <w:rPr>
          <w:noProof/>
          <w:lang w:eastAsia="fr-FR"/>
        </w:rPr>
      </w:pPr>
      <w:r>
        <w:rPr>
          <w:noProof/>
          <w:lang w:eastAsia="fr-FR"/>
        </w:rPr>
        <w:t>Le champs « conso pour 6 mois » permet de saisir une valeur de consommation moyenne pour 6 mois (le nombre de mois est configurable).</w:t>
      </w:r>
      <w:r>
        <w:rPr>
          <w:noProof/>
          <w:lang w:eastAsia="fr-FR"/>
        </w:rPr>
        <w:br/>
        <w:t>Si cette valeur a été saisie, elle sera prise en priorité pour le calcul du volume estimé. Dans ce cas, la consommation moyenne calculée à partir de l’historique</w:t>
      </w:r>
      <w:r w:rsidR="008A3959">
        <w:rPr>
          <w:noProof/>
          <w:lang w:eastAsia="fr-FR"/>
        </w:rPr>
        <w:t xml:space="preserve"> est ignorée pour le calcul de l’estimation.</w:t>
      </w:r>
    </w:p>
    <w:p w:rsidR="0043412C" w:rsidRDefault="0043412C" w:rsidP="0016438C">
      <w:pPr>
        <w:rPr>
          <w:noProof/>
          <w:lang w:eastAsia="fr-FR"/>
        </w:rPr>
      </w:pPr>
      <w:r>
        <w:rPr>
          <w:noProof/>
          <w:lang w:eastAsia="fr-FR"/>
        </w:rPr>
        <w:t>Par défaut, la</w:t>
      </w:r>
      <w:r w:rsidR="00C04E89">
        <w:rPr>
          <w:noProof/>
          <w:lang w:eastAsia="fr-FR"/>
        </w:rPr>
        <w:t xml:space="preserve"> valeur servant à faire les estimations </w:t>
      </w:r>
      <w:r>
        <w:rPr>
          <w:noProof/>
          <w:lang w:eastAsia="fr-FR"/>
        </w:rPr>
        <w:t xml:space="preserve">est temporaire. La valeur temporaire peut servir à une seule facturation sur estimation ou elle peut être gardée tant que l’historique des relevés n’a pas permis de calculer une moyenne de consommation valable pour l’abonné (voir le paramètre </w:t>
      </w:r>
      <w:r w:rsidRPr="00F91157">
        <w:rPr>
          <w:noProof/>
          <w:lang w:eastAsia="fr-FR"/>
        </w:rPr>
        <w:t>CMF_EFFACETMP</w:t>
      </w:r>
      <w:r>
        <w:rPr>
          <w:noProof/>
          <w:lang w:eastAsia="fr-FR"/>
        </w:rPr>
        <w:t xml:space="preserve"> en annexe).</w:t>
      </w:r>
    </w:p>
    <w:p w:rsidR="00C04E89" w:rsidRDefault="0043412C" w:rsidP="0016438C">
      <w:pPr>
        <w:rPr>
          <w:noProof/>
          <w:lang w:eastAsia="fr-FR"/>
        </w:rPr>
      </w:pPr>
      <w:r>
        <w:rPr>
          <w:noProof/>
          <w:lang w:eastAsia="fr-FR"/>
        </w:rPr>
        <w:t>Par contre, en</w:t>
      </w:r>
      <w:r w:rsidR="00C04E89">
        <w:rPr>
          <w:noProof/>
          <w:lang w:eastAsia="fr-FR"/>
        </w:rPr>
        <w:t xml:space="preserve"> décochez la case « conso temporaire »</w:t>
      </w:r>
      <w:r>
        <w:rPr>
          <w:noProof/>
          <w:lang w:eastAsia="fr-FR"/>
        </w:rPr>
        <w:t>, la valeur reste persistente pour tout l’abonnement. Vous pouvez ainsi fixer une consommmation moyenne pour toutes les futures estimations.</w:t>
      </w:r>
      <w:r w:rsidR="00C04E89">
        <w:rPr>
          <w:noProof/>
          <w:lang w:eastAsia="fr-FR"/>
        </w:rPr>
        <w:br/>
      </w:r>
      <w:r w:rsidR="00C04E89">
        <w:rPr>
          <w:noProof/>
          <w:lang w:eastAsia="fr-FR"/>
        </w:rPr>
        <w:br/>
        <w:t>Vous pouvez ainsi forcer, par exemple, des estimations avec 0 de consommation. Lors des facturations sur estimation, cet abonné payera uniquement les redevances d’abonnement et de la location mais aucune consommation.</w:t>
      </w:r>
    </w:p>
    <w:p w:rsidR="003A7E8B" w:rsidRPr="003A7E8B" w:rsidRDefault="008A3959" w:rsidP="00CB39F5">
      <w:pPr>
        <w:pStyle w:val="Titre2"/>
        <w:rPr>
          <w:lang w:eastAsia="fr-FR"/>
        </w:rPr>
      </w:pPr>
      <w:r>
        <w:br w:type="page"/>
      </w:r>
    </w:p>
    <w:p w:rsidR="008A3959" w:rsidRDefault="008A3959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</w:p>
    <w:p w:rsidR="00296320" w:rsidRDefault="002C541D" w:rsidP="002C541D">
      <w:pPr>
        <w:pStyle w:val="Titre1"/>
      </w:pPr>
      <w:bookmarkStart w:id="5" w:name="_Toc421009184"/>
      <w:r>
        <w:t>Calcul des factures sur estimation</w:t>
      </w:r>
      <w:bookmarkEnd w:id="5"/>
    </w:p>
    <w:p w:rsidR="00F91157" w:rsidRDefault="00F91157" w:rsidP="00F91157"/>
    <w:p w:rsidR="00F91157" w:rsidRPr="00B0377C" w:rsidRDefault="008A3959" w:rsidP="00CB39F5">
      <w:pPr>
        <w:pStyle w:val="Titre2"/>
      </w:pPr>
      <w:bookmarkStart w:id="6" w:name="_Toc421009185"/>
      <w:proofErr w:type="spellStart"/>
      <w:r w:rsidRPr="00B0377C">
        <w:t>Paraméter</w:t>
      </w:r>
      <w:proofErr w:type="spellEnd"/>
      <w:r w:rsidRPr="00B0377C">
        <w:t xml:space="preserve"> les rôles</w:t>
      </w:r>
      <w:bookmarkEnd w:id="6"/>
    </w:p>
    <w:p w:rsidR="00AD05CC" w:rsidRPr="00AD05CC" w:rsidRDefault="00AD05CC" w:rsidP="00AD05CC">
      <w:r>
        <w:t>Voir le guide de facturation pour plus de détail sur le paramétrage des rôles.</w:t>
      </w:r>
      <w:r>
        <w:br/>
        <w:t xml:space="preserve">Pour les estimations, le paramétrage s’effectue </w:t>
      </w:r>
      <w:r w:rsidR="006C56FB">
        <w:t>sur 2 fenêtres</w:t>
      </w:r>
      <w:r>
        <w:t> :</w:t>
      </w:r>
    </w:p>
    <w:p w:rsidR="008A3959" w:rsidRDefault="008A3959" w:rsidP="009F0CBE">
      <w:pPr>
        <w:pStyle w:val="Paragraphedeliste"/>
        <w:numPr>
          <w:ilvl w:val="0"/>
          <w:numId w:val="3"/>
        </w:numPr>
      </w:pPr>
      <w:r>
        <w:t>Lors de la création du rôle, préciser la date d’estimation dans le rôle.</w:t>
      </w:r>
    </w:p>
    <w:p w:rsidR="008A3959" w:rsidRDefault="008A3959" w:rsidP="00AD05CC">
      <w:pPr>
        <w:ind w:left="360"/>
      </w:pPr>
      <w:r>
        <w:rPr>
          <w:noProof/>
          <w:lang w:eastAsia="fr-FR"/>
        </w:rPr>
        <w:drawing>
          <wp:inline distT="0" distB="0" distL="0" distR="0">
            <wp:extent cx="4675361" cy="2058321"/>
            <wp:effectExtent l="19050" t="0" r="0" b="0"/>
            <wp:docPr id="2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73" cy="205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959" w:rsidRDefault="008A3959" w:rsidP="009F0CBE">
      <w:pPr>
        <w:pStyle w:val="Paragraphedeliste"/>
        <w:numPr>
          <w:ilvl w:val="0"/>
          <w:numId w:val="4"/>
        </w:numPr>
      </w:pPr>
      <w:r>
        <w:t>Sur les lignes de rôle préciser la valeur « Estimation » sur le champ « Sur absence de relève ».</w:t>
      </w:r>
    </w:p>
    <w:p w:rsidR="008A3959" w:rsidRDefault="008A3959" w:rsidP="00AD05CC">
      <w:pPr>
        <w:ind w:left="360"/>
      </w:pPr>
      <w:r>
        <w:rPr>
          <w:noProof/>
          <w:lang w:eastAsia="fr-FR"/>
        </w:rPr>
        <w:drawing>
          <wp:inline distT="0" distB="0" distL="0" distR="0">
            <wp:extent cx="2939810" cy="2067656"/>
            <wp:effectExtent l="19050" t="0" r="0" b="0"/>
            <wp:docPr id="2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483" cy="206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5CC" w:rsidRDefault="00AD05CC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8A3959" w:rsidRDefault="00AD05CC" w:rsidP="00CB39F5">
      <w:pPr>
        <w:pStyle w:val="Titre2"/>
      </w:pPr>
      <w:bookmarkStart w:id="7" w:name="_Toc421009186"/>
      <w:r>
        <w:lastRenderedPageBreak/>
        <w:t>Calcul de f</w:t>
      </w:r>
      <w:r w:rsidR="008A3959">
        <w:t>acture estimée</w:t>
      </w:r>
      <w:bookmarkEnd w:id="7"/>
    </w:p>
    <w:p w:rsidR="00AD05CC" w:rsidRDefault="00AD05CC" w:rsidP="008A3959">
      <w:r>
        <w:t>La durée correspondant à la période estimée est limitée. Un paramètre (</w:t>
      </w:r>
      <w:proofErr w:type="spellStart"/>
      <w:r>
        <w:t>cf</w:t>
      </w:r>
      <w:proofErr w:type="spellEnd"/>
      <w:r>
        <w:t xml:space="preserve"> annexe) permet d’imposer des seuils minimum et maximum pour l</w:t>
      </w:r>
      <w:r w:rsidR="003A7E8B">
        <w:t xml:space="preserve">a durée </w:t>
      </w:r>
      <w:r>
        <w:t>estim</w:t>
      </w:r>
      <w:r w:rsidR="003A7E8B">
        <w:t>ée</w:t>
      </w:r>
      <w:r>
        <w:t>.</w:t>
      </w:r>
    </w:p>
    <w:p w:rsidR="00AD05CC" w:rsidRDefault="00AD05CC" w:rsidP="008A3959">
      <w:r>
        <w:t xml:space="preserve">Si un relevé existe déjà mais que la période à estimer est supérieure au seuil minimal, PHASEO complète automatiquement ce relevé par une estimation. </w:t>
      </w:r>
      <w:r>
        <w:br/>
        <w:t>Exemple : un relevé de compteur a eu lieu juste après la relève. PHASEO facture à la fois la consommation relevée lors de la dépose et un relevé estimée pour le nouveau compteur.</w:t>
      </w:r>
    </w:p>
    <w:p w:rsidR="008A3959" w:rsidRDefault="00AD05CC" w:rsidP="008A3959">
      <w:r>
        <w:t>La facturation de l’estimation se traduit par la création automatique d’un nouveau relevé dans l’historique.</w:t>
      </w:r>
    </w:p>
    <w:p w:rsidR="00AD05CC" w:rsidRDefault="00AD05CC" w:rsidP="008A3959">
      <w:r>
        <w:rPr>
          <w:noProof/>
          <w:lang w:eastAsia="fr-FR"/>
        </w:rPr>
        <w:drawing>
          <wp:inline distT="0" distB="0" distL="0" distR="0">
            <wp:extent cx="3681682" cy="2548667"/>
            <wp:effectExtent l="19050" t="0" r="0" b="0"/>
            <wp:docPr id="29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807" cy="2548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5CC" w:rsidRDefault="00454518" w:rsidP="008A3959">
      <w:r>
        <w:t>Sur la fiche du point d’installation, dans l’onglet relevé, la partie inférieure présente l</w:t>
      </w:r>
      <w:r w:rsidR="00AD05CC">
        <w:t>’onglet « </w:t>
      </w:r>
      <w:r>
        <w:t>Conditions de l’estimation »</w:t>
      </w:r>
      <w:r w:rsidR="00AD05CC">
        <w:t>.</w:t>
      </w:r>
    </w:p>
    <w:p w:rsidR="00AD05CC" w:rsidRDefault="00AD05CC" w:rsidP="008A3959">
      <w:r>
        <w:rPr>
          <w:noProof/>
          <w:lang w:eastAsia="fr-FR"/>
        </w:rPr>
        <w:drawing>
          <wp:inline distT="0" distB="0" distL="0" distR="0">
            <wp:extent cx="5639878" cy="710646"/>
            <wp:effectExtent l="19050" t="19050" r="17972" b="13254"/>
            <wp:docPr id="31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93" cy="71076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L’estimation peut être basée sur l’historique ou sur une consommation moyenne imposée.</w:t>
      </w:r>
      <w:r>
        <w:br/>
        <w:t>Le bouton présent dans ce</w:t>
      </w:r>
      <w:r w:rsidR="00454518">
        <w:t>t</w:t>
      </w:r>
      <w:r>
        <w:t xml:space="preserve"> onglet permet de sélectionner le relevé ayant permis de calculer cette moyenne ou de positionner directement sur les informations de tarif pour les consommations moyennes imposées.</w:t>
      </w:r>
    </w:p>
    <w:p w:rsidR="00AD05CC" w:rsidRDefault="00AD05CC" w:rsidP="008A3959">
      <w:r>
        <w:t>Le volume estimé peut être minoré (ou majoré) par rapport à la consommation moyenne calculée.</w:t>
      </w:r>
      <w:r>
        <w:br/>
        <w:t xml:space="preserve">Une minoration a souvent pour but d’éviter les consommations négatives lors du prochain relevé (suite à une </w:t>
      </w:r>
      <w:r w:rsidR="006D658C">
        <w:t>surestimation</w:t>
      </w:r>
      <w:r w:rsidR="00454518">
        <w:t xml:space="preserve">). </w:t>
      </w:r>
      <w:r>
        <w:t>Ici, le paramétrage de PHASEO indique qu’on facturé seulement 80% de la consommation moyenne calculée.</w:t>
      </w:r>
      <w:r>
        <w:br/>
      </w:r>
    </w:p>
    <w:p w:rsidR="003A7E8B" w:rsidRDefault="00454518" w:rsidP="003A7E8B">
      <w:r>
        <w:t>Nota bene : le relevé estimé</w:t>
      </w:r>
      <w:r w:rsidR="003A7E8B">
        <w:t xml:space="preserve"> disparait si la facture d’estimation est supprimée.</w:t>
      </w:r>
    </w:p>
    <w:p w:rsidR="008A3959" w:rsidRPr="008A3959" w:rsidRDefault="008A3959" w:rsidP="008A3959"/>
    <w:p w:rsidR="008A3959" w:rsidRDefault="008A3959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F91157" w:rsidRDefault="00F91157" w:rsidP="00843CEB">
      <w:pPr>
        <w:pStyle w:val="Titre1"/>
      </w:pPr>
      <w:bookmarkStart w:id="8" w:name="_Toc421009187"/>
      <w:r>
        <w:lastRenderedPageBreak/>
        <w:t>Annexe : paramétrage des estimations d</w:t>
      </w:r>
      <w:r w:rsidR="00D96E81">
        <w:t>ans</w:t>
      </w:r>
      <w:r>
        <w:t xml:space="preserve"> PHASEO</w:t>
      </w:r>
      <w:bookmarkEnd w:id="8"/>
    </w:p>
    <w:p w:rsidR="00F91157" w:rsidRDefault="00F91157" w:rsidP="00F91157"/>
    <w:p w:rsidR="00F91157" w:rsidRDefault="00F91157" w:rsidP="00CB39F5">
      <w:pPr>
        <w:pStyle w:val="Titre2"/>
      </w:pPr>
      <w:bookmarkStart w:id="9" w:name="_Toc421009188"/>
      <w:bookmarkStart w:id="10" w:name="OLE_LINK1"/>
      <w:bookmarkStart w:id="11" w:name="OLE_LINK2"/>
      <w:bookmarkStart w:id="12" w:name="OLE_LINK3"/>
      <w:r>
        <w:t>Paramètres pour l</w:t>
      </w:r>
      <w:r w:rsidR="00D96E81">
        <w:t>e</w:t>
      </w:r>
      <w:r>
        <w:t xml:space="preserve"> calcul de consommation moyenne</w:t>
      </w:r>
      <w:bookmarkEnd w:id="9"/>
    </w:p>
    <w:p w:rsidR="003021BD" w:rsidRPr="003021BD" w:rsidRDefault="003021BD" w:rsidP="003021BD">
      <w:r>
        <w:t>Ces paramètres sont fixés en fonction de chaque distributeur lors de l’installation PHASEO. Ils peuvent être ensuite modifiés.</w:t>
      </w:r>
    </w:p>
    <w:tbl>
      <w:tblPr>
        <w:tblStyle w:val="Grilledutableau"/>
        <w:tblW w:w="0" w:type="auto"/>
        <w:tblLook w:val="04A0"/>
      </w:tblPr>
      <w:tblGrid>
        <w:gridCol w:w="2802"/>
        <w:gridCol w:w="6378"/>
        <w:gridCol w:w="1418"/>
      </w:tblGrid>
      <w:tr w:rsidR="00F91157" w:rsidRPr="00F91157" w:rsidTr="00F91157">
        <w:tc>
          <w:tcPr>
            <w:tcW w:w="2802" w:type="dxa"/>
          </w:tcPr>
          <w:p w:rsidR="00F91157" w:rsidRPr="00F91157" w:rsidRDefault="00F91157" w:rsidP="00922DC9">
            <w:pPr>
              <w:rPr>
                <w:b/>
                <w:noProof/>
                <w:lang w:eastAsia="fr-FR"/>
              </w:rPr>
            </w:pPr>
            <w:r w:rsidRPr="00F91157">
              <w:rPr>
                <w:b/>
                <w:noProof/>
                <w:lang w:eastAsia="fr-FR"/>
              </w:rPr>
              <w:t>Paramètre</w:t>
            </w:r>
          </w:p>
        </w:tc>
        <w:tc>
          <w:tcPr>
            <w:tcW w:w="6378" w:type="dxa"/>
          </w:tcPr>
          <w:p w:rsidR="00F91157" w:rsidRPr="00F91157" w:rsidRDefault="00F91157" w:rsidP="00922DC9">
            <w:pPr>
              <w:rPr>
                <w:b/>
                <w:noProof/>
                <w:lang w:eastAsia="fr-FR"/>
              </w:rPr>
            </w:pPr>
            <w:r w:rsidRPr="00F91157">
              <w:rPr>
                <w:b/>
                <w:noProof/>
                <w:lang w:eastAsia="fr-FR"/>
              </w:rPr>
              <w:t>Utilisation</w:t>
            </w:r>
          </w:p>
        </w:tc>
        <w:tc>
          <w:tcPr>
            <w:tcW w:w="1418" w:type="dxa"/>
          </w:tcPr>
          <w:p w:rsidR="00F91157" w:rsidRPr="00F91157" w:rsidRDefault="00F91157" w:rsidP="00922DC9">
            <w:pPr>
              <w:rPr>
                <w:b/>
                <w:noProof/>
                <w:lang w:eastAsia="fr-FR"/>
              </w:rPr>
            </w:pPr>
            <w:r w:rsidRPr="00F91157">
              <w:rPr>
                <w:b/>
                <w:noProof/>
                <w:lang w:eastAsia="fr-FR"/>
              </w:rPr>
              <w:t>Par défaut</w:t>
            </w:r>
          </w:p>
        </w:tc>
      </w:tr>
      <w:tr w:rsidR="006D658C" w:rsidRPr="00F91157" w:rsidTr="00F91157">
        <w:tc>
          <w:tcPr>
            <w:tcW w:w="2802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CM_PERIODECALCUL</w:t>
            </w:r>
          </w:p>
        </w:tc>
        <w:tc>
          <w:tcPr>
            <w:tcW w:w="6378" w:type="dxa"/>
          </w:tcPr>
          <w:p w:rsidR="006D658C" w:rsidRDefault="006D658C" w:rsidP="006D658C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Méthode de calcul de consommation moyenne (CM)</w:t>
            </w:r>
          </w:p>
          <w:p w:rsidR="006D658C" w:rsidRDefault="006D658C" w:rsidP="009F0CBE">
            <w:pPr>
              <w:pStyle w:val="Paragraphedeliste"/>
              <w:numPr>
                <w:ilvl w:val="0"/>
                <w:numId w:val="5"/>
              </w:num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&lt;MOIS&gt; : estimation pour une période de durée fixe se terminant à la date de la relève courante</w:t>
            </w:r>
          </w:p>
          <w:p w:rsidR="006D658C" w:rsidRDefault="006D658C" w:rsidP="009F0CBE">
            <w:pPr>
              <w:pStyle w:val="Paragraphedeliste"/>
              <w:numPr>
                <w:ilvl w:val="0"/>
                <w:numId w:val="5"/>
              </w:num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&lt;REL&gt;  : estimation pour une période de durée variable en fonction des dates des relèves précédentes</w:t>
            </w:r>
          </w:p>
          <w:p w:rsidR="006D658C" w:rsidRDefault="006D658C" w:rsidP="00922DC9">
            <w:pPr>
              <w:rPr>
                <w:noProof/>
                <w:lang w:eastAsia="fr-FR"/>
              </w:rPr>
            </w:pPr>
          </w:p>
          <w:p w:rsidR="006D658C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param_num1 = nombre de mois pris en compte pour calculer la durée fixe ou choisir les relèves pris en compte</w:t>
            </w:r>
          </w:p>
          <w:p w:rsidR="006D658C" w:rsidRPr="00F91157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param_num2 : uniquement pour la méthode &lt;REL&gt; : durée fixe associée à la somme des consommations des relèves</w:t>
            </w:r>
          </w:p>
        </w:tc>
        <w:tc>
          <w:tcPr>
            <w:tcW w:w="141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MOIS </w:t>
            </w:r>
            <w:r>
              <w:rPr>
                <w:noProof/>
                <w:lang w:eastAsia="fr-FR"/>
              </w:rPr>
              <w:br/>
            </w:r>
            <w:r w:rsidRPr="00F91157">
              <w:rPr>
                <w:noProof/>
                <w:lang w:eastAsia="fr-FR"/>
              </w:rPr>
              <w:t xml:space="preserve">36 </w:t>
            </w:r>
            <w:r>
              <w:rPr>
                <w:noProof/>
                <w:lang w:eastAsia="fr-FR"/>
              </w:rPr>
              <w:t>mois</w:t>
            </w:r>
            <w:r>
              <w:rPr>
                <w:noProof/>
                <w:lang w:eastAsia="fr-FR"/>
              </w:rPr>
              <w:br/>
            </w:r>
            <w:r w:rsidRPr="00F91157">
              <w:rPr>
                <w:noProof/>
                <w:lang w:eastAsia="fr-FR"/>
              </w:rPr>
              <w:t>36</w:t>
            </w:r>
            <w:r>
              <w:rPr>
                <w:noProof/>
                <w:lang w:eastAsia="fr-FR"/>
              </w:rPr>
              <w:t xml:space="preserve"> mois</w:t>
            </w:r>
          </w:p>
        </w:tc>
      </w:tr>
      <w:tr w:rsidR="006D658C" w:rsidRPr="00F91157" w:rsidTr="00F91157">
        <w:tc>
          <w:tcPr>
            <w:tcW w:w="2802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CM_MULTICTR</w:t>
            </w:r>
          </w:p>
        </w:tc>
        <w:tc>
          <w:tcPr>
            <w:tcW w:w="6378" w:type="dxa"/>
          </w:tcPr>
          <w:p w:rsidR="006D658C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Indique si on doit remonter aux consommations des contrats précédents pour le calcul de la CM</w:t>
            </w:r>
          </w:p>
          <w:p w:rsidR="006D658C" w:rsidRPr="00F91157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Valeur par défaut : Non = pas de prise en compte des contrats précédents</w:t>
            </w:r>
          </w:p>
        </w:tc>
        <w:tc>
          <w:tcPr>
            <w:tcW w:w="141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 xml:space="preserve">NON  </w:t>
            </w:r>
          </w:p>
        </w:tc>
      </w:tr>
      <w:tr w:rsidR="006D658C" w:rsidRPr="00F91157" w:rsidTr="00F91157">
        <w:tc>
          <w:tcPr>
            <w:tcW w:w="2802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CM_DUREEMIN</w:t>
            </w:r>
          </w:p>
        </w:tc>
        <w:tc>
          <w:tcPr>
            <w:tcW w:w="637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Durée minimum de consommation pour considérer le calcul d’estimation valable</w:t>
            </w:r>
          </w:p>
        </w:tc>
        <w:tc>
          <w:tcPr>
            <w:tcW w:w="141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 60 </w:t>
            </w:r>
          </w:p>
        </w:tc>
      </w:tr>
      <w:tr w:rsidR="006D658C" w:rsidRPr="00F91157" w:rsidTr="00F91157">
        <w:tc>
          <w:tcPr>
            <w:tcW w:w="2802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CM_AFFICHEMOIS</w:t>
            </w:r>
          </w:p>
        </w:tc>
        <w:tc>
          <w:tcPr>
            <w:tcW w:w="637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Nombre de mois pour afficher la consommation moyenne à l’agent</w:t>
            </w:r>
            <w:r>
              <w:rPr>
                <w:noProof/>
                <w:lang w:eastAsia="fr-FR"/>
              </w:rPr>
              <w:t xml:space="preserve"> </w:t>
            </w:r>
            <w:r w:rsidRPr="00F91157">
              <w:rPr>
                <w:noProof/>
                <w:lang w:eastAsia="fr-FR"/>
              </w:rPr>
              <w:t>(plus parlant que la consommation journalière stockée dans l’application)</w:t>
            </w:r>
          </w:p>
        </w:tc>
        <w:tc>
          <w:tcPr>
            <w:tcW w:w="141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 6 </w:t>
            </w:r>
          </w:p>
        </w:tc>
      </w:tr>
      <w:tr w:rsidR="006D658C" w:rsidRPr="00F91157" w:rsidTr="00F91157">
        <w:tc>
          <w:tcPr>
            <w:tcW w:w="2802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CMF_DEBUTCTR</w:t>
            </w:r>
          </w:p>
        </w:tc>
        <w:tc>
          <w:tcPr>
            <w:tcW w:w="6378" w:type="dxa"/>
          </w:tcPr>
          <w:p w:rsidR="006D658C" w:rsidRDefault="006D658C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Permet à l’agent de f</w:t>
            </w:r>
            <w:r w:rsidRPr="00F91157">
              <w:rPr>
                <w:noProof/>
                <w:lang w:eastAsia="fr-FR"/>
              </w:rPr>
              <w:t>ixe</w:t>
            </w:r>
            <w:r>
              <w:rPr>
                <w:noProof/>
                <w:lang w:eastAsia="fr-FR"/>
              </w:rPr>
              <w:t>r</w:t>
            </w:r>
            <w:r w:rsidRPr="00F91157">
              <w:rPr>
                <w:noProof/>
                <w:lang w:eastAsia="fr-FR"/>
              </w:rPr>
              <w:t xml:space="preserve"> une valeur moyenne de consommation lors d</w:t>
            </w:r>
            <w:r>
              <w:rPr>
                <w:noProof/>
                <w:lang w:eastAsia="fr-FR"/>
              </w:rPr>
              <w:t>e la saisie des nouveaux</w:t>
            </w:r>
            <w:r w:rsidRPr="00F91157">
              <w:rPr>
                <w:noProof/>
                <w:lang w:eastAsia="fr-FR"/>
              </w:rPr>
              <w:t xml:space="preserve"> contrat</w:t>
            </w:r>
            <w:r>
              <w:rPr>
                <w:noProof/>
                <w:lang w:eastAsia="fr-FR"/>
              </w:rPr>
              <w:t>s</w:t>
            </w:r>
            <w:r w:rsidRPr="00F91157">
              <w:rPr>
                <w:noProof/>
                <w:lang w:eastAsia="fr-FR"/>
              </w:rPr>
              <w:t>.</w:t>
            </w:r>
          </w:p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Cette valeur sert à  établir des estimations en attendant d’avoir un historique suffisant pour faire des estimations</w:t>
            </w:r>
          </w:p>
        </w:tc>
        <w:tc>
          <w:tcPr>
            <w:tcW w:w="1418" w:type="dxa"/>
          </w:tcPr>
          <w:p w:rsidR="006D658C" w:rsidRPr="00F91157" w:rsidRDefault="006D658C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OUI  </w:t>
            </w:r>
          </w:p>
        </w:tc>
      </w:tr>
    </w:tbl>
    <w:p w:rsidR="00F91157" w:rsidRDefault="00F91157" w:rsidP="00F91157"/>
    <w:p w:rsidR="00F91157" w:rsidRDefault="00F91157" w:rsidP="00CB39F5">
      <w:pPr>
        <w:pStyle w:val="Titre2"/>
      </w:pPr>
      <w:bookmarkStart w:id="13" w:name="_Toc421009189"/>
      <w:r>
        <w:t>Paramètres pour facturer l’estimation</w:t>
      </w:r>
      <w:bookmarkEnd w:id="13"/>
    </w:p>
    <w:tbl>
      <w:tblPr>
        <w:tblStyle w:val="Grilledutableau"/>
        <w:tblW w:w="0" w:type="auto"/>
        <w:tblLook w:val="04A0"/>
      </w:tblPr>
      <w:tblGrid>
        <w:gridCol w:w="2802"/>
        <w:gridCol w:w="6378"/>
        <w:gridCol w:w="1418"/>
      </w:tblGrid>
      <w:tr w:rsidR="00F91157" w:rsidRPr="00F91157" w:rsidTr="00922DC9">
        <w:tc>
          <w:tcPr>
            <w:tcW w:w="2802" w:type="dxa"/>
          </w:tcPr>
          <w:p w:rsidR="00F91157" w:rsidRPr="00F91157" w:rsidRDefault="00F91157" w:rsidP="00922DC9">
            <w:pPr>
              <w:rPr>
                <w:b/>
                <w:noProof/>
                <w:lang w:eastAsia="fr-FR"/>
              </w:rPr>
            </w:pPr>
            <w:r w:rsidRPr="00F91157">
              <w:rPr>
                <w:b/>
                <w:noProof/>
                <w:lang w:eastAsia="fr-FR"/>
              </w:rPr>
              <w:t>Paramètre</w:t>
            </w:r>
          </w:p>
        </w:tc>
        <w:tc>
          <w:tcPr>
            <w:tcW w:w="6378" w:type="dxa"/>
          </w:tcPr>
          <w:p w:rsidR="00F91157" w:rsidRPr="00F91157" w:rsidRDefault="00F91157" w:rsidP="00922DC9">
            <w:pPr>
              <w:rPr>
                <w:b/>
                <w:noProof/>
                <w:lang w:eastAsia="fr-FR"/>
              </w:rPr>
            </w:pPr>
            <w:r w:rsidRPr="00F91157">
              <w:rPr>
                <w:b/>
                <w:noProof/>
                <w:lang w:eastAsia="fr-FR"/>
              </w:rPr>
              <w:t>Utilisation</w:t>
            </w:r>
          </w:p>
        </w:tc>
        <w:tc>
          <w:tcPr>
            <w:tcW w:w="1418" w:type="dxa"/>
          </w:tcPr>
          <w:p w:rsidR="00F91157" w:rsidRPr="00F91157" w:rsidRDefault="00F91157" w:rsidP="00922DC9">
            <w:pPr>
              <w:rPr>
                <w:b/>
                <w:noProof/>
                <w:lang w:eastAsia="fr-FR"/>
              </w:rPr>
            </w:pPr>
            <w:r w:rsidRPr="00F91157">
              <w:rPr>
                <w:b/>
                <w:noProof/>
                <w:lang w:eastAsia="fr-FR"/>
              </w:rPr>
              <w:t>Par défaut</w:t>
            </w:r>
          </w:p>
        </w:tc>
      </w:tr>
      <w:tr w:rsidR="00F91157" w:rsidRPr="00F91157" w:rsidTr="00F91157">
        <w:tc>
          <w:tcPr>
            <w:tcW w:w="2802" w:type="dxa"/>
          </w:tcPr>
          <w:p w:rsidR="00F91157" w:rsidRPr="00F91157" w:rsidRDefault="00F91157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CM_FACTCOEFF</w:t>
            </w:r>
          </w:p>
        </w:tc>
        <w:tc>
          <w:tcPr>
            <w:tcW w:w="6378" w:type="dxa"/>
          </w:tcPr>
          <w:p w:rsidR="00F91157" w:rsidRPr="00F91157" w:rsidRDefault="00F91157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% appliqué à la CM pour réaliser une estimation</w:t>
            </w:r>
            <w:r>
              <w:rPr>
                <w:noProof/>
                <w:lang w:eastAsia="fr-FR"/>
              </w:rPr>
              <w:t xml:space="preserve"> </w:t>
            </w:r>
            <w:r w:rsidRPr="00F91157">
              <w:rPr>
                <w:noProof/>
                <w:lang w:eastAsia="fr-FR"/>
              </w:rPr>
              <w:t>ou de diminuer l'estimation (moins de factures négatives suite à surestimation)</w:t>
            </w:r>
          </w:p>
        </w:tc>
        <w:tc>
          <w:tcPr>
            <w:tcW w:w="1418" w:type="dxa"/>
          </w:tcPr>
          <w:p w:rsidR="00F91157" w:rsidRPr="00F91157" w:rsidRDefault="00F91157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 100 </w:t>
            </w:r>
          </w:p>
        </w:tc>
      </w:tr>
      <w:tr w:rsidR="00F91157" w:rsidRPr="00F91157" w:rsidTr="00F91157">
        <w:tc>
          <w:tcPr>
            <w:tcW w:w="2802" w:type="dxa"/>
          </w:tcPr>
          <w:p w:rsidR="00F91157" w:rsidRPr="00F91157" w:rsidRDefault="00F91157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CM_FACTDUREE_BORNES</w:t>
            </w:r>
          </w:p>
        </w:tc>
        <w:tc>
          <w:tcPr>
            <w:tcW w:w="6378" w:type="dxa"/>
          </w:tcPr>
          <w:p w:rsidR="00F91157" w:rsidRPr="00F91157" w:rsidRDefault="00F91157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Durée minimum et maximum pour une période d'estimation facturée</w:t>
            </w:r>
            <w:r>
              <w:rPr>
                <w:noProof/>
                <w:lang w:eastAsia="fr-FR"/>
              </w:rPr>
              <w:br/>
            </w:r>
          </w:p>
          <w:p w:rsidR="00F91157" w:rsidRPr="00F91157" w:rsidRDefault="00F91157" w:rsidP="00922DC9">
            <w:pPr>
              <w:rPr>
                <w:noProof/>
                <w:lang w:eastAsia="fr-FR"/>
              </w:rPr>
            </w:pPr>
          </w:p>
        </w:tc>
        <w:tc>
          <w:tcPr>
            <w:tcW w:w="1418" w:type="dxa"/>
          </w:tcPr>
          <w:p w:rsidR="00F91157" w:rsidRDefault="00F91157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 </w:t>
            </w:r>
            <w:r>
              <w:rPr>
                <w:noProof/>
                <w:lang w:eastAsia="fr-FR"/>
              </w:rPr>
              <w:t xml:space="preserve">Durée mini : </w:t>
            </w:r>
            <w:r w:rsidRPr="00F91157">
              <w:rPr>
                <w:noProof/>
                <w:lang w:eastAsia="fr-FR"/>
              </w:rPr>
              <w:t xml:space="preserve">15 </w:t>
            </w:r>
            <w:r>
              <w:rPr>
                <w:noProof/>
                <w:lang w:eastAsia="fr-FR"/>
              </w:rPr>
              <w:t>jours</w:t>
            </w:r>
          </w:p>
          <w:p w:rsidR="00F91157" w:rsidRPr="00F91157" w:rsidRDefault="00F91157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 xml:space="preserve">Durée maxi : </w:t>
            </w:r>
            <w:r w:rsidRPr="00F91157">
              <w:rPr>
                <w:noProof/>
                <w:lang w:eastAsia="fr-FR"/>
              </w:rPr>
              <w:t>180</w:t>
            </w:r>
            <w:r>
              <w:rPr>
                <w:noProof/>
                <w:lang w:eastAsia="fr-FR"/>
              </w:rPr>
              <w:t xml:space="preserve"> jours</w:t>
            </w:r>
          </w:p>
        </w:tc>
      </w:tr>
      <w:tr w:rsidR="00843CEB" w:rsidRPr="00F91157" w:rsidTr="00F91157">
        <w:tc>
          <w:tcPr>
            <w:tcW w:w="2802" w:type="dxa"/>
          </w:tcPr>
          <w:p w:rsidR="00843CEB" w:rsidRPr="00F91157" w:rsidRDefault="00843CEB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>CMF_EFFACETMP</w:t>
            </w:r>
          </w:p>
        </w:tc>
        <w:tc>
          <w:tcPr>
            <w:tcW w:w="6378" w:type="dxa"/>
          </w:tcPr>
          <w:p w:rsidR="00843CEB" w:rsidRDefault="00843CEB" w:rsidP="00922DC9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Conservation d’une consommation moyenne fixée pour l’abonné</w:t>
            </w:r>
            <w:r>
              <w:rPr>
                <w:noProof/>
                <w:lang w:eastAsia="fr-FR"/>
              </w:rPr>
              <w:br/>
            </w:r>
            <w:r w:rsidRPr="00F91157">
              <w:rPr>
                <w:noProof/>
                <w:lang w:eastAsia="fr-FR"/>
              </w:rPr>
              <w:t xml:space="preserve">0 : la valeur est effacée dés qu'une </w:t>
            </w:r>
            <w:r>
              <w:rPr>
                <w:noProof/>
                <w:lang w:eastAsia="fr-FR"/>
              </w:rPr>
              <w:t>consommation moyenne</w:t>
            </w:r>
            <w:r w:rsidRPr="00F91157">
              <w:rPr>
                <w:noProof/>
                <w:lang w:eastAsia="fr-FR"/>
              </w:rPr>
              <w:t xml:space="preserve"> a été calculée à partir de l’historique</w:t>
            </w:r>
          </w:p>
          <w:p w:rsidR="00843CEB" w:rsidRPr="00F91157" w:rsidRDefault="00843CEB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1 : la valeur est effacée </w:t>
            </w:r>
            <w:r>
              <w:rPr>
                <w:noProof/>
                <w:lang w:eastAsia="fr-FR"/>
              </w:rPr>
              <w:t>dés qu’</w:t>
            </w:r>
            <w:r w:rsidRPr="00F91157">
              <w:rPr>
                <w:noProof/>
                <w:lang w:eastAsia="fr-FR"/>
              </w:rPr>
              <w:t>elle a été utilisée pour générer une facture.</w:t>
            </w:r>
            <w:r>
              <w:rPr>
                <w:noProof/>
                <w:lang w:eastAsia="fr-FR"/>
              </w:rPr>
              <w:t xml:space="preserve"> </w:t>
            </w:r>
            <w:r w:rsidRPr="00F91157">
              <w:rPr>
                <w:noProof/>
                <w:lang w:eastAsia="fr-FR"/>
              </w:rPr>
              <w:t>La clôture du rôle provoque l’effacement de la valeur.</w:t>
            </w:r>
          </w:p>
        </w:tc>
        <w:tc>
          <w:tcPr>
            <w:tcW w:w="1418" w:type="dxa"/>
          </w:tcPr>
          <w:p w:rsidR="00843CEB" w:rsidRPr="00F91157" w:rsidRDefault="00843CEB" w:rsidP="00922DC9">
            <w:pPr>
              <w:rPr>
                <w:noProof/>
                <w:lang w:eastAsia="fr-FR"/>
              </w:rPr>
            </w:pPr>
            <w:r w:rsidRPr="00F91157">
              <w:rPr>
                <w:noProof/>
                <w:lang w:eastAsia="fr-FR"/>
              </w:rPr>
              <w:t xml:space="preserve"> 0 </w:t>
            </w:r>
          </w:p>
        </w:tc>
      </w:tr>
      <w:bookmarkEnd w:id="10"/>
      <w:bookmarkEnd w:id="11"/>
      <w:bookmarkEnd w:id="12"/>
    </w:tbl>
    <w:p w:rsidR="00F91157" w:rsidRPr="00F91157" w:rsidRDefault="00F91157" w:rsidP="00F91157"/>
    <w:sectPr w:rsidR="00F91157" w:rsidRPr="00F91157" w:rsidSect="00155FB6">
      <w:footerReference w:type="default" r:id="rId22"/>
      <w:pgSz w:w="11906" w:h="16838"/>
      <w:pgMar w:top="720" w:right="720" w:bottom="720" w:left="720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F97" w:rsidRDefault="00A23F97" w:rsidP="000E65D1">
      <w:pPr>
        <w:spacing w:after="0" w:line="240" w:lineRule="auto"/>
      </w:pPr>
      <w:r>
        <w:separator/>
      </w:r>
    </w:p>
  </w:endnote>
  <w:endnote w:type="continuationSeparator" w:id="0">
    <w:p w:rsidR="00A23F97" w:rsidRDefault="00A23F97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271493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271493" w:rsidP="00A867CE">
                <w:pPr>
                  <w:jc w:val="center"/>
                </w:pPr>
                <w:fldSimple w:instr=" PAGE    \* MERGEFORMAT ">
                  <w:r w:rsidR="00D4766E" w:rsidRPr="00D4766E">
                    <w:rPr>
                      <w:noProof/>
                      <w:sz w:val="16"/>
                      <w:szCs w:val="16"/>
                    </w:rPr>
                    <w:t>9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F97" w:rsidRDefault="00A23F97" w:rsidP="000E65D1">
      <w:pPr>
        <w:spacing w:after="0" w:line="240" w:lineRule="auto"/>
      </w:pPr>
      <w:r>
        <w:separator/>
      </w:r>
    </w:p>
  </w:footnote>
  <w:footnote w:type="continuationSeparator" w:id="0">
    <w:p w:rsidR="00A23F97" w:rsidRDefault="00A23F97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51335"/>
    <w:multiLevelType w:val="hybridMultilevel"/>
    <w:tmpl w:val="2D240E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201D6"/>
    <w:multiLevelType w:val="hybridMultilevel"/>
    <w:tmpl w:val="2D44E3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846FE5"/>
    <w:multiLevelType w:val="hybridMultilevel"/>
    <w:tmpl w:val="1A8246A8"/>
    <w:lvl w:ilvl="0" w:tplc="0670637A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8B1FFA"/>
    <w:multiLevelType w:val="hybridMultilevel"/>
    <w:tmpl w:val="F490C5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14157B"/>
    <w:multiLevelType w:val="hybridMultilevel"/>
    <w:tmpl w:val="6AE080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7A30F1"/>
    <w:multiLevelType w:val="hybridMultilevel"/>
    <w:tmpl w:val="AA8E8D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22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17FB6"/>
    <w:rsid w:val="00036085"/>
    <w:rsid w:val="000429D8"/>
    <w:rsid w:val="00053DDC"/>
    <w:rsid w:val="000817A1"/>
    <w:rsid w:val="000C1D69"/>
    <w:rsid w:val="000D3277"/>
    <w:rsid w:val="000E65D1"/>
    <w:rsid w:val="0010668E"/>
    <w:rsid w:val="00113A61"/>
    <w:rsid w:val="0012202B"/>
    <w:rsid w:val="00155FB6"/>
    <w:rsid w:val="0016438C"/>
    <w:rsid w:val="00172ECA"/>
    <w:rsid w:val="0018366F"/>
    <w:rsid w:val="001A2FA8"/>
    <w:rsid w:val="00216CAC"/>
    <w:rsid w:val="00254AD3"/>
    <w:rsid w:val="00271493"/>
    <w:rsid w:val="002835A0"/>
    <w:rsid w:val="00296320"/>
    <w:rsid w:val="002A2F22"/>
    <w:rsid w:val="002A58CD"/>
    <w:rsid w:val="002A58E2"/>
    <w:rsid w:val="002C0634"/>
    <w:rsid w:val="002C541D"/>
    <w:rsid w:val="002C623D"/>
    <w:rsid w:val="002D2A66"/>
    <w:rsid w:val="003021BD"/>
    <w:rsid w:val="0031321F"/>
    <w:rsid w:val="00331DF5"/>
    <w:rsid w:val="00340035"/>
    <w:rsid w:val="00343FC6"/>
    <w:rsid w:val="0035074C"/>
    <w:rsid w:val="003808C0"/>
    <w:rsid w:val="003A319C"/>
    <w:rsid w:val="003A79BA"/>
    <w:rsid w:val="003A7E8B"/>
    <w:rsid w:val="003E75BA"/>
    <w:rsid w:val="004114E7"/>
    <w:rsid w:val="0043412C"/>
    <w:rsid w:val="00447181"/>
    <w:rsid w:val="00451AA7"/>
    <w:rsid w:val="00454518"/>
    <w:rsid w:val="00467194"/>
    <w:rsid w:val="00475889"/>
    <w:rsid w:val="004A64F5"/>
    <w:rsid w:val="004B327B"/>
    <w:rsid w:val="004C178E"/>
    <w:rsid w:val="004D355E"/>
    <w:rsid w:val="004F4AF9"/>
    <w:rsid w:val="004F4DCB"/>
    <w:rsid w:val="00524A2D"/>
    <w:rsid w:val="00541929"/>
    <w:rsid w:val="0054628C"/>
    <w:rsid w:val="00554003"/>
    <w:rsid w:val="00581E85"/>
    <w:rsid w:val="0059555F"/>
    <w:rsid w:val="005A1A28"/>
    <w:rsid w:val="005D7131"/>
    <w:rsid w:val="005F57FA"/>
    <w:rsid w:val="005F58F9"/>
    <w:rsid w:val="006146DC"/>
    <w:rsid w:val="006453ED"/>
    <w:rsid w:val="00682E8B"/>
    <w:rsid w:val="00685D52"/>
    <w:rsid w:val="00694EA8"/>
    <w:rsid w:val="006C56FB"/>
    <w:rsid w:val="006D529E"/>
    <w:rsid w:val="006D658C"/>
    <w:rsid w:val="006E4CF8"/>
    <w:rsid w:val="007231C5"/>
    <w:rsid w:val="0072572C"/>
    <w:rsid w:val="007301CA"/>
    <w:rsid w:val="00741BBB"/>
    <w:rsid w:val="007515BF"/>
    <w:rsid w:val="00773031"/>
    <w:rsid w:val="0078270E"/>
    <w:rsid w:val="0078768C"/>
    <w:rsid w:val="00795743"/>
    <w:rsid w:val="007961BA"/>
    <w:rsid w:val="007E3A5F"/>
    <w:rsid w:val="007F766D"/>
    <w:rsid w:val="00804299"/>
    <w:rsid w:val="00843CEB"/>
    <w:rsid w:val="00857333"/>
    <w:rsid w:val="008A3959"/>
    <w:rsid w:val="008A5BFA"/>
    <w:rsid w:val="008C3640"/>
    <w:rsid w:val="008E44F1"/>
    <w:rsid w:val="0097482B"/>
    <w:rsid w:val="009851D8"/>
    <w:rsid w:val="009E61CA"/>
    <w:rsid w:val="009F07A7"/>
    <w:rsid w:val="009F0CBE"/>
    <w:rsid w:val="00A203D9"/>
    <w:rsid w:val="00A23320"/>
    <w:rsid w:val="00A23F97"/>
    <w:rsid w:val="00A330D5"/>
    <w:rsid w:val="00A37A5C"/>
    <w:rsid w:val="00A44160"/>
    <w:rsid w:val="00A867CE"/>
    <w:rsid w:val="00A9502B"/>
    <w:rsid w:val="00AD05CC"/>
    <w:rsid w:val="00AD6BD2"/>
    <w:rsid w:val="00AE4A99"/>
    <w:rsid w:val="00B0377C"/>
    <w:rsid w:val="00B132D8"/>
    <w:rsid w:val="00B41542"/>
    <w:rsid w:val="00BB0D33"/>
    <w:rsid w:val="00BB3DBD"/>
    <w:rsid w:val="00BB433A"/>
    <w:rsid w:val="00BB5500"/>
    <w:rsid w:val="00BC4A18"/>
    <w:rsid w:val="00BD0B69"/>
    <w:rsid w:val="00BF6D2A"/>
    <w:rsid w:val="00C04E89"/>
    <w:rsid w:val="00C53462"/>
    <w:rsid w:val="00C53B69"/>
    <w:rsid w:val="00C970AA"/>
    <w:rsid w:val="00CB39F5"/>
    <w:rsid w:val="00CB63BC"/>
    <w:rsid w:val="00CD5BDC"/>
    <w:rsid w:val="00D4766E"/>
    <w:rsid w:val="00D50DF2"/>
    <w:rsid w:val="00D70582"/>
    <w:rsid w:val="00D76388"/>
    <w:rsid w:val="00D96E81"/>
    <w:rsid w:val="00E64754"/>
    <w:rsid w:val="00E75875"/>
    <w:rsid w:val="00E75EB0"/>
    <w:rsid w:val="00EB339A"/>
    <w:rsid w:val="00EE1B2A"/>
    <w:rsid w:val="00F03630"/>
    <w:rsid w:val="00F35DE4"/>
    <w:rsid w:val="00F40AEC"/>
    <w:rsid w:val="00F7074C"/>
    <w:rsid w:val="00F91157"/>
    <w:rsid w:val="00F9669E"/>
    <w:rsid w:val="00FA152F"/>
    <w:rsid w:val="00FC1E4E"/>
    <w:rsid w:val="00FD112A"/>
    <w:rsid w:val="00FD5615"/>
    <w:rsid w:val="00FE4B73"/>
    <w:rsid w:val="00FE55DA"/>
    <w:rsid w:val="00FF656B"/>
    <w:rsid w:val="00FF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2C541D"/>
    <w:pPr>
      <w:keepNext/>
      <w:keepLines/>
      <w:numPr>
        <w:numId w:val="2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39F5"/>
    <w:pPr>
      <w:keepNext/>
      <w:keepLines/>
      <w:spacing w:before="200" w:after="120"/>
      <w:ind w:left="1080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2C541D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B39F5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7961BA"/>
    <w:pPr>
      <w:tabs>
        <w:tab w:val="left" w:pos="440"/>
        <w:tab w:val="right" w:leader="dot" w:pos="10456"/>
      </w:tabs>
      <w:spacing w:before="240" w:after="12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37A5C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uiPriority w:val="11"/>
    <w:qFormat/>
    <w:rsid w:val="00741BBB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741BB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50348-85EC-4A06-A529-4C0F1C190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9</Pages>
  <Words>1514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Bertrand Medina</cp:lastModifiedBy>
  <cp:revision>40</cp:revision>
  <cp:lastPrinted>2015-06-02T09:51:00Z</cp:lastPrinted>
  <dcterms:created xsi:type="dcterms:W3CDTF">2012-03-13T13:59:00Z</dcterms:created>
  <dcterms:modified xsi:type="dcterms:W3CDTF">2015-09-28T10:36:00Z</dcterms:modified>
</cp:coreProperties>
</file>