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CD9A" w14:textId="19D2C78A" w:rsidR="00F22D7B" w:rsidRDefault="00C761B4" w:rsidP="00C761B4">
      <w:pPr>
        <w:jc w:val="center"/>
      </w:pPr>
      <w:r>
        <w:rPr>
          <w:rFonts w:asciiTheme="majorHAnsi" w:hAnsiTheme="majorHAnsi" w:cs="Times New Roman"/>
          <w:b/>
          <w:bCs/>
          <w:sz w:val="52"/>
          <w:szCs w:val="52"/>
        </w:rPr>
        <w:t>Sociology Assignment</w:t>
      </w:r>
    </w:p>
    <w:p w14:paraId="11A805F2" w14:textId="1CE04D44" w:rsidR="001E59F3" w:rsidRDefault="00BC698D" w:rsidP="006508BD">
      <w:pPr>
        <w:jc w:val="center"/>
      </w:pPr>
      <w:r>
        <w:rPr>
          <w:noProof/>
        </w:rPr>
        <w:drawing>
          <wp:inline distT="0" distB="0" distL="0" distR="0" wp14:anchorId="1A426079" wp14:editId="7E93F045">
            <wp:extent cx="2848373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8D4" w14:textId="1C1E77B0" w:rsidR="00F22D7B" w:rsidRPr="00F22D7B" w:rsidRDefault="00F22D7B" w:rsidP="00DC3602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2021</w:t>
      </w:r>
    </w:p>
    <w:p w14:paraId="01913258" w14:textId="77777777" w:rsidR="00F22D7B" w:rsidRDefault="00F22D7B" w:rsidP="00C761B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F9D0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45EA" w14:textId="40D95A46" w:rsidR="00F22D7B" w:rsidRPr="00E52496" w:rsidRDefault="00F22D7B" w:rsidP="00BC698D">
      <w:pPr>
        <w:pStyle w:val="BodyText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 w:rsidRPr="00E52496"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  <w:t>Submitted by</w:t>
      </w:r>
      <w:r w:rsidRPr="00E52496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6D6906B8" w14:textId="77777777" w:rsidR="00BC698D" w:rsidRPr="00BC698D" w:rsidRDefault="00BC698D" w:rsidP="00BC698D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4BE87C62" w14:textId="3C34A9CD" w:rsidR="00C761B4" w:rsidRDefault="00C761B4" w:rsidP="00F84476">
      <w:pPr>
        <w:ind w:left="2880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Hafiz Ghazanfar Ahmad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16</w:t>
      </w:r>
    </w:p>
    <w:p w14:paraId="64DECE10" w14:textId="68F88DFC" w:rsidR="00C761B4" w:rsidRDefault="00C761B4" w:rsidP="00F84476">
      <w:pPr>
        <w:ind w:left="2880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Saad Amjad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</w:t>
      </w:r>
    </w:p>
    <w:p w14:paraId="1D3A34DC" w14:textId="77777777" w:rsidR="00C761B4" w:rsidRDefault="00C761B4" w:rsidP="00F84476">
      <w:pPr>
        <w:ind w:left="2880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-SE-39</w:t>
      </w:r>
    </w:p>
    <w:p w14:paraId="31D61C5E" w14:textId="7CED5CC8" w:rsidR="00F22D7B" w:rsidRDefault="00C761B4" w:rsidP="00F84476">
      <w:pPr>
        <w:ind w:left="2880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Abdur Rehman</w:t>
      </w:r>
      <w:r w:rsidR="00F22D7B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4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3</w:t>
      </w:r>
    </w:p>
    <w:p w14:paraId="5308507A" w14:textId="2977CF8B" w:rsidR="00C761B4" w:rsidRDefault="00C761B4" w:rsidP="00F84476">
      <w:pPr>
        <w:ind w:left="2880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Muhammad Waqas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21</w:t>
      </w:r>
    </w:p>
    <w:p w14:paraId="7E0B0D73" w14:textId="3CE8FB93" w:rsidR="00F22D7B" w:rsidRDefault="00BC698D" w:rsidP="00BC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14:paraId="67F4A834" w14:textId="47B9C98B" w:rsidR="00F22D7B" w:rsidRDefault="009351F5" w:rsidP="003848E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Su</w:t>
      </w:r>
      <w:r w:rsidR="00BC698D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bmitted</w:t>
      </w:r>
      <w:r w:rsidR="00F22D7B"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 xml:space="preserve"> </w:t>
      </w:r>
      <w:r w:rsidR="00BC698D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to</w:t>
      </w:r>
      <w:r w:rsidR="00F22D7B"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18693190" w14:textId="046F10E3" w:rsidR="00DE0271" w:rsidRDefault="00C761B4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Ma’am Huma Itefaq</w:t>
      </w:r>
    </w:p>
    <w:p w14:paraId="758EB4A4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15195B23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5D3617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4DCDCB1" w14:textId="77777777" w:rsidR="00636EFB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Department of Computer Science, New Campus </w:t>
      </w:r>
    </w:p>
    <w:p w14:paraId="75DDFB1E" w14:textId="236CED6B" w:rsidR="001A0099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University of Engineering and Technology Lahore</w:t>
      </w:r>
      <w:r w:rsidR="00C427F2">
        <w:rPr>
          <w:rFonts w:ascii="Times New Roman" w:hAnsi="Times New Roman" w:cs="Times New Roman"/>
          <w:b/>
          <w:sz w:val="34"/>
        </w:rPr>
        <w:t xml:space="preserve">, </w:t>
      </w:r>
      <w:r>
        <w:rPr>
          <w:rFonts w:ascii="Times New Roman" w:hAnsi="Times New Roman" w:cs="Times New Roman"/>
          <w:b/>
          <w:sz w:val="34"/>
        </w:rPr>
        <w:t>Pakistan</w:t>
      </w:r>
    </w:p>
    <w:p w14:paraId="7DEBC8E7" w14:textId="59873689" w:rsidR="00666CC4" w:rsidRPr="00666CC4" w:rsidRDefault="00666CC4" w:rsidP="00666CC4">
      <w:pPr>
        <w:spacing w:line="240" w:lineRule="auto"/>
        <w:jc w:val="center"/>
        <w:rPr>
          <w:rFonts w:asciiTheme="majorHAnsi" w:hAnsiTheme="majorHAnsi" w:cstheme="minorHAnsi"/>
          <w:b/>
          <w:bCs/>
          <w:sz w:val="48"/>
          <w:szCs w:val="40"/>
          <w:shd w:val="clear" w:color="auto" w:fill="FFFFFF"/>
        </w:rPr>
      </w:pPr>
      <w:bookmarkStart w:id="0" w:name="_Toc106532758"/>
      <w:r w:rsidRPr="00666CC4">
        <w:rPr>
          <w:rFonts w:asciiTheme="majorHAnsi" w:hAnsiTheme="majorHAnsi" w:cstheme="minorHAnsi"/>
          <w:b/>
          <w:bCs/>
          <w:sz w:val="48"/>
          <w:szCs w:val="40"/>
          <w:shd w:val="clear" w:color="auto" w:fill="FFFFFF"/>
        </w:rPr>
        <w:lastRenderedPageBreak/>
        <w:t>Conducting a Social Experiment in a Public Place</w:t>
      </w:r>
    </w:p>
    <w:p w14:paraId="52BD54D3" w14:textId="77777777" w:rsidR="00666CC4" w:rsidRDefault="00666CC4" w:rsidP="0032060E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49C8C18E" w14:textId="3343FFE9" w:rsidR="00925E4A" w:rsidRDefault="00EC3A82" w:rsidP="0032060E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Experiment Description</w:t>
      </w:r>
    </w:p>
    <w:p w14:paraId="777B9ACB" w14:textId="5BEE454C" w:rsidR="00666CC4" w:rsidRDefault="00666CC4" w:rsidP="0032060E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15F24239" w14:textId="09EE9BE1" w:rsidR="00666CC4" w:rsidRPr="00666CC4" w:rsidRDefault="00666CC4" w:rsidP="00666CC4">
      <w:pPr>
        <w:spacing w:line="240" w:lineRule="auto"/>
        <w:ind w:firstLine="720"/>
        <w:jc w:val="both"/>
        <w:rPr>
          <w:rFonts w:cstheme="minorHAnsi"/>
          <w:color w:val="auto"/>
          <w:sz w:val="28"/>
          <w:szCs w:val="22"/>
          <w:shd w:val="clear" w:color="auto" w:fill="FFFFFF"/>
        </w:rPr>
      </w:pP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In this experiment, 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>we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will be conducting a social experiment in a public place to observe how people react to someone who appears to be upset or 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 xml:space="preserve">angry, yelling on a person that is on phone call. 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The purpose of the experiment is to understand how people respond to a distressed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 xml:space="preserve"> or angry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individual in a public setting.</w:t>
      </w:r>
    </w:p>
    <w:p w14:paraId="56CF79C2" w14:textId="707EE609" w:rsidR="00666CC4" w:rsidRDefault="00666CC4" w:rsidP="00666CC4">
      <w:pPr>
        <w:spacing w:line="240" w:lineRule="auto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298F51A9" w14:textId="270581C4" w:rsidR="00666CC4" w:rsidRDefault="00666CC4" w:rsidP="00666CC4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Methodology</w:t>
      </w:r>
    </w:p>
    <w:p w14:paraId="4F4BC9F3" w14:textId="77777777" w:rsidR="00666CC4" w:rsidRPr="00666CC4" w:rsidRDefault="00666CC4" w:rsidP="00666CC4">
      <w:pPr>
        <w:spacing w:line="240" w:lineRule="auto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6C84D987" w14:textId="4EEE1625" w:rsidR="00666CC4" w:rsidRPr="00666CC4" w:rsidRDefault="00666CC4" w:rsidP="00666CC4">
      <w:pPr>
        <w:spacing w:line="240" w:lineRule="auto"/>
        <w:ind w:firstLine="720"/>
        <w:jc w:val="both"/>
        <w:rPr>
          <w:rFonts w:cstheme="minorHAnsi"/>
          <w:color w:val="auto"/>
          <w:sz w:val="28"/>
          <w:szCs w:val="22"/>
          <w:shd w:val="clear" w:color="auto" w:fill="FFFFFF"/>
        </w:rPr>
      </w:pP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The experiment involves pretending to receive 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 xml:space="preserve">something unusual or 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distressing 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>news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on the phone in a public place, such as a shopping mall or a park.</w:t>
      </w:r>
      <w:r>
        <w:rPr>
          <w:rFonts w:cstheme="minorHAnsi"/>
          <w:color w:val="auto"/>
          <w:sz w:val="28"/>
          <w:szCs w:val="22"/>
          <w:shd w:val="clear" w:color="auto" w:fill="FFFFFF"/>
        </w:rPr>
        <w:t xml:space="preserve"> We will choose someone from our group to perform this experiment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in public place. That groupmate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will act as if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he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ha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s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just received news that someone close to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him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has been in an accident,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or something unusual happened to someone close to him because of his own mistake 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and will pretend to be upset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or 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crying on the phone.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Or he will start yelling on the person on the phone call because of the news.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He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will not use vulgar language or cause any harm or discomfort to anyone during the experiment.</w:t>
      </w:r>
    </w:p>
    <w:p w14:paraId="39E7518D" w14:textId="77777777" w:rsidR="00715076" w:rsidRDefault="00715076" w:rsidP="00715076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179028D9" w14:textId="3E802765" w:rsidR="00715076" w:rsidRDefault="00715076" w:rsidP="00715076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Ethical Consideration</w:t>
      </w:r>
    </w:p>
    <w:p w14:paraId="1350A329" w14:textId="77777777" w:rsidR="00715076" w:rsidRPr="00666CC4" w:rsidRDefault="00715076" w:rsidP="00715076">
      <w:pPr>
        <w:spacing w:line="240" w:lineRule="auto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14377505" w14:textId="5A819112" w:rsidR="00666CC4" w:rsidRPr="00666CC4" w:rsidRDefault="00666CC4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It is important to conduct any experiment in a responsible and ethical manner, to ensure that it is safe for all involved and that it does not cause harm or discomfort to anyone.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We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will ensure that the experiment does not interfere with the normal activities of the public place, and that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we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will not block or impede the movement of others.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We will make sure 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that it is allowed and does not violate any rules or regulations.</w:t>
      </w:r>
    </w:p>
    <w:p w14:paraId="2E90F56B" w14:textId="37A75434" w:rsidR="00666CC4" w:rsidRDefault="00666CC4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68544BE4" w14:textId="37364165" w:rsidR="00715076" w:rsidRDefault="00715076" w:rsidP="00715076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Expected Outcomes</w:t>
      </w:r>
    </w:p>
    <w:p w14:paraId="2956219D" w14:textId="77777777" w:rsidR="00715076" w:rsidRPr="00666CC4" w:rsidRDefault="00715076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0A23D0FB" w14:textId="2D779BE9" w:rsidR="00666CC4" w:rsidRPr="00666CC4" w:rsidRDefault="00666CC4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The expected outcomes of this experiment are to observe how people respond to a distressed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or angry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individual in a public setting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that is worried or enraged on someone on the phone call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. It will be interesting to see whether people offer assistance or ignore the situation. The results of the experiment will be recorded and analyzed.</w:t>
      </w:r>
    </w:p>
    <w:p w14:paraId="1B14EF20" w14:textId="60A50984" w:rsidR="00666CC4" w:rsidRDefault="00666CC4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41C261C6" w14:textId="689A92DD" w:rsidR="00715076" w:rsidRDefault="00715076" w:rsidP="00715076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Conclusion</w:t>
      </w:r>
    </w:p>
    <w:p w14:paraId="366AFEEC" w14:textId="77777777" w:rsidR="00715076" w:rsidRPr="00666CC4" w:rsidRDefault="00715076" w:rsidP="00666CC4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05A06FDA" w14:textId="65EDB297" w:rsidR="00562601" w:rsidRDefault="00666CC4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>The experiment will be conducted in a responsible and ethical manner, and all necessary precautions will be taken to ensure that it is safe for all involved.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 xml:space="preserve"> We will just 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lastRenderedPageBreak/>
        <w:t xml:space="preserve">do it as an experiment, not for any fun purpose or </w:t>
      </w:r>
      <w:r w:rsidR="00B762D9">
        <w:rPr>
          <w:rFonts w:cstheme="minorHAnsi"/>
          <w:color w:val="auto"/>
          <w:sz w:val="28"/>
          <w:szCs w:val="22"/>
          <w:shd w:val="clear" w:color="auto" w:fill="FFFFFF"/>
        </w:rPr>
        <w:t>amusement</w:t>
      </w:r>
      <w:r w:rsidR="00715076">
        <w:rPr>
          <w:rFonts w:cstheme="minorHAnsi"/>
          <w:color w:val="auto"/>
          <w:sz w:val="28"/>
          <w:szCs w:val="22"/>
          <w:shd w:val="clear" w:color="auto" w:fill="FFFFFF"/>
        </w:rPr>
        <w:t>.</w:t>
      </w:r>
      <w:r w:rsidRPr="00666CC4">
        <w:rPr>
          <w:rFonts w:cstheme="minorHAnsi"/>
          <w:color w:val="auto"/>
          <w:sz w:val="28"/>
          <w:szCs w:val="22"/>
          <w:shd w:val="clear" w:color="auto" w:fill="FFFFFF"/>
        </w:rPr>
        <w:t xml:space="preserve"> The results of the experiment will provide valuable insights into how people react to a distressed individual in a public setting. </w:t>
      </w:r>
      <w:bookmarkEnd w:id="0"/>
    </w:p>
    <w:p w14:paraId="6AE93ADF" w14:textId="10846C0F" w:rsidR="009F2667" w:rsidRDefault="009F2667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4332366B" w14:textId="785E7ED5" w:rsidR="009F2667" w:rsidRDefault="009F2667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5C34BB05" w14:textId="6DF7A294" w:rsidR="009F2667" w:rsidRDefault="009F2667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5024F9F5" w14:textId="3595FEF3" w:rsidR="009F2667" w:rsidRDefault="009F2667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56628D0A" w14:textId="1DC98D87" w:rsidR="009F2667" w:rsidRDefault="009F2667" w:rsidP="00715076">
      <w:pPr>
        <w:spacing w:line="240" w:lineRule="auto"/>
        <w:ind w:firstLine="720"/>
        <w:rPr>
          <w:rFonts w:cstheme="minorHAnsi"/>
          <w:color w:val="auto"/>
          <w:sz w:val="28"/>
          <w:szCs w:val="22"/>
          <w:shd w:val="clear" w:color="auto" w:fill="FFFFFF"/>
        </w:rPr>
      </w:pPr>
    </w:p>
    <w:p w14:paraId="5847462A" w14:textId="3A3042DD" w:rsidR="009F2667" w:rsidRPr="009F2667" w:rsidRDefault="009F2667" w:rsidP="009F2667">
      <w:pPr>
        <w:spacing w:line="240" w:lineRule="auto"/>
        <w:jc w:val="center"/>
        <w:rPr>
          <w:rFonts w:asciiTheme="majorHAnsi" w:hAnsiTheme="majorHAnsi" w:cstheme="minorHAnsi"/>
          <w:b/>
          <w:bCs/>
          <w:color w:val="3A3363" w:themeColor="text2"/>
          <w:sz w:val="96"/>
          <w:szCs w:val="56"/>
          <w:shd w:val="clear" w:color="auto" w:fill="FFFFFF"/>
        </w:rPr>
      </w:pPr>
      <w:r w:rsidRPr="009F2667">
        <w:rPr>
          <w:rFonts w:asciiTheme="majorHAnsi" w:hAnsiTheme="majorHAnsi" w:cstheme="minorHAnsi"/>
          <w:b/>
          <w:bCs/>
          <w:color w:val="3A3363" w:themeColor="text2"/>
          <w:sz w:val="96"/>
          <w:szCs w:val="56"/>
          <w:shd w:val="clear" w:color="auto" w:fill="FFFFFF"/>
        </w:rPr>
        <w:t>______</w:t>
      </w:r>
      <w:r w:rsidRPr="009F2667">
        <w:rPr>
          <w:rFonts w:asciiTheme="majorHAnsi" w:hAnsiTheme="majorHAnsi" w:cstheme="minorHAnsi"/>
          <w:b/>
          <w:bCs/>
          <w:color w:val="3A3363" w:themeColor="text2"/>
          <w:sz w:val="96"/>
          <w:szCs w:val="56"/>
          <w:shd w:val="clear" w:color="auto" w:fill="FFFFFF"/>
        </w:rPr>
        <w:t xml:space="preserve"> The End ______</w:t>
      </w:r>
    </w:p>
    <w:sectPr w:rsidR="009F2667" w:rsidRPr="009F2667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C079" w14:textId="77777777" w:rsidR="00160EAE" w:rsidRDefault="00160EAE" w:rsidP="00A91D75">
      <w:r>
        <w:separator/>
      </w:r>
    </w:p>
  </w:endnote>
  <w:endnote w:type="continuationSeparator" w:id="0">
    <w:p w14:paraId="3C05C4A5" w14:textId="77777777" w:rsidR="00160EAE" w:rsidRDefault="00160EAE" w:rsidP="00A91D75">
      <w:r>
        <w:continuationSeparator/>
      </w:r>
    </w:p>
  </w:endnote>
  <w:endnote w:type="continuationNotice" w:id="1">
    <w:p w14:paraId="29C9F63C" w14:textId="77777777" w:rsidR="00160EAE" w:rsidRDefault="00160E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8670" w14:textId="77777777" w:rsidR="00160EAE" w:rsidRDefault="00160EAE" w:rsidP="00A91D75">
      <w:r>
        <w:separator/>
      </w:r>
    </w:p>
  </w:footnote>
  <w:footnote w:type="continuationSeparator" w:id="0">
    <w:p w14:paraId="49104416" w14:textId="77777777" w:rsidR="00160EAE" w:rsidRDefault="00160EAE" w:rsidP="00A91D75">
      <w:r>
        <w:continuationSeparator/>
      </w:r>
    </w:p>
  </w:footnote>
  <w:footnote w:type="continuationNotice" w:id="1">
    <w:p w14:paraId="72256AAD" w14:textId="77777777" w:rsidR="00160EAE" w:rsidRDefault="00160EAE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1chvpaF" int2:invalidationBookmarkName="" int2:hashCode="x7LbEaSaPwpkOG" int2:id="WWPs0mY7"/>
    <int2:bookmark int2:bookmarkName="_Int_Y24kJb2A" int2:invalidationBookmarkName="" int2:hashCode="yIBRnBXbr5Tlpz" int2:id="mwN7gsI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3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2111D"/>
    <w:rsid w:val="00023919"/>
    <w:rsid w:val="00037DB3"/>
    <w:rsid w:val="00040B6C"/>
    <w:rsid w:val="00043892"/>
    <w:rsid w:val="00043A51"/>
    <w:rsid w:val="00051F2F"/>
    <w:rsid w:val="00053F75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A7013"/>
    <w:rsid w:val="000B0689"/>
    <w:rsid w:val="000B4598"/>
    <w:rsid w:val="000B6CA2"/>
    <w:rsid w:val="000C2F34"/>
    <w:rsid w:val="000C303A"/>
    <w:rsid w:val="000C317D"/>
    <w:rsid w:val="000C3DB7"/>
    <w:rsid w:val="000C4134"/>
    <w:rsid w:val="000E00F3"/>
    <w:rsid w:val="000E5B62"/>
    <w:rsid w:val="000E7261"/>
    <w:rsid w:val="000F006A"/>
    <w:rsid w:val="000F329B"/>
    <w:rsid w:val="000F40EF"/>
    <w:rsid w:val="001154BB"/>
    <w:rsid w:val="00116F62"/>
    <w:rsid w:val="001172BE"/>
    <w:rsid w:val="00125597"/>
    <w:rsid w:val="00136D42"/>
    <w:rsid w:val="001406FB"/>
    <w:rsid w:val="00155281"/>
    <w:rsid w:val="00155F3C"/>
    <w:rsid w:val="00157B0E"/>
    <w:rsid w:val="00160EAE"/>
    <w:rsid w:val="00163277"/>
    <w:rsid w:val="001656EF"/>
    <w:rsid w:val="00166DBC"/>
    <w:rsid w:val="0016738D"/>
    <w:rsid w:val="00175FE0"/>
    <w:rsid w:val="001779C3"/>
    <w:rsid w:val="00184B35"/>
    <w:rsid w:val="00185C82"/>
    <w:rsid w:val="00186098"/>
    <w:rsid w:val="001865F2"/>
    <w:rsid w:val="00196029"/>
    <w:rsid w:val="00196A15"/>
    <w:rsid w:val="00196E0F"/>
    <w:rsid w:val="001A0099"/>
    <w:rsid w:val="001A1C0F"/>
    <w:rsid w:val="001A2369"/>
    <w:rsid w:val="001A7288"/>
    <w:rsid w:val="001B3C26"/>
    <w:rsid w:val="001C3E06"/>
    <w:rsid w:val="001C475F"/>
    <w:rsid w:val="001D3DD2"/>
    <w:rsid w:val="001D4D72"/>
    <w:rsid w:val="001E3E7A"/>
    <w:rsid w:val="001E4D4B"/>
    <w:rsid w:val="001E59F3"/>
    <w:rsid w:val="001E794D"/>
    <w:rsid w:val="001F0E64"/>
    <w:rsid w:val="001F5588"/>
    <w:rsid w:val="00202123"/>
    <w:rsid w:val="002063EE"/>
    <w:rsid w:val="00206896"/>
    <w:rsid w:val="002212A5"/>
    <w:rsid w:val="002214B8"/>
    <w:rsid w:val="00222E0F"/>
    <w:rsid w:val="00224743"/>
    <w:rsid w:val="00225CA1"/>
    <w:rsid w:val="00226842"/>
    <w:rsid w:val="002268EF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53A4C"/>
    <w:rsid w:val="00255A79"/>
    <w:rsid w:val="002613F0"/>
    <w:rsid w:val="002638D9"/>
    <w:rsid w:val="00285210"/>
    <w:rsid w:val="00286817"/>
    <w:rsid w:val="002879DD"/>
    <w:rsid w:val="002927B5"/>
    <w:rsid w:val="002929A5"/>
    <w:rsid w:val="002940CA"/>
    <w:rsid w:val="00296D94"/>
    <w:rsid w:val="002A2EBF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2E18"/>
    <w:rsid w:val="002F6889"/>
    <w:rsid w:val="0030245B"/>
    <w:rsid w:val="0030443B"/>
    <w:rsid w:val="00311AE3"/>
    <w:rsid w:val="003124E8"/>
    <w:rsid w:val="0032060E"/>
    <w:rsid w:val="00321DB1"/>
    <w:rsid w:val="00322CA2"/>
    <w:rsid w:val="003335E4"/>
    <w:rsid w:val="00337B96"/>
    <w:rsid w:val="0034152B"/>
    <w:rsid w:val="00342438"/>
    <w:rsid w:val="00342F06"/>
    <w:rsid w:val="0034370A"/>
    <w:rsid w:val="00346447"/>
    <w:rsid w:val="00350840"/>
    <w:rsid w:val="00352FB2"/>
    <w:rsid w:val="0036133E"/>
    <w:rsid w:val="00371AC5"/>
    <w:rsid w:val="003759F2"/>
    <w:rsid w:val="00380159"/>
    <w:rsid w:val="00380A14"/>
    <w:rsid w:val="00382548"/>
    <w:rsid w:val="003848EB"/>
    <w:rsid w:val="00385E86"/>
    <w:rsid w:val="0039148C"/>
    <w:rsid w:val="00392803"/>
    <w:rsid w:val="003A019B"/>
    <w:rsid w:val="003A0A48"/>
    <w:rsid w:val="003A344F"/>
    <w:rsid w:val="003B02BC"/>
    <w:rsid w:val="003B40A3"/>
    <w:rsid w:val="003B5BED"/>
    <w:rsid w:val="003B700B"/>
    <w:rsid w:val="003C08E9"/>
    <w:rsid w:val="003C7348"/>
    <w:rsid w:val="003D265E"/>
    <w:rsid w:val="003E0DF9"/>
    <w:rsid w:val="003E11EB"/>
    <w:rsid w:val="003E1710"/>
    <w:rsid w:val="003E1A43"/>
    <w:rsid w:val="003E2E23"/>
    <w:rsid w:val="003F2718"/>
    <w:rsid w:val="003F429C"/>
    <w:rsid w:val="003F69EC"/>
    <w:rsid w:val="003F7D50"/>
    <w:rsid w:val="0040430D"/>
    <w:rsid w:val="0040588A"/>
    <w:rsid w:val="00406860"/>
    <w:rsid w:val="00411307"/>
    <w:rsid w:val="00412EC1"/>
    <w:rsid w:val="00413AF0"/>
    <w:rsid w:val="00415CDE"/>
    <w:rsid w:val="0042155F"/>
    <w:rsid w:val="004260EA"/>
    <w:rsid w:val="00432199"/>
    <w:rsid w:val="004407B7"/>
    <w:rsid w:val="0044086D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B2CE6"/>
    <w:rsid w:val="004B2FDA"/>
    <w:rsid w:val="004B6175"/>
    <w:rsid w:val="004C121B"/>
    <w:rsid w:val="004C75B5"/>
    <w:rsid w:val="004D13D6"/>
    <w:rsid w:val="004D43E7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6802"/>
    <w:rsid w:val="00522AB6"/>
    <w:rsid w:val="005261A8"/>
    <w:rsid w:val="00526B2B"/>
    <w:rsid w:val="005311C3"/>
    <w:rsid w:val="0053199C"/>
    <w:rsid w:val="0053612D"/>
    <w:rsid w:val="00543000"/>
    <w:rsid w:val="00545027"/>
    <w:rsid w:val="005526B3"/>
    <w:rsid w:val="00554169"/>
    <w:rsid w:val="0055768F"/>
    <w:rsid w:val="0056145E"/>
    <w:rsid w:val="00562601"/>
    <w:rsid w:val="00564717"/>
    <w:rsid w:val="005719E1"/>
    <w:rsid w:val="00574181"/>
    <w:rsid w:val="00574B08"/>
    <w:rsid w:val="00575B51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39E3"/>
    <w:rsid w:val="005B59C2"/>
    <w:rsid w:val="005C0CFE"/>
    <w:rsid w:val="005C2E0B"/>
    <w:rsid w:val="005C2E2B"/>
    <w:rsid w:val="005D35B1"/>
    <w:rsid w:val="005D4089"/>
    <w:rsid w:val="005E59C7"/>
    <w:rsid w:val="005E5DC6"/>
    <w:rsid w:val="005E6921"/>
    <w:rsid w:val="005E755B"/>
    <w:rsid w:val="005F0326"/>
    <w:rsid w:val="005F2432"/>
    <w:rsid w:val="0060215E"/>
    <w:rsid w:val="00604305"/>
    <w:rsid w:val="006058FF"/>
    <w:rsid w:val="006076B0"/>
    <w:rsid w:val="00626462"/>
    <w:rsid w:val="00631E40"/>
    <w:rsid w:val="00634284"/>
    <w:rsid w:val="00636EFB"/>
    <w:rsid w:val="006424D9"/>
    <w:rsid w:val="00643B94"/>
    <w:rsid w:val="00645D24"/>
    <w:rsid w:val="006508BD"/>
    <w:rsid w:val="00651667"/>
    <w:rsid w:val="00652EDD"/>
    <w:rsid w:val="00656354"/>
    <w:rsid w:val="006616FD"/>
    <w:rsid w:val="00663BBC"/>
    <w:rsid w:val="0066522D"/>
    <w:rsid w:val="006657A8"/>
    <w:rsid w:val="00666CC4"/>
    <w:rsid w:val="00666ED8"/>
    <w:rsid w:val="00672315"/>
    <w:rsid w:val="00676062"/>
    <w:rsid w:val="006776E3"/>
    <w:rsid w:val="00680600"/>
    <w:rsid w:val="00682006"/>
    <w:rsid w:val="006831A9"/>
    <w:rsid w:val="00685241"/>
    <w:rsid w:val="00694045"/>
    <w:rsid w:val="0069526C"/>
    <w:rsid w:val="006A10B9"/>
    <w:rsid w:val="006A34D0"/>
    <w:rsid w:val="006A5B05"/>
    <w:rsid w:val="006A7420"/>
    <w:rsid w:val="006B10EC"/>
    <w:rsid w:val="006B3B71"/>
    <w:rsid w:val="006B5C25"/>
    <w:rsid w:val="006C4034"/>
    <w:rsid w:val="006E4BBB"/>
    <w:rsid w:val="006E4E48"/>
    <w:rsid w:val="006E6BB4"/>
    <w:rsid w:val="006F5426"/>
    <w:rsid w:val="006F5DF0"/>
    <w:rsid w:val="00705FA6"/>
    <w:rsid w:val="0071457A"/>
    <w:rsid w:val="00715044"/>
    <w:rsid w:val="00715076"/>
    <w:rsid w:val="00715E2A"/>
    <w:rsid w:val="00720E26"/>
    <w:rsid w:val="00721E85"/>
    <w:rsid w:val="007355A1"/>
    <w:rsid w:val="00740B23"/>
    <w:rsid w:val="0074323B"/>
    <w:rsid w:val="00760500"/>
    <w:rsid w:val="00760843"/>
    <w:rsid w:val="00761224"/>
    <w:rsid w:val="00762380"/>
    <w:rsid w:val="00765896"/>
    <w:rsid w:val="00772205"/>
    <w:rsid w:val="00773F38"/>
    <w:rsid w:val="0077765D"/>
    <w:rsid w:val="0078211A"/>
    <w:rsid w:val="007870FD"/>
    <w:rsid w:val="00792D0B"/>
    <w:rsid w:val="00794B7E"/>
    <w:rsid w:val="00794C0A"/>
    <w:rsid w:val="0079724D"/>
    <w:rsid w:val="007A04A2"/>
    <w:rsid w:val="007A169B"/>
    <w:rsid w:val="007A655A"/>
    <w:rsid w:val="007B0DFA"/>
    <w:rsid w:val="007B5372"/>
    <w:rsid w:val="007C0F8F"/>
    <w:rsid w:val="007C29C8"/>
    <w:rsid w:val="007C56EE"/>
    <w:rsid w:val="007D02BF"/>
    <w:rsid w:val="007D179E"/>
    <w:rsid w:val="007D4075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681E"/>
    <w:rsid w:val="008201C4"/>
    <w:rsid w:val="00820B30"/>
    <w:rsid w:val="00823D33"/>
    <w:rsid w:val="00827882"/>
    <w:rsid w:val="008303EB"/>
    <w:rsid w:val="00831B0E"/>
    <w:rsid w:val="00833293"/>
    <w:rsid w:val="008374B7"/>
    <w:rsid w:val="00837CED"/>
    <w:rsid w:val="00850F4B"/>
    <w:rsid w:val="00852407"/>
    <w:rsid w:val="00862F24"/>
    <w:rsid w:val="008640CB"/>
    <w:rsid w:val="00864545"/>
    <w:rsid w:val="00864A91"/>
    <w:rsid w:val="00867761"/>
    <w:rsid w:val="00874B5D"/>
    <w:rsid w:val="008758C4"/>
    <w:rsid w:val="008759A8"/>
    <w:rsid w:val="008768C9"/>
    <w:rsid w:val="00876E5F"/>
    <w:rsid w:val="008805D5"/>
    <w:rsid w:val="00884A6D"/>
    <w:rsid w:val="0088561C"/>
    <w:rsid w:val="0089632A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C23"/>
    <w:rsid w:val="008C5C68"/>
    <w:rsid w:val="008C7170"/>
    <w:rsid w:val="008D5EEB"/>
    <w:rsid w:val="008D5FF1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25E4A"/>
    <w:rsid w:val="00933A2C"/>
    <w:rsid w:val="00934639"/>
    <w:rsid w:val="009351F5"/>
    <w:rsid w:val="009410B7"/>
    <w:rsid w:val="00941FF0"/>
    <w:rsid w:val="00943750"/>
    <w:rsid w:val="00944D7A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74BEB"/>
    <w:rsid w:val="0097573C"/>
    <w:rsid w:val="009857C0"/>
    <w:rsid w:val="00991AF3"/>
    <w:rsid w:val="00994965"/>
    <w:rsid w:val="00995EF5"/>
    <w:rsid w:val="009A0F76"/>
    <w:rsid w:val="009A1175"/>
    <w:rsid w:val="009A5BFA"/>
    <w:rsid w:val="009B3842"/>
    <w:rsid w:val="009C1140"/>
    <w:rsid w:val="009C3631"/>
    <w:rsid w:val="009C7EC0"/>
    <w:rsid w:val="009D2F86"/>
    <w:rsid w:val="009D4A22"/>
    <w:rsid w:val="009E0346"/>
    <w:rsid w:val="009E0DAC"/>
    <w:rsid w:val="009E4FC4"/>
    <w:rsid w:val="009E6868"/>
    <w:rsid w:val="009E6BD9"/>
    <w:rsid w:val="009F2526"/>
    <w:rsid w:val="009F2667"/>
    <w:rsid w:val="009F4504"/>
    <w:rsid w:val="00A012CF"/>
    <w:rsid w:val="00A03BCD"/>
    <w:rsid w:val="00A060A3"/>
    <w:rsid w:val="00A100E3"/>
    <w:rsid w:val="00A126F5"/>
    <w:rsid w:val="00A14E3A"/>
    <w:rsid w:val="00A17371"/>
    <w:rsid w:val="00A30E59"/>
    <w:rsid w:val="00A321BC"/>
    <w:rsid w:val="00A34485"/>
    <w:rsid w:val="00A3609C"/>
    <w:rsid w:val="00A42537"/>
    <w:rsid w:val="00A44A4D"/>
    <w:rsid w:val="00A4614E"/>
    <w:rsid w:val="00A52854"/>
    <w:rsid w:val="00A53971"/>
    <w:rsid w:val="00A53FC1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A0C97"/>
    <w:rsid w:val="00AA5B69"/>
    <w:rsid w:val="00AA626B"/>
    <w:rsid w:val="00AC343A"/>
    <w:rsid w:val="00AD52D2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B0C"/>
    <w:rsid w:val="00B3165F"/>
    <w:rsid w:val="00B31EAC"/>
    <w:rsid w:val="00B3234A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7751"/>
    <w:rsid w:val="00B745EE"/>
    <w:rsid w:val="00B756B4"/>
    <w:rsid w:val="00B762D9"/>
    <w:rsid w:val="00B76559"/>
    <w:rsid w:val="00B845CA"/>
    <w:rsid w:val="00B84964"/>
    <w:rsid w:val="00B86520"/>
    <w:rsid w:val="00B93CDA"/>
    <w:rsid w:val="00B941FC"/>
    <w:rsid w:val="00B94709"/>
    <w:rsid w:val="00BA063B"/>
    <w:rsid w:val="00BA4953"/>
    <w:rsid w:val="00BB0503"/>
    <w:rsid w:val="00BB138C"/>
    <w:rsid w:val="00BB7597"/>
    <w:rsid w:val="00BC36CE"/>
    <w:rsid w:val="00BC45D7"/>
    <w:rsid w:val="00BC698D"/>
    <w:rsid w:val="00BD192D"/>
    <w:rsid w:val="00BD2D69"/>
    <w:rsid w:val="00BD55ED"/>
    <w:rsid w:val="00BE1C02"/>
    <w:rsid w:val="00BF00F3"/>
    <w:rsid w:val="00BF1B7D"/>
    <w:rsid w:val="00BF2ACB"/>
    <w:rsid w:val="00BF35AE"/>
    <w:rsid w:val="00BF7092"/>
    <w:rsid w:val="00C04D59"/>
    <w:rsid w:val="00C167B1"/>
    <w:rsid w:val="00C27A1C"/>
    <w:rsid w:val="00C312BD"/>
    <w:rsid w:val="00C4164F"/>
    <w:rsid w:val="00C427F2"/>
    <w:rsid w:val="00C50C37"/>
    <w:rsid w:val="00C50FEA"/>
    <w:rsid w:val="00C55AB9"/>
    <w:rsid w:val="00C56891"/>
    <w:rsid w:val="00C5762A"/>
    <w:rsid w:val="00C6237B"/>
    <w:rsid w:val="00C6323A"/>
    <w:rsid w:val="00C65D20"/>
    <w:rsid w:val="00C7241A"/>
    <w:rsid w:val="00C732CB"/>
    <w:rsid w:val="00C74A7B"/>
    <w:rsid w:val="00C761B4"/>
    <w:rsid w:val="00C77E4C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6CFC"/>
    <w:rsid w:val="00CA1EFF"/>
    <w:rsid w:val="00CA4B07"/>
    <w:rsid w:val="00CA5897"/>
    <w:rsid w:val="00CB0E2C"/>
    <w:rsid w:val="00CB1AE5"/>
    <w:rsid w:val="00CB27A1"/>
    <w:rsid w:val="00CB294B"/>
    <w:rsid w:val="00CC1A67"/>
    <w:rsid w:val="00CC294A"/>
    <w:rsid w:val="00CD1CE4"/>
    <w:rsid w:val="00CD61EF"/>
    <w:rsid w:val="00CE39BC"/>
    <w:rsid w:val="00CE7272"/>
    <w:rsid w:val="00CF7CCE"/>
    <w:rsid w:val="00D013C6"/>
    <w:rsid w:val="00D023D8"/>
    <w:rsid w:val="00D126B8"/>
    <w:rsid w:val="00D13ED5"/>
    <w:rsid w:val="00D168D2"/>
    <w:rsid w:val="00D21163"/>
    <w:rsid w:val="00D21B32"/>
    <w:rsid w:val="00D2453A"/>
    <w:rsid w:val="00D264D1"/>
    <w:rsid w:val="00D26BA2"/>
    <w:rsid w:val="00D342D3"/>
    <w:rsid w:val="00D355A6"/>
    <w:rsid w:val="00D425F0"/>
    <w:rsid w:val="00D44098"/>
    <w:rsid w:val="00D47449"/>
    <w:rsid w:val="00D476F7"/>
    <w:rsid w:val="00D54607"/>
    <w:rsid w:val="00D55CBC"/>
    <w:rsid w:val="00D57ADC"/>
    <w:rsid w:val="00D6433A"/>
    <w:rsid w:val="00D677B9"/>
    <w:rsid w:val="00D76765"/>
    <w:rsid w:val="00D814B9"/>
    <w:rsid w:val="00D839C8"/>
    <w:rsid w:val="00D8631A"/>
    <w:rsid w:val="00D87CD8"/>
    <w:rsid w:val="00D91EBC"/>
    <w:rsid w:val="00D926F2"/>
    <w:rsid w:val="00D974A9"/>
    <w:rsid w:val="00DA1332"/>
    <w:rsid w:val="00DA6288"/>
    <w:rsid w:val="00DB17CB"/>
    <w:rsid w:val="00DB5FE4"/>
    <w:rsid w:val="00DB791E"/>
    <w:rsid w:val="00DC1EB7"/>
    <w:rsid w:val="00DC3602"/>
    <w:rsid w:val="00DC52FE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534A"/>
    <w:rsid w:val="00DF7B5F"/>
    <w:rsid w:val="00E002C9"/>
    <w:rsid w:val="00E022AD"/>
    <w:rsid w:val="00E03D08"/>
    <w:rsid w:val="00E04092"/>
    <w:rsid w:val="00E040B9"/>
    <w:rsid w:val="00E15EBF"/>
    <w:rsid w:val="00E1720F"/>
    <w:rsid w:val="00E202EB"/>
    <w:rsid w:val="00E25485"/>
    <w:rsid w:val="00E26DC3"/>
    <w:rsid w:val="00E32255"/>
    <w:rsid w:val="00E32DD5"/>
    <w:rsid w:val="00E34CB9"/>
    <w:rsid w:val="00E37294"/>
    <w:rsid w:val="00E4072B"/>
    <w:rsid w:val="00E43CE4"/>
    <w:rsid w:val="00E50024"/>
    <w:rsid w:val="00E523C3"/>
    <w:rsid w:val="00E52496"/>
    <w:rsid w:val="00E5388E"/>
    <w:rsid w:val="00E57A68"/>
    <w:rsid w:val="00E6016B"/>
    <w:rsid w:val="00E6596B"/>
    <w:rsid w:val="00E66B18"/>
    <w:rsid w:val="00E75917"/>
    <w:rsid w:val="00E80B87"/>
    <w:rsid w:val="00E8296A"/>
    <w:rsid w:val="00E86FDE"/>
    <w:rsid w:val="00E909F2"/>
    <w:rsid w:val="00E925A5"/>
    <w:rsid w:val="00E94B95"/>
    <w:rsid w:val="00E94D62"/>
    <w:rsid w:val="00EA2917"/>
    <w:rsid w:val="00EA6458"/>
    <w:rsid w:val="00EA77B9"/>
    <w:rsid w:val="00EB0E2C"/>
    <w:rsid w:val="00EB15FE"/>
    <w:rsid w:val="00EB5D95"/>
    <w:rsid w:val="00EC3A82"/>
    <w:rsid w:val="00ED1E73"/>
    <w:rsid w:val="00ED2D2B"/>
    <w:rsid w:val="00ED6905"/>
    <w:rsid w:val="00ED7290"/>
    <w:rsid w:val="00ED7E00"/>
    <w:rsid w:val="00EE24E2"/>
    <w:rsid w:val="00EE2B72"/>
    <w:rsid w:val="00EE5974"/>
    <w:rsid w:val="00EF02DB"/>
    <w:rsid w:val="00EF64C7"/>
    <w:rsid w:val="00EF786D"/>
    <w:rsid w:val="00F0047F"/>
    <w:rsid w:val="00F01A9A"/>
    <w:rsid w:val="00F026FC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0181"/>
    <w:rsid w:val="00F43530"/>
    <w:rsid w:val="00F43C19"/>
    <w:rsid w:val="00F44519"/>
    <w:rsid w:val="00F47508"/>
    <w:rsid w:val="00F4762E"/>
    <w:rsid w:val="00F56118"/>
    <w:rsid w:val="00F62E6F"/>
    <w:rsid w:val="00F6369C"/>
    <w:rsid w:val="00F66225"/>
    <w:rsid w:val="00F666C8"/>
    <w:rsid w:val="00F80C8A"/>
    <w:rsid w:val="00F81238"/>
    <w:rsid w:val="00F824D6"/>
    <w:rsid w:val="00F82E63"/>
    <w:rsid w:val="00F83E06"/>
    <w:rsid w:val="00F84476"/>
    <w:rsid w:val="00F86AC2"/>
    <w:rsid w:val="00F90059"/>
    <w:rsid w:val="00F9005B"/>
    <w:rsid w:val="00F925DA"/>
    <w:rsid w:val="00F950F1"/>
    <w:rsid w:val="00FA3327"/>
    <w:rsid w:val="00FA3E4B"/>
    <w:rsid w:val="00FA5F6D"/>
    <w:rsid w:val="00FB0D08"/>
    <w:rsid w:val="00FB1CA4"/>
    <w:rsid w:val="00FB72D4"/>
    <w:rsid w:val="00FC17DA"/>
    <w:rsid w:val="00FD1F32"/>
    <w:rsid w:val="00FD2888"/>
    <w:rsid w:val="00FD403D"/>
    <w:rsid w:val="00FD41D9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076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7a84aa90d4a84675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30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Template</cp:keywords>
  <dc:description/>
  <cp:lastModifiedBy>Wali Muhammad</cp:lastModifiedBy>
  <cp:revision>10</cp:revision>
  <cp:lastPrinted>2022-06-22T11:43:00Z</cp:lastPrinted>
  <dcterms:created xsi:type="dcterms:W3CDTF">2023-04-25T19:53:00Z</dcterms:created>
  <dcterms:modified xsi:type="dcterms:W3CDTF">2023-04-25T20:23:00Z</dcterms:modified>
  <cp:contentStatus/>
  <cp:version/>
</cp:coreProperties>
</file>