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AD0" w:rsidRPr="00C95AD0" w:rsidRDefault="00C95AD0" w:rsidP="00C95AD0">
      <w:pPr>
        <w:spacing w:after="0" w:line="240" w:lineRule="auto"/>
        <w:jc w:val="center"/>
        <w:rPr>
          <w:rFonts w:asciiTheme="majorBidi" w:hAnsiTheme="majorBidi" w:cstheme="majorBidi"/>
          <w:iCs/>
          <w:sz w:val="24"/>
          <w:szCs w:val="24"/>
        </w:rPr>
      </w:pPr>
    </w:p>
    <w:p w:rsidR="00C95AD0" w:rsidRPr="00C95AD0" w:rsidRDefault="00C95AD0" w:rsidP="00C95AD0">
      <w:pPr>
        <w:spacing w:after="0" w:line="240" w:lineRule="auto"/>
        <w:jc w:val="center"/>
        <w:rPr>
          <w:rFonts w:asciiTheme="majorBidi" w:hAnsiTheme="majorBidi" w:cstheme="majorBidi"/>
          <w:iCs/>
          <w:sz w:val="24"/>
          <w:szCs w:val="24"/>
        </w:rPr>
      </w:pPr>
      <w:r w:rsidRPr="00C95AD0">
        <w:rPr>
          <w:rFonts w:asciiTheme="majorBidi" w:hAnsiTheme="majorBidi" w:cstheme="majorBidi"/>
          <w:iCs/>
          <w:sz w:val="24"/>
          <w:szCs w:val="24"/>
        </w:rPr>
        <w:t>Module: Langue &amp; Communication III</w:t>
      </w:r>
    </w:p>
    <w:p w:rsidR="00C95AD0" w:rsidRPr="00C95AD0" w:rsidRDefault="00C95AD0" w:rsidP="00C95AD0">
      <w:pPr>
        <w:spacing w:after="0" w:line="240" w:lineRule="auto"/>
        <w:jc w:val="center"/>
        <w:rPr>
          <w:rFonts w:asciiTheme="majorBidi" w:hAnsiTheme="majorBidi" w:cstheme="majorBidi"/>
          <w:iCs/>
          <w:sz w:val="24"/>
          <w:szCs w:val="24"/>
        </w:rPr>
      </w:pPr>
      <w:r w:rsidRPr="00C95AD0">
        <w:rPr>
          <w:rFonts w:asciiTheme="majorBidi" w:hAnsiTheme="majorBidi" w:cstheme="majorBidi"/>
          <w:iCs/>
          <w:sz w:val="24"/>
          <w:szCs w:val="24"/>
        </w:rPr>
        <w:t>Element de module: Business English</w:t>
      </w:r>
    </w:p>
    <w:p w:rsidR="00C95AD0" w:rsidRPr="00C95AD0" w:rsidRDefault="00C95AD0" w:rsidP="00C95AD0">
      <w:pPr>
        <w:spacing w:after="0" w:line="240" w:lineRule="auto"/>
        <w:jc w:val="center"/>
        <w:rPr>
          <w:rFonts w:asciiTheme="majorBidi" w:hAnsiTheme="majorBidi" w:cstheme="majorBidi"/>
          <w:iCs/>
          <w:sz w:val="24"/>
          <w:szCs w:val="24"/>
        </w:rPr>
      </w:pPr>
      <w:r w:rsidRPr="00C95AD0">
        <w:rPr>
          <w:rFonts w:asciiTheme="majorBidi" w:hAnsiTheme="majorBidi" w:cstheme="majorBidi"/>
          <w:iCs/>
          <w:sz w:val="24"/>
          <w:szCs w:val="24"/>
        </w:rPr>
        <w:t>Prof. Bouchra BADAOUI &amp; Prof. Abdelmjid KETTIOUI</w:t>
      </w:r>
    </w:p>
    <w:p w:rsidR="00C95AD0" w:rsidRPr="00C95AD0" w:rsidRDefault="00196A40" w:rsidP="00C95AD0">
      <w:pPr>
        <w:spacing w:after="0" w:line="240" w:lineRule="auto"/>
        <w:jc w:val="center"/>
        <w:rPr>
          <w:rFonts w:asciiTheme="majorBidi" w:hAnsiTheme="majorBidi" w:cstheme="majorBidi"/>
          <w:iCs/>
          <w:sz w:val="24"/>
          <w:szCs w:val="24"/>
        </w:rPr>
      </w:pPr>
      <w:r>
        <w:rPr>
          <w:rFonts w:asciiTheme="majorBidi" w:hAnsiTheme="majorBidi" w:cstheme="majorBidi"/>
          <w:iCs/>
          <w:sz w:val="24"/>
          <w:szCs w:val="24"/>
        </w:rPr>
        <w:t>06</w:t>
      </w:r>
      <w:r w:rsidR="00C95AD0" w:rsidRPr="00C95AD0">
        <w:rPr>
          <w:rFonts w:asciiTheme="majorBidi" w:hAnsiTheme="majorBidi" w:cstheme="majorBidi"/>
          <w:iCs/>
          <w:sz w:val="24"/>
          <w:szCs w:val="24"/>
        </w:rPr>
        <w:t xml:space="preserve"> </w:t>
      </w:r>
      <w:r w:rsidR="00C95AD0">
        <w:rPr>
          <w:rFonts w:asciiTheme="majorBidi" w:hAnsiTheme="majorBidi" w:cstheme="majorBidi"/>
          <w:iCs/>
          <w:sz w:val="24"/>
          <w:szCs w:val="24"/>
        </w:rPr>
        <w:t>April</w:t>
      </w:r>
      <w:r w:rsidR="00C95AD0" w:rsidRPr="00C95AD0">
        <w:rPr>
          <w:rFonts w:asciiTheme="majorBidi" w:hAnsiTheme="majorBidi" w:cstheme="majorBidi"/>
          <w:iCs/>
          <w:sz w:val="24"/>
          <w:szCs w:val="24"/>
        </w:rPr>
        <w:t>, 2020</w:t>
      </w:r>
    </w:p>
    <w:p w:rsidR="00C95AD0" w:rsidRPr="00B651D1" w:rsidRDefault="005926BD" w:rsidP="00C95AD0">
      <w:pPr>
        <w:spacing w:after="0" w:line="240" w:lineRule="auto"/>
        <w:jc w:val="center"/>
        <w:rPr>
          <w:rFonts w:asciiTheme="majorBidi" w:hAnsiTheme="majorBidi" w:cstheme="majorBidi"/>
          <w:iCs/>
          <w:sz w:val="24"/>
          <w:szCs w:val="24"/>
        </w:rPr>
      </w:pPr>
      <w:r w:rsidRPr="00B651D1">
        <w:rPr>
          <w:rFonts w:asciiTheme="majorBidi" w:hAnsiTheme="majorBidi" w:cstheme="majorBidi"/>
          <w:iCs/>
          <w:sz w:val="24"/>
          <w:szCs w:val="24"/>
        </w:rPr>
        <w:t>Email. b.badaoui@</w:t>
      </w:r>
      <w:r w:rsidR="00C95AD0" w:rsidRPr="00B651D1">
        <w:rPr>
          <w:rFonts w:asciiTheme="majorBidi" w:hAnsiTheme="majorBidi" w:cstheme="majorBidi"/>
          <w:iCs/>
          <w:sz w:val="24"/>
          <w:szCs w:val="24"/>
        </w:rPr>
        <w:t xml:space="preserve">umi.ac.ma </w:t>
      </w:r>
    </w:p>
    <w:p w:rsidR="00C95AD0" w:rsidRPr="00B651D1" w:rsidRDefault="00C95AD0" w:rsidP="00C95AD0">
      <w:pPr>
        <w:spacing w:after="0" w:line="240" w:lineRule="auto"/>
        <w:jc w:val="center"/>
        <w:rPr>
          <w:rFonts w:asciiTheme="majorBidi" w:hAnsiTheme="majorBidi" w:cstheme="majorBidi"/>
          <w:iCs/>
          <w:sz w:val="24"/>
          <w:szCs w:val="24"/>
          <w:lang w:val="en-US"/>
        </w:rPr>
      </w:pPr>
      <w:r w:rsidRPr="00B651D1">
        <w:rPr>
          <w:rFonts w:asciiTheme="majorBidi" w:hAnsiTheme="majorBidi" w:cstheme="majorBidi"/>
          <w:iCs/>
          <w:sz w:val="24"/>
          <w:szCs w:val="24"/>
          <w:lang w:val="en-US"/>
        </w:rPr>
        <w:t>Email. a.kettioui@umi.ac.ma</w:t>
      </w:r>
    </w:p>
    <w:p w:rsidR="00C95AD0" w:rsidRPr="00B651D1" w:rsidRDefault="00C95AD0" w:rsidP="00C95AD0">
      <w:pPr>
        <w:spacing w:before="1"/>
        <w:rPr>
          <w:rFonts w:asciiTheme="majorBidi" w:hAnsiTheme="majorBidi" w:cstheme="majorBidi"/>
          <w:b/>
          <w:bCs/>
          <w:iCs/>
          <w:color w:val="4472C4" w:themeColor="accent1"/>
          <w:sz w:val="26"/>
          <w:szCs w:val="26"/>
          <w:lang w:val="en-US"/>
        </w:rPr>
      </w:pPr>
    </w:p>
    <w:p w:rsidR="00F12B35" w:rsidRPr="001144CB" w:rsidRDefault="00F12B35" w:rsidP="00C95AD0">
      <w:pPr>
        <w:spacing w:before="1"/>
        <w:rPr>
          <w:rFonts w:asciiTheme="majorBidi" w:hAnsiTheme="majorBidi" w:cstheme="majorBidi"/>
          <w:b/>
          <w:bCs/>
          <w:iCs/>
          <w:color w:val="4472C4" w:themeColor="accent1"/>
          <w:sz w:val="26"/>
          <w:szCs w:val="26"/>
        </w:rPr>
      </w:pPr>
      <w:r w:rsidRPr="001144CB">
        <w:rPr>
          <w:rFonts w:asciiTheme="majorBidi" w:hAnsiTheme="majorBidi" w:cstheme="majorBidi"/>
          <w:b/>
          <w:bCs/>
          <w:iCs/>
          <w:color w:val="4472C4" w:themeColor="accent1"/>
          <w:sz w:val="26"/>
          <w:szCs w:val="26"/>
        </w:rPr>
        <w:t>Read the following text and do the exercises</w:t>
      </w:r>
      <w:r w:rsidRPr="001144CB">
        <w:rPr>
          <w:rFonts w:asciiTheme="majorBidi" w:hAnsiTheme="majorBidi" w:cstheme="majorBidi"/>
          <w:b/>
          <w:bCs/>
          <w:iCs/>
          <w:color w:val="4472C4" w:themeColor="accent1"/>
          <w:spacing w:val="-23"/>
          <w:sz w:val="26"/>
          <w:szCs w:val="26"/>
        </w:rPr>
        <w:t xml:space="preserve"> </w:t>
      </w:r>
      <w:r w:rsidRPr="001144CB">
        <w:rPr>
          <w:rFonts w:asciiTheme="majorBidi" w:hAnsiTheme="majorBidi" w:cstheme="majorBidi"/>
          <w:b/>
          <w:bCs/>
          <w:iCs/>
          <w:color w:val="4472C4" w:themeColor="accent1"/>
          <w:sz w:val="26"/>
          <w:szCs w:val="26"/>
        </w:rPr>
        <w:t>below:</w:t>
      </w:r>
    </w:p>
    <w:p w:rsidR="00F12B35" w:rsidRPr="001144CB" w:rsidRDefault="00F12B35" w:rsidP="00F12B35">
      <w:pPr>
        <w:spacing w:before="1"/>
        <w:ind w:left="248"/>
        <w:jc w:val="center"/>
        <w:rPr>
          <w:rFonts w:asciiTheme="majorBidi" w:hAnsiTheme="majorBidi" w:cstheme="majorBidi"/>
          <w:b/>
          <w:bCs/>
          <w:iCs/>
          <w:sz w:val="28"/>
          <w:szCs w:val="28"/>
        </w:rPr>
      </w:pPr>
      <w:r w:rsidRPr="001144CB">
        <w:rPr>
          <w:rFonts w:asciiTheme="majorBidi" w:hAnsiTheme="majorBidi" w:cstheme="majorBidi"/>
          <w:b/>
          <w:bCs/>
          <w:iCs/>
          <w:sz w:val="28"/>
          <w:szCs w:val="28"/>
        </w:rPr>
        <w:t>BOARDROOM CULTURAL CLASH</w:t>
      </w:r>
    </w:p>
    <w:p w:rsidR="001144CB" w:rsidRPr="001144CB" w:rsidRDefault="001144CB" w:rsidP="001144CB">
      <w:pPr>
        <w:pStyle w:val="BodyText"/>
        <w:spacing w:line="240" w:lineRule="auto"/>
        <w:ind w:left="0" w:right="765"/>
        <w:jc w:val="both"/>
        <w:rPr>
          <w:b/>
          <w:bCs/>
          <w:lang w:val="en-GB"/>
        </w:rPr>
      </w:pPr>
      <w:r w:rsidRPr="001144CB">
        <w:rPr>
          <w:b/>
          <w:bCs/>
          <w:lang w:val="en-GB"/>
        </w:rPr>
        <w:t xml:space="preserve">An Unpredictable Affair </w:t>
      </w:r>
    </w:p>
    <w:p w:rsidR="001144CB" w:rsidRDefault="00F12B35" w:rsidP="001144CB">
      <w:pPr>
        <w:pStyle w:val="BodyText"/>
        <w:spacing w:line="240" w:lineRule="auto"/>
        <w:ind w:left="248" w:right="765" w:firstLine="302"/>
        <w:jc w:val="both"/>
      </w:pPr>
      <w:r>
        <w:t xml:space="preserve">Try to put pressure on a Japanese </w:t>
      </w:r>
      <w:r>
        <w:rPr>
          <w:spacing w:val="-3"/>
        </w:rPr>
        <w:t xml:space="preserve">in </w:t>
      </w:r>
      <w:r>
        <w:t xml:space="preserve">a </w:t>
      </w:r>
      <w:r>
        <w:rPr>
          <w:i/>
        </w:rPr>
        <w:t xml:space="preserve">negotiation </w:t>
      </w:r>
      <w:r>
        <w:t xml:space="preserve">and you will </w:t>
      </w:r>
      <w:r>
        <w:rPr>
          <w:spacing w:val="-3"/>
        </w:rPr>
        <w:t xml:space="preserve">be </w:t>
      </w:r>
      <w:r>
        <w:t xml:space="preserve">met with </w:t>
      </w:r>
      <w:r>
        <w:rPr>
          <w:i/>
        </w:rPr>
        <w:t>stony silence</w:t>
      </w:r>
      <w:r>
        <w:t xml:space="preserve">. Hold an informal fact-finding meeting with a German and you can expect a battery of searching questions. Disagree with the French on even a </w:t>
      </w:r>
      <w:r>
        <w:rPr>
          <w:spacing w:val="-3"/>
        </w:rPr>
        <w:t xml:space="preserve">minor </w:t>
      </w:r>
      <w:r>
        <w:t xml:space="preserve">point and they will take great pleasure </w:t>
      </w:r>
      <w:r>
        <w:rPr>
          <w:spacing w:val="-3"/>
        </w:rPr>
        <w:t xml:space="preserve">in </w:t>
      </w:r>
      <w:r>
        <w:t xml:space="preserve">engaging </w:t>
      </w:r>
      <w:r>
        <w:rPr>
          <w:spacing w:val="-3"/>
        </w:rPr>
        <w:t xml:space="preserve">in </w:t>
      </w:r>
      <w:r>
        <w:t xml:space="preserve">spirited </w:t>
      </w:r>
      <w:r>
        <w:rPr>
          <w:i/>
        </w:rPr>
        <w:t>verbal combat</w:t>
      </w:r>
      <w:r>
        <w:t xml:space="preserve">. Doing business across culture can </w:t>
      </w:r>
      <w:r>
        <w:rPr>
          <w:spacing w:val="-3"/>
        </w:rPr>
        <w:t xml:space="preserve">be </w:t>
      </w:r>
      <w:r>
        <w:t xml:space="preserve">an </w:t>
      </w:r>
      <w:r>
        <w:rPr>
          <w:i/>
        </w:rPr>
        <w:t>unpredictable</w:t>
      </w:r>
      <w:r>
        <w:rPr>
          <w:i/>
          <w:spacing w:val="-2"/>
        </w:rPr>
        <w:t xml:space="preserve"> </w:t>
      </w:r>
      <w:r>
        <w:t>affair.</w:t>
      </w:r>
    </w:p>
    <w:p w:rsidR="00F12B35" w:rsidRPr="001144CB" w:rsidRDefault="001144CB" w:rsidP="001144CB">
      <w:pPr>
        <w:pStyle w:val="BodyText"/>
        <w:spacing w:line="240" w:lineRule="auto"/>
        <w:ind w:left="0" w:right="765"/>
        <w:jc w:val="both"/>
        <w:rPr>
          <w:b/>
          <w:bCs/>
        </w:rPr>
      </w:pPr>
      <w:r w:rsidRPr="001144CB">
        <w:rPr>
          <w:b/>
          <w:bCs/>
        </w:rPr>
        <w:t>Cultural Awareness</w:t>
      </w:r>
    </w:p>
    <w:p w:rsidR="001144CB" w:rsidRPr="001144CB" w:rsidRDefault="00F12B35" w:rsidP="001144CB">
      <w:pPr>
        <w:pStyle w:val="BodyText"/>
        <w:spacing w:line="240" w:lineRule="auto"/>
        <w:ind w:left="248" w:right="771" w:firstLine="302"/>
        <w:jc w:val="both"/>
      </w:pPr>
      <w:r>
        <w:t xml:space="preserve">Most of us prefer to </w:t>
      </w:r>
      <w:r>
        <w:rPr>
          <w:spacing w:val="-3"/>
        </w:rPr>
        <w:t xml:space="preserve">do </w:t>
      </w:r>
      <w:r>
        <w:t xml:space="preserve">business with people we </w:t>
      </w:r>
      <w:r>
        <w:rPr>
          <w:spacing w:val="-3"/>
        </w:rPr>
        <w:t xml:space="preserve">like. </w:t>
      </w:r>
      <w:r>
        <w:t xml:space="preserve">And </w:t>
      </w:r>
      <w:r>
        <w:rPr>
          <w:spacing w:val="-5"/>
        </w:rPr>
        <w:t xml:space="preserve">it </w:t>
      </w:r>
      <w:r>
        <w:t xml:space="preserve">should come as </w:t>
      </w:r>
      <w:r>
        <w:rPr>
          <w:spacing w:val="-3"/>
        </w:rPr>
        <w:t xml:space="preserve">no </w:t>
      </w:r>
      <w:r>
        <w:t xml:space="preserve">surprise that the people we </w:t>
      </w:r>
      <w:r>
        <w:rPr>
          <w:spacing w:val="-3"/>
        </w:rPr>
        <w:t xml:space="preserve">like </w:t>
      </w:r>
      <w:r>
        <w:t xml:space="preserve">tend to </w:t>
      </w:r>
      <w:r>
        <w:rPr>
          <w:spacing w:val="-3"/>
        </w:rPr>
        <w:t xml:space="preserve">be like </w:t>
      </w:r>
      <w:r>
        <w:t xml:space="preserve">us. So whilst we </w:t>
      </w:r>
      <w:r>
        <w:rPr>
          <w:spacing w:val="-2"/>
        </w:rPr>
        <w:t xml:space="preserve">may </w:t>
      </w:r>
      <w:r>
        <w:t xml:space="preserve">dispute the </w:t>
      </w:r>
      <w:r>
        <w:rPr>
          <w:i/>
        </w:rPr>
        <w:t xml:space="preserve">accuracy </w:t>
      </w:r>
      <w:r>
        <w:t xml:space="preserve">of cultural stereotypes </w:t>
      </w:r>
      <w:r>
        <w:rPr>
          <w:spacing w:val="-5"/>
        </w:rPr>
        <w:t xml:space="preserve">it is </w:t>
      </w:r>
      <w:r>
        <w:t xml:space="preserve">generally agreed that good business relationships are built on cultural awareness. Across national frontiers ‘nice guys’ do more business  than </w:t>
      </w:r>
      <w:r>
        <w:rPr>
          <w:i/>
        </w:rPr>
        <w:t xml:space="preserve">nasty </w:t>
      </w:r>
      <w:r>
        <w:t xml:space="preserve">ones. But what constitutes nice-guy behaviour </w:t>
      </w:r>
      <w:r>
        <w:rPr>
          <w:spacing w:val="-3"/>
        </w:rPr>
        <w:t xml:space="preserve">in </w:t>
      </w:r>
      <w:r>
        <w:t xml:space="preserve">a </w:t>
      </w:r>
      <w:r>
        <w:rPr>
          <w:i/>
        </w:rPr>
        <w:t xml:space="preserve">boardroom </w:t>
      </w:r>
      <w:r>
        <w:rPr>
          <w:spacing w:val="-3"/>
        </w:rPr>
        <w:t xml:space="preserve">in </w:t>
      </w:r>
      <w:r>
        <w:t xml:space="preserve">Miami </w:t>
      </w:r>
      <w:r>
        <w:rPr>
          <w:spacing w:val="-3"/>
        </w:rPr>
        <w:t xml:space="preserve">is </w:t>
      </w:r>
      <w:r>
        <w:t xml:space="preserve">not necessarily what they expect </w:t>
      </w:r>
      <w:r>
        <w:rPr>
          <w:spacing w:val="-3"/>
        </w:rPr>
        <w:t>in</w:t>
      </w:r>
      <w:r>
        <w:rPr>
          <w:spacing w:val="3"/>
        </w:rPr>
        <w:t xml:space="preserve"> </w:t>
      </w:r>
      <w:r>
        <w:t>Madrid</w:t>
      </w:r>
      <w:r w:rsidR="001144CB">
        <w:t>.</w:t>
      </w:r>
    </w:p>
    <w:p w:rsidR="001144CB" w:rsidRPr="001144CB" w:rsidRDefault="001144CB" w:rsidP="001144CB">
      <w:pPr>
        <w:pStyle w:val="BodyText"/>
        <w:spacing w:line="240" w:lineRule="auto"/>
        <w:ind w:left="0" w:right="771"/>
        <w:jc w:val="both"/>
        <w:rPr>
          <w:b/>
          <w:bCs/>
        </w:rPr>
      </w:pPr>
      <w:r w:rsidRPr="001144CB">
        <w:rPr>
          <w:b/>
          <w:bCs/>
        </w:rPr>
        <w:t>The US Perspective</w:t>
      </w:r>
    </w:p>
    <w:p w:rsidR="001144CB" w:rsidRDefault="001144CB" w:rsidP="001144CB">
      <w:pPr>
        <w:pStyle w:val="BodyText"/>
        <w:spacing w:line="240" w:lineRule="auto"/>
        <w:ind w:left="248" w:right="774" w:firstLine="302"/>
        <w:jc w:val="both"/>
      </w:pPr>
      <w:r>
        <w:t>For instance, most Americans will insist on the hard sell. It’s not enough that you want to buy their products, you must let them sell them to you. They have to report back to superiors who will be as interested in how the deal was struck as the result. Systems and procedures matter to Americans.</w:t>
      </w:r>
    </w:p>
    <w:p w:rsidR="001144CB" w:rsidRPr="001144CB" w:rsidRDefault="001144CB" w:rsidP="001144CB">
      <w:pPr>
        <w:pStyle w:val="BodyText"/>
        <w:spacing w:line="240" w:lineRule="auto"/>
        <w:ind w:left="0" w:right="765"/>
        <w:jc w:val="both"/>
        <w:rPr>
          <w:b/>
          <w:bCs/>
        </w:rPr>
      </w:pPr>
      <w:r w:rsidRPr="001144CB">
        <w:rPr>
          <w:b/>
          <w:bCs/>
        </w:rPr>
        <w:t>The Spaniards Trust You</w:t>
      </w:r>
    </w:p>
    <w:p w:rsidR="001144CB" w:rsidRPr="001144CB" w:rsidRDefault="001144CB" w:rsidP="001144CB">
      <w:pPr>
        <w:pStyle w:val="BodyText"/>
        <w:spacing w:before="62" w:line="240" w:lineRule="auto"/>
        <w:ind w:left="248" w:right="777" w:firstLine="302"/>
        <w:jc w:val="both"/>
      </w:pPr>
      <w:r>
        <w:t xml:space="preserve">The Spanish, on the other hand, are unimpressed by the most </w:t>
      </w:r>
      <w:r>
        <w:rPr>
          <w:i/>
        </w:rPr>
        <w:t xml:space="preserve">meticulously </w:t>
      </w:r>
      <w:r>
        <w:t>prepared meeting and pay much more attention to people. In this they are more like the Arabs or the Japanese. In the Middle and Far East business is built on trust over a long period of time. Spaniards may come to a decision about whether they trust you a little sooner.</w:t>
      </w:r>
    </w:p>
    <w:p w:rsidR="001144CB" w:rsidRDefault="001144CB" w:rsidP="001144CB">
      <w:pPr>
        <w:spacing w:after="0"/>
        <w:rPr>
          <w:rFonts w:asciiTheme="majorBidi" w:hAnsiTheme="majorBidi" w:cstheme="majorBidi"/>
          <w:b/>
          <w:bCs/>
          <w:sz w:val="24"/>
          <w:szCs w:val="24"/>
          <w:lang w:val="en-US"/>
        </w:rPr>
      </w:pPr>
      <w:r w:rsidRPr="001144CB">
        <w:rPr>
          <w:rFonts w:asciiTheme="majorBidi" w:hAnsiTheme="majorBidi" w:cstheme="majorBidi"/>
          <w:b/>
          <w:bCs/>
          <w:sz w:val="24"/>
          <w:szCs w:val="24"/>
          <w:lang w:val="en-US"/>
        </w:rPr>
        <w:t>Animated Italians</w:t>
      </w:r>
    </w:p>
    <w:p w:rsidR="001144CB" w:rsidRDefault="001144CB" w:rsidP="001144CB">
      <w:pPr>
        <w:pStyle w:val="BodyText"/>
        <w:spacing w:line="240" w:lineRule="auto"/>
        <w:ind w:left="248" w:right="767" w:firstLine="302"/>
        <w:jc w:val="both"/>
      </w:pPr>
      <w:r>
        <w:t xml:space="preserve">Italians too tend to feel that the </w:t>
      </w:r>
      <w:r>
        <w:rPr>
          <w:spacing w:val="-3"/>
        </w:rPr>
        <w:t xml:space="preserve">main </w:t>
      </w:r>
      <w:r>
        <w:t xml:space="preserve">purpose of meetings </w:t>
      </w:r>
      <w:r>
        <w:rPr>
          <w:spacing w:val="-3"/>
        </w:rPr>
        <w:t xml:space="preserve">is </w:t>
      </w:r>
      <w:r>
        <w:rPr>
          <w:spacing w:val="2"/>
        </w:rPr>
        <w:t xml:space="preserve">to </w:t>
      </w:r>
      <w:r>
        <w:t xml:space="preserve">assess the mood of  those present and </w:t>
      </w:r>
      <w:r>
        <w:rPr>
          <w:i/>
        </w:rPr>
        <w:t>reinforce team-spirit</w:t>
      </w:r>
      <w:r>
        <w:t xml:space="preserve">. There </w:t>
      </w:r>
      <w:r>
        <w:rPr>
          <w:spacing w:val="-2"/>
        </w:rPr>
        <w:t xml:space="preserve">may </w:t>
      </w:r>
      <w:r>
        <w:t xml:space="preserve">well </w:t>
      </w:r>
      <w:r>
        <w:rPr>
          <w:spacing w:val="-3"/>
        </w:rPr>
        <w:t xml:space="preserve">be </w:t>
      </w:r>
      <w:r>
        <w:t xml:space="preserve">a lot of animated discussion at a meeting </w:t>
      </w:r>
      <w:r>
        <w:rPr>
          <w:spacing w:val="-3"/>
        </w:rPr>
        <w:t xml:space="preserve">in </w:t>
      </w:r>
      <w:r>
        <w:t xml:space="preserve">Italy, but the majority </w:t>
      </w:r>
      <w:r>
        <w:rPr>
          <w:spacing w:val="4"/>
        </w:rPr>
        <w:t xml:space="preserve">of </w:t>
      </w:r>
      <w:r>
        <w:t xml:space="preserve">decisions will be, made elsewhere </w:t>
      </w:r>
      <w:r>
        <w:rPr>
          <w:spacing w:val="-3"/>
        </w:rPr>
        <w:t xml:space="preserve">and in </w:t>
      </w:r>
      <w:r>
        <w:t>secret.</w:t>
      </w:r>
    </w:p>
    <w:p w:rsidR="001144CB" w:rsidRPr="001144CB" w:rsidRDefault="001144CB" w:rsidP="001144CB">
      <w:pPr>
        <w:pStyle w:val="BodyText"/>
        <w:spacing w:line="240" w:lineRule="auto"/>
        <w:ind w:left="0" w:right="767"/>
        <w:jc w:val="both"/>
        <w:rPr>
          <w:b/>
          <w:bCs/>
        </w:rPr>
      </w:pPr>
      <w:r w:rsidRPr="001144CB">
        <w:rPr>
          <w:b/>
          <w:bCs/>
        </w:rPr>
        <w:t>Scandinavians Want Results</w:t>
      </w:r>
    </w:p>
    <w:p w:rsidR="001144CB" w:rsidRDefault="001144CB" w:rsidP="001144CB">
      <w:pPr>
        <w:pStyle w:val="BodyText"/>
        <w:spacing w:line="240" w:lineRule="auto"/>
        <w:ind w:left="248" w:right="777" w:firstLine="302"/>
        <w:jc w:val="both"/>
      </w:pPr>
      <w:r>
        <w:t>Strangely enough, Scandinavians are rather like Americans. They value efficiency, novelty, systems and technology. They are firmly profit-oriented. They want results yesterday.</w:t>
      </w:r>
    </w:p>
    <w:p w:rsidR="001144CB" w:rsidRDefault="001144CB" w:rsidP="001144CB">
      <w:pPr>
        <w:pStyle w:val="BodyText"/>
        <w:spacing w:line="240" w:lineRule="auto"/>
        <w:ind w:left="0" w:right="777"/>
        <w:jc w:val="both"/>
        <w:rPr>
          <w:b/>
          <w:bCs/>
        </w:rPr>
      </w:pPr>
      <w:r w:rsidRPr="001144CB">
        <w:rPr>
          <w:b/>
          <w:bCs/>
        </w:rPr>
        <w:t>Succeed with the Germans</w:t>
      </w:r>
    </w:p>
    <w:p w:rsidR="001144CB" w:rsidRDefault="001144CB" w:rsidP="001144CB">
      <w:pPr>
        <w:pStyle w:val="BodyText"/>
        <w:spacing w:line="240" w:lineRule="auto"/>
        <w:ind w:left="248" w:right="764" w:firstLine="302"/>
        <w:jc w:val="both"/>
      </w:pPr>
      <w:r>
        <w:t xml:space="preserve">Don’t be surprised if the Germans start a meeting with all the difficult questions. They want to be convinced you are as efficient and </w:t>
      </w:r>
      <w:r>
        <w:rPr>
          <w:i/>
        </w:rPr>
        <w:t xml:space="preserve">quality-conscious </w:t>
      </w:r>
      <w:r>
        <w:t xml:space="preserve">as they are. They will be cautious about giving you too much business until you have </w:t>
      </w:r>
      <w:r>
        <w:lastRenderedPageBreak/>
        <w:t xml:space="preserve">proved yourself. They will demand </w:t>
      </w:r>
      <w:r>
        <w:rPr>
          <w:i/>
        </w:rPr>
        <w:t xml:space="preserve">prompt delivery </w:t>
      </w:r>
      <w:r>
        <w:t xml:space="preserve">and expect you to keep your </w:t>
      </w:r>
      <w:r>
        <w:rPr>
          <w:i/>
        </w:rPr>
        <w:t xml:space="preserve">competitive edge </w:t>
      </w:r>
      <w:r>
        <w:t>in the most price- sensitive market in Europe. Succeed and you will enjoy a long-term business relationship.</w:t>
      </w:r>
    </w:p>
    <w:p w:rsidR="001144CB" w:rsidRDefault="001144CB" w:rsidP="001144CB">
      <w:pPr>
        <w:pStyle w:val="BodyText"/>
        <w:spacing w:line="240" w:lineRule="auto"/>
        <w:ind w:left="0" w:right="777"/>
        <w:jc w:val="both"/>
        <w:rPr>
          <w:b/>
          <w:bCs/>
        </w:rPr>
      </w:pPr>
      <w:r>
        <w:rPr>
          <w:b/>
          <w:bCs/>
        </w:rPr>
        <w:t>Adversarial Meetings</w:t>
      </w:r>
    </w:p>
    <w:p w:rsidR="001144CB" w:rsidRDefault="001144CB" w:rsidP="001144CB">
      <w:pPr>
        <w:pStyle w:val="BodyText"/>
        <w:spacing w:line="240" w:lineRule="auto"/>
        <w:ind w:left="248" w:right="774" w:firstLine="302"/>
        <w:jc w:val="both"/>
      </w:pPr>
      <w:r>
        <w:t xml:space="preserve">The French will give you their business much more readily. But they will withdraw </w:t>
      </w:r>
      <w:r>
        <w:rPr>
          <w:spacing w:val="-5"/>
        </w:rPr>
        <w:t xml:space="preserve">it </w:t>
      </w:r>
      <w:r>
        <w:t xml:space="preserve">just as fast </w:t>
      </w:r>
      <w:r>
        <w:rPr>
          <w:spacing w:val="-3"/>
        </w:rPr>
        <w:t xml:space="preserve">if </w:t>
      </w:r>
      <w:r>
        <w:t xml:space="preserve">you fail </w:t>
      </w:r>
      <w:r>
        <w:rPr>
          <w:spacing w:val="2"/>
        </w:rPr>
        <w:t xml:space="preserve">to </w:t>
      </w:r>
      <w:r>
        <w:rPr>
          <w:spacing w:val="-3"/>
        </w:rPr>
        <w:t xml:space="preserve">come </w:t>
      </w:r>
      <w:r>
        <w:t xml:space="preserve">up with the goods. Meetings </w:t>
      </w:r>
      <w:r>
        <w:rPr>
          <w:spacing w:val="-3"/>
        </w:rPr>
        <w:t xml:space="preserve">in </w:t>
      </w:r>
      <w:r>
        <w:t xml:space="preserve">France tend to </w:t>
      </w:r>
      <w:r>
        <w:rPr>
          <w:spacing w:val="-3"/>
        </w:rPr>
        <w:t xml:space="preserve">be </w:t>
      </w:r>
      <w:r>
        <w:rPr>
          <w:i/>
        </w:rPr>
        <w:t>adversarial</w:t>
      </w:r>
      <w:r>
        <w:t xml:space="preserve">. </w:t>
      </w:r>
      <w:r>
        <w:rPr>
          <w:i/>
        </w:rPr>
        <w:t xml:space="preserve">Heated discussion </w:t>
      </w:r>
      <w:r>
        <w:rPr>
          <w:spacing w:val="-5"/>
        </w:rPr>
        <w:t xml:space="preserve">is </w:t>
      </w:r>
      <w:r>
        <w:t xml:space="preserve">all part of the game. Germans will </w:t>
      </w:r>
      <w:r>
        <w:rPr>
          <w:spacing w:val="-3"/>
        </w:rPr>
        <w:t xml:space="preserve">be </w:t>
      </w:r>
      <w:r>
        <w:t xml:space="preserve">shocked to hear you question their carefully prepared arguments. The Spanish will offer </w:t>
      </w:r>
      <w:r>
        <w:rPr>
          <w:spacing w:val="-3"/>
        </w:rPr>
        <w:t xml:space="preserve">no </w:t>
      </w:r>
      <w:r>
        <w:t xml:space="preserve">opinion unless sure of themselves, for fear of losing </w:t>
      </w:r>
      <w:r>
        <w:rPr>
          <w:spacing w:val="-3"/>
        </w:rPr>
        <w:t xml:space="preserve">face. </w:t>
      </w:r>
      <w:r>
        <w:t xml:space="preserve">But French executives prefer to </w:t>
      </w:r>
      <w:r>
        <w:rPr>
          <w:spacing w:val="-3"/>
        </w:rPr>
        <w:t xml:space="preserve">meet </w:t>
      </w:r>
      <w:r>
        <w:t xml:space="preserve">disagreement head on, and the British tendency </w:t>
      </w:r>
      <w:r>
        <w:rPr>
          <w:i/>
        </w:rPr>
        <w:t xml:space="preserve">to diffuse tension </w:t>
      </w:r>
      <w:r>
        <w:t xml:space="preserve">with humour doesn’t go down too </w:t>
      </w:r>
      <w:r>
        <w:rPr>
          <w:spacing w:val="-3"/>
        </w:rPr>
        <w:t>well.</w:t>
      </w:r>
    </w:p>
    <w:p w:rsidR="001144CB" w:rsidRDefault="001144CB" w:rsidP="001144CB">
      <w:pPr>
        <w:pStyle w:val="BodyText"/>
        <w:spacing w:line="240" w:lineRule="auto"/>
        <w:ind w:left="0" w:right="777"/>
        <w:jc w:val="both"/>
        <w:rPr>
          <w:b/>
          <w:bCs/>
        </w:rPr>
      </w:pPr>
      <w:r>
        <w:rPr>
          <w:b/>
          <w:bCs/>
        </w:rPr>
        <w:t>Prisoners of our Culture</w:t>
      </w:r>
    </w:p>
    <w:p w:rsidR="001144CB" w:rsidRDefault="001144CB" w:rsidP="001144CB">
      <w:pPr>
        <w:pStyle w:val="BodyText"/>
        <w:spacing w:line="240" w:lineRule="auto"/>
        <w:ind w:left="248" w:right="770" w:firstLine="302"/>
        <w:jc w:val="both"/>
      </w:pPr>
      <w:r>
        <w:rPr>
          <w:spacing w:val="-3"/>
        </w:rPr>
        <w:t xml:space="preserve">Ask </w:t>
      </w:r>
      <w:r>
        <w:t xml:space="preserve">yourself whether meetings are opportunities to network or get results. Is </w:t>
      </w:r>
      <w:r>
        <w:rPr>
          <w:spacing w:val="-5"/>
        </w:rPr>
        <w:t xml:space="preserve">it </w:t>
      </w:r>
      <w:r>
        <w:t xml:space="preserve">more important to </w:t>
      </w:r>
      <w:r>
        <w:rPr>
          <w:spacing w:val="-3"/>
        </w:rPr>
        <w:t xml:space="preserve">stick </w:t>
      </w:r>
      <w:r>
        <w:rPr>
          <w:spacing w:val="2"/>
        </w:rPr>
        <w:t xml:space="preserve">to </w:t>
      </w:r>
      <w:r>
        <w:t xml:space="preserve">the agenda or generate new ideas? Is the </w:t>
      </w:r>
      <w:r>
        <w:rPr>
          <w:spacing w:val="-3"/>
        </w:rPr>
        <w:t xml:space="preserve">main </w:t>
      </w:r>
      <w:r>
        <w:t xml:space="preserve">aim of a meeting to transmit or pool information? It all depends on where </w:t>
      </w:r>
      <w:r>
        <w:rPr>
          <w:spacing w:val="-3"/>
        </w:rPr>
        <w:t xml:space="preserve">in </w:t>
      </w:r>
      <w:r>
        <w:t xml:space="preserve">the world you hold your meeting and whether you belong to an individualistic business culture </w:t>
      </w:r>
      <w:r>
        <w:rPr>
          <w:spacing w:val="-3"/>
        </w:rPr>
        <w:t xml:space="preserve">like </w:t>
      </w:r>
      <w:r>
        <w:t xml:space="preserve">the French, Germans and Americans or to a collective one like the British, Japanese and Greeks. Indeed, who knows to what extent our </w:t>
      </w:r>
      <w:r>
        <w:rPr>
          <w:spacing w:val="-3"/>
        </w:rPr>
        <w:t xml:space="preserve">views </w:t>
      </w:r>
      <w:r>
        <w:t xml:space="preserve">are our own and to </w:t>
      </w:r>
      <w:r>
        <w:rPr>
          <w:spacing w:val="-3"/>
        </w:rPr>
        <w:t xml:space="preserve">what </w:t>
      </w:r>
      <w:r>
        <w:t xml:space="preserve">extent  culturally conditioned? For </w:t>
      </w:r>
      <w:r>
        <w:rPr>
          <w:spacing w:val="-3"/>
        </w:rPr>
        <w:t xml:space="preserve">in </w:t>
      </w:r>
      <w:r>
        <w:t xml:space="preserve">business, as </w:t>
      </w:r>
      <w:r>
        <w:rPr>
          <w:spacing w:val="-3"/>
        </w:rPr>
        <w:t xml:space="preserve">in </w:t>
      </w:r>
      <w:r>
        <w:t xml:space="preserve">life, “all human beings are captives </w:t>
      </w:r>
      <w:r>
        <w:rPr>
          <w:spacing w:val="4"/>
        </w:rPr>
        <w:t xml:space="preserve">of </w:t>
      </w:r>
      <w:r>
        <w:t>their</w:t>
      </w:r>
      <w:r>
        <w:rPr>
          <w:spacing w:val="4"/>
        </w:rPr>
        <w:t xml:space="preserve"> </w:t>
      </w:r>
      <w:r>
        <w:t>culture”.</w:t>
      </w:r>
    </w:p>
    <w:p w:rsidR="001144CB" w:rsidRDefault="001144CB" w:rsidP="001144CB">
      <w:pPr>
        <w:pStyle w:val="BodyText"/>
        <w:spacing w:line="240" w:lineRule="auto"/>
        <w:ind w:left="248" w:right="770" w:firstLine="302"/>
        <w:jc w:val="both"/>
      </w:pPr>
    </w:p>
    <w:p w:rsidR="001144CB" w:rsidRPr="00C566C4" w:rsidRDefault="00C566C4" w:rsidP="001144CB">
      <w:pPr>
        <w:rPr>
          <w:rFonts w:asciiTheme="majorBidi" w:hAnsiTheme="majorBidi" w:cstheme="majorBidi"/>
          <w:i/>
          <w:color w:val="4472C4" w:themeColor="accent1"/>
          <w:sz w:val="24"/>
          <w:szCs w:val="24"/>
        </w:rPr>
      </w:pPr>
      <w:r w:rsidRPr="00C566C4">
        <w:rPr>
          <w:rFonts w:asciiTheme="majorBidi" w:hAnsiTheme="majorBidi" w:cstheme="majorBidi"/>
          <w:i/>
          <w:color w:val="4472C4" w:themeColor="accent1"/>
          <w:sz w:val="24"/>
          <w:szCs w:val="24"/>
        </w:rPr>
        <w:t xml:space="preserve">Exercise 1. </w:t>
      </w:r>
      <w:r w:rsidR="001144CB" w:rsidRPr="00C566C4">
        <w:rPr>
          <w:rFonts w:asciiTheme="majorBidi" w:hAnsiTheme="majorBidi" w:cstheme="majorBidi"/>
          <w:i/>
          <w:color w:val="4472C4" w:themeColor="accent1"/>
          <w:sz w:val="24"/>
          <w:szCs w:val="24"/>
        </w:rPr>
        <w:t>Which of the following points support the opinions expressed in the article?</w:t>
      </w:r>
    </w:p>
    <w:p w:rsidR="001144CB" w:rsidRDefault="001144CB" w:rsidP="001144CB">
      <w:pPr>
        <w:pStyle w:val="ListParagraph"/>
        <w:numPr>
          <w:ilvl w:val="0"/>
          <w:numId w:val="1"/>
        </w:numPr>
        <w:tabs>
          <w:tab w:val="left" w:pos="969"/>
        </w:tabs>
        <w:spacing w:before="2"/>
        <w:ind w:hanging="361"/>
        <w:rPr>
          <w:sz w:val="24"/>
        </w:rPr>
      </w:pPr>
      <w:r>
        <w:rPr>
          <w:sz w:val="24"/>
        </w:rPr>
        <w:t xml:space="preserve">In meetings the French tend to </w:t>
      </w:r>
      <w:r>
        <w:rPr>
          <w:spacing w:val="-3"/>
          <w:sz w:val="24"/>
        </w:rPr>
        <w:t xml:space="preserve">be </w:t>
      </w:r>
      <w:r>
        <w:rPr>
          <w:sz w:val="24"/>
        </w:rPr>
        <w:t>more aggressive than the</w:t>
      </w:r>
      <w:r>
        <w:rPr>
          <w:spacing w:val="4"/>
          <w:sz w:val="24"/>
        </w:rPr>
        <w:t xml:space="preserve"> </w:t>
      </w:r>
      <w:r>
        <w:rPr>
          <w:sz w:val="24"/>
        </w:rPr>
        <w:t>Germans.</w:t>
      </w:r>
      <w:r w:rsidR="00385BEE">
        <w:rPr>
          <w:sz w:val="24"/>
        </w:rPr>
        <w:t xml:space="preserve"> </w:t>
      </w:r>
      <w:bookmarkStart w:id="0" w:name="_GoBack"/>
      <w:bookmarkEnd w:id="0"/>
      <w:r w:rsidR="00B651D1">
        <w:rPr>
          <w:color w:val="FF0000"/>
          <w:sz w:val="24"/>
        </w:rPr>
        <w:t>True</w:t>
      </w:r>
    </w:p>
    <w:p w:rsidR="001144CB" w:rsidRDefault="001144CB" w:rsidP="001144CB">
      <w:pPr>
        <w:pStyle w:val="ListParagraph"/>
        <w:numPr>
          <w:ilvl w:val="0"/>
          <w:numId w:val="1"/>
        </w:numPr>
        <w:tabs>
          <w:tab w:val="left" w:pos="969"/>
        </w:tabs>
        <w:ind w:hanging="361"/>
        <w:rPr>
          <w:sz w:val="24"/>
        </w:rPr>
      </w:pPr>
      <w:r>
        <w:rPr>
          <w:sz w:val="24"/>
        </w:rPr>
        <w:t xml:space="preserve">The Arabs have nothing </w:t>
      </w:r>
      <w:r>
        <w:rPr>
          <w:spacing w:val="-3"/>
          <w:sz w:val="24"/>
        </w:rPr>
        <w:t xml:space="preserve">in </w:t>
      </w:r>
      <w:r>
        <w:rPr>
          <w:sz w:val="24"/>
        </w:rPr>
        <w:t>common with the</w:t>
      </w:r>
      <w:r>
        <w:rPr>
          <w:spacing w:val="6"/>
          <w:sz w:val="24"/>
        </w:rPr>
        <w:t xml:space="preserve"> </w:t>
      </w:r>
      <w:r>
        <w:rPr>
          <w:sz w:val="24"/>
        </w:rPr>
        <w:t>Japanese.</w:t>
      </w:r>
      <w:r w:rsidR="00B651D1">
        <w:rPr>
          <w:sz w:val="24"/>
        </w:rPr>
        <w:t xml:space="preserve"> </w:t>
      </w:r>
      <w:r w:rsidR="00B651D1">
        <w:rPr>
          <w:color w:val="FF0000"/>
          <w:sz w:val="24"/>
        </w:rPr>
        <w:t>False</w:t>
      </w:r>
    </w:p>
    <w:p w:rsidR="001144CB" w:rsidRDefault="001144CB" w:rsidP="001144CB">
      <w:pPr>
        <w:pStyle w:val="ListParagraph"/>
        <w:numPr>
          <w:ilvl w:val="0"/>
          <w:numId w:val="1"/>
        </w:numPr>
        <w:tabs>
          <w:tab w:val="left" w:pos="969"/>
        </w:tabs>
        <w:spacing w:before="3"/>
        <w:ind w:hanging="361"/>
        <w:rPr>
          <w:sz w:val="24"/>
        </w:rPr>
      </w:pPr>
      <w:r>
        <w:rPr>
          <w:sz w:val="24"/>
        </w:rPr>
        <w:t>The French generally don’t appreciate the British sense of</w:t>
      </w:r>
      <w:r>
        <w:rPr>
          <w:spacing w:val="-11"/>
          <w:sz w:val="24"/>
        </w:rPr>
        <w:t xml:space="preserve"> </w:t>
      </w:r>
      <w:r>
        <w:rPr>
          <w:sz w:val="24"/>
        </w:rPr>
        <w:t>humour.</w:t>
      </w:r>
      <w:r w:rsidR="00B651D1">
        <w:rPr>
          <w:sz w:val="24"/>
        </w:rPr>
        <w:t xml:space="preserve"> </w:t>
      </w:r>
      <w:r w:rsidR="00B651D1">
        <w:rPr>
          <w:color w:val="FF0000"/>
          <w:sz w:val="24"/>
        </w:rPr>
        <w:t>True</w:t>
      </w:r>
    </w:p>
    <w:p w:rsidR="001144CB" w:rsidRDefault="001144CB" w:rsidP="001144CB">
      <w:pPr>
        <w:pStyle w:val="ListParagraph"/>
        <w:numPr>
          <w:ilvl w:val="0"/>
          <w:numId w:val="1"/>
        </w:numPr>
        <w:tabs>
          <w:tab w:val="left" w:pos="969"/>
        </w:tabs>
        <w:ind w:hanging="361"/>
        <w:rPr>
          <w:sz w:val="24"/>
        </w:rPr>
      </w:pPr>
      <w:r>
        <w:rPr>
          <w:sz w:val="24"/>
        </w:rPr>
        <w:t xml:space="preserve">The Spanish are rarely hesitant </w:t>
      </w:r>
      <w:r>
        <w:rPr>
          <w:spacing w:val="-3"/>
          <w:sz w:val="24"/>
        </w:rPr>
        <w:t xml:space="preserve">in </w:t>
      </w:r>
      <w:r>
        <w:rPr>
          <w:sz w:val="24"/>
        </w:rPr>
        <w:t>cross-cultural</w:t>
      </w:r>
      <w:r>
        <w:rPr>
          <w:spacing w:val="7"/>
          <w:sz w:val="24"/>
        </w:rPr>
        <w:t xml:space="preserve"> </w:t>
      </w:r>
      <w:r>
        <w:rPr>
          <w:sz w:val="24"/>
        </w:rPr>
        <w:t>meetings.</w:t>
      </w:r>
      <w:r w:rsidR="00F00DA6">
        <w:rPr>
          <w:sz w:val="24"/>
        </w:rPr>
        <w:t xml:space="preserve"> </w:t>
      </w:r>
      <w:r w:rsidR="00B651D1">
        <w:rPr>
          <w:color w:val="FF0000"/>
          <w:sz w:val="24"/>
        </w:rPr>
        <w:t>True</w:t>
      </w:r>
    </w:p>
    <w:p w:rsidR="001144CB" w:rsidRDefault="001144CB" w:rsidP="001144CB">
      <w:pPr>
        <w:pStyle w:val="ListParagraph"/>
        <w:numPr>
          <w:ilvl w:val="0"/>
          <w:numId w:val="1"/>
        </w:numPr>
        <w:tabs>
          <w:tab w:val="left" w:pos="969"/>
        </w:tabs>
        <w:spacing w:before="2"/>
        <w:ind w:hanging="361"/>
        <w:rPr>
          <w:sz w:val="24"/>
        </w:rPr>
      </w:pPr>
      <w:r>
        <w:rPr>
          <w:sz w:val="24"/>
        </w:rPr>
        <w:t>The Americans and Scandinavians value a methodical</w:t>
      </w:r>
      <w:r>
        <w:rPr>
          <w:spacing w:val="3"/>
          <w:sz w:val="24"/>
        </w:rPr>
        <w:t xml:space="preserve"> </w:t>
      </w:r>
      <w:r>
        <w:rPr>
          <w:sz w:val="24"/>
        </w:rPr>
        <w:t>approach.</w:t>
      </w:r>
      <w:r w:rsidR="00B651D1">
        <w:rPr>
          <w:sz w:val="24"/>
        </w:rPr>
        <w:t xml:space="preserve"> </w:t>
      </w:r>
      <w:r w:rsidR="00B651D1">
        <w:rPr>
          <w:color w:val="FF0000"/>
          <w:sz w:val="24"/>
        </w:rPr>
        <w:t>False</w:t>
      </w:r>
    </w:p>
    <w:p w:rsidR="001144CB" w:rsidRDefault="001144CB" w:rsidP="001144CB">
      <w:pPr>
        <w:pStyle w:val="ListParagraph"/>
        <w:numPr>
          <w:ilvl w:val="0"/>
          <w:numId w:val="1"/>
        </w:numPr>
        <w:tabs>
          <w:tab w:val="left" w:pos="969"/>
        </w:tabs>
        <w:ind w:hanging="361"/>
        <w:rPr>
          <w:sz w:val="24"/>
        </w:rPr>
      </w:pPr>
      <w:r>
        <w:rPr>
          <w:sz w:val="24"/>
        </w:rPr>
        <w:t>The Germans want quality at any</w:t>
      </w:r>
      <w:r>
        <w:rPr>
          <w:spacing w:val="-2"/>
          <w:sz w:val="24"/>
        </w:rPr>
        <w:t xml:space="preserve"> </w:t>
      </w:r>
      <w:r>
        <w:rPr>
          <w:sz w:val="24"/>
        </w:rPr>
        <w:t>price.</w:t>
      </w:r>
      <w:r w:rsidR="00B651D1">
        <w:rPr>
          <w:sz w:val="24"/>
        </w:rPr>
        <w:t xml:space="preserve"> </w:t>
      </w:r>
      <w:r w:rsidR="00B651D1">
        <w:rPr>
          <w:color w:val="FF0000"/>
          <w:sz w:val="24"/>
        </w:rPr>
        <w:t>True</w:t>
      </w:r>
    </w:p>
    <w:p w:rsidR="001144CB" w:rsidRDefault="001144CB" w:rsidP="001144CB">
      <w:pPr>
        <w:pStyle w:val="ListParagraph"/>
        <w:numPr>
          <w:ilvl w:val="0"/>
          <w:numId w:val="1"/>
        </w:numPr>
        <w:tabs>
          <w:tab w:val="left" w:pos="969"/>
        </w:tabs>
        <w:spacing w:before="3"/>
        <w:ind w:hanging="361"/>
        <w:rPr>
          <w:sz w:val="24"/>
        </w:rPr>
      </w:pPr>
      <w:r>
        <w:rPr>
          <w:sz w:val="24"/>
        </w:rPr>
        <w:t xml:space="preserve">The British tend to </w:t>
      </w:r>
      <w:r>
        <w:rPr>
          <w:spacing w:val="-3"/>
          <w:sz w:val="24"/>
        </w:rPr>
        <w:t xml:space="preserve">be </w:t>
      </w:r>
      <w:r>
        <w:rPr>
          <w:sz w:val="24"/>
        </w:rPr>
        <w:t xml:space="preserve">more individualistic </w:t>
      </w:r>
      <w:r>
        <w:rPr>
          <w:spacing w:val="-3"/>
          <w:sz w:val="24"/>
        </w:rPr>
        <w:t xml:space="preserve">in </w:t>
      </w:r>
      <w:r>
        <w:rPr>
          <w:sz w:val="24"/>
        </w:rPr>
        <w:t>business than the</w:t>
      </w:r>
      <w:r>
        <w:rPr>
          <w:spacing w:val="15"/>
          <w:sz w:val="24"/>
        </w:rPr>
        <w:t xml:space="preserve"> </w:t>
      </w:r>
      <w:r>
        <w:rPr>
          <w:sz w:val="24"/>
        </w:rPr>
        <w:t>Germans.</w:t>
      </w:r>
      <w:r w:rsidR="00B651D1">
        <w:rPr>
          <w:sz w:val="24"/>
        </w:rPr>
        <w:t xml:space="preserve"> </w:t>
      </w:r>
      <w:r w:rsidR="00B651D1">
        <w:rPr>
          <w:color w:val="FF0000"/>
          <w:sz w:val="24"/>
        </w:rPr>
        <w:t>False</w:t>
      </w:r>
    </w:p>
    <w:p w:rsidR="00B77F33" w:rsidRDefault="001144CB" w:rsidP="00B03865">
      <w:pPr>
        <w:pStyle w:val="ListParagraph"/>
        <w:numPr>
          <w:ilvl w:val="0"/>
          <w:numId w:val="1"/>
        </w:numPr>
        <w:tabs>
          <w:tab w:val="left" w:pos="969"/>
        </w:tabs>
        <w:ind w:hanging="361"/>
        <w:rPr>
          <w:sz w:val="24"/>
        </w:rPr>
      </w:pPr>
      <w:r>
        <w:rPr>
          <w:sz w:val="24"/>
        </w:rPr>
        <w:t>In business the Italians are more or less like the</w:t>
      </w:r>
      <w:r>
        <w:rPr>
          <w:spacing w:val="1"/>
          <w:sz w:val="24"/>
        </w:rPr>
        <w:t xml:space="preserve"> </w:t>
      </w:r>
      <w:r>
        <w:rPr>
          <w:sz w:val="24"/>
        </w:rPr>
        <w:t>Spanish.</w:t>
      </w:r>
      <w:r w:rsidR="00B651D1">
        <w:rPr>
          <w:sz w:val="24"/>
        </w:rPr>
        <w:t xml:space="preserve"> </w:t>
      </w:r>
      <w:r w:rsidR="00B651D1">
        <w:rPr>
          <w:color w:val="FF0000"/>
          <w:sz w:val="24"/>
        </w:rPr>
        <w:t>True</w:t>
      </w:r>
    </w:p>
    <w:p w:rsidR="00B03865" w:rsidRDefault="00B03865" w:rsidP="00B03865">
      <w:pPr>
        <w:pStyle w:val="ListParagraph"/>
        <w:tabs>
          <w:tab w:val="left" w:pos="969"/>
        </w:tabs>
        <w:ind w:firstLine="0"/>
        <w:rPr>
          <w:sz w:val="24"/>
        </w:rPr>
      </w:pPr>
    </w:p>
    <w:p w:rsidR="00B03865" w:rsidRPr="00B03865" w:rsidRDefault="00B03865" w:rsidP="00B03865">
      <w:pPr>
        <w:pStyle w:val="ListParagraph"/>
        <w:tabs>
          <w:tab w:val="left" w:pos="969"/>
        </w:tabs>
        <w:ind w:firstLine="0"/>
        <w:rPr>
          <w:sz w:val="24"/>
        </w:rPr>
      </w:pPr>
    </w:p>
    <w:p w:rsidR="001144CB" w:rsidRPr="00C566C4" w:rsidRDefault="00C95AD0" w:rsidP="001144CB">
      <w:pPr>
        <w:pStyle w:val="BodyText"/>
        <w:spacing w:line="240" w:lineRule="auto"/>
        <w:ind w:left="0" w:right="777"/>
        <w:jc w:val="both"/>
        <w:rPr>
          <w:i/>
          <w:color w:val="4472C4" w:themeColor="accent1"/>
        </w:rPr>
      </w:pPr>
      <w:r w:rsidRPr="00C566C4">
        <w:rPr>
          <w:i/>
          <w:color w:val="4472C4" w:themeColor="accent1"/>
        </w:rPr>
        <w:t>Exercise 2: Complete the sentences below using words from the following list. Referring back to the article will help you with some of them:</w:t>
      </w:r>
    </w:p>
    <w:p w:rsidR="00C95AD0" w:rsidRPr="00C566C4" w:rsidRDefault="00C95AD0" w:rsidP="00C95AD0">
      <w:pPr>
        <w:ind w:left="248"/>
        <w:jc w:val="both"/>
        <w:rPr>
          <w:rFonts w:asciiTheme="majorBidi" w:hAnsiTheme="majorBidi" w:cstheme="majorBidi"/>
          <w:b/>
          <w:bCs/>
          <w:i/>
          <w:sz w:val="24"/>
        </w:rPr>
      </w:pPr>
      <w:r w:rsidRPr="00C566C4">
        <w:rPr>
          <w:rFonts w:asciiTheme="majorBidi" w:hAnsiTheme="majorBidi" w:cstheme="majorBidi"/>
          <w:b/>
          <w:bCs/>
          <w:i/>
          <w:sz w:val="24"/>
        </w:rPr>
        <w:t xml:space="preserve">                        market, price, profit, quality, client, cost, technology</w:t>
      </w:r>
    </w:p>
    <w:p w:rsidR="00C95AD0" w:rsidRDefault="00C95AD0" w:rsidP="00B651D1">
      <w:pPr>
        <w:pStyle w:val="ListParagraph"/>
        <w:numPr>
          <w:ilvl w:val="0"/>
          <w:numId w:val="2"/>
        </w:numPr>
        <w:tabs>
          <w:tab w:val="left" w:pos="969"/>
        </w:tabs>
        <w:spacing w:line="242" w:lineRule="auto"/>
        <w:ind w:right="780"/>
        <w:rPr>
          <w:sz w:val="24"/>
        </w:rPr>
      </w:pPr>
      <w:r>
        <w:rPr>
          <w:sz w:val="24"/>
        </w:rPr>
        <w:t xml:space="preserve">We’re a firmly </w:t>
      </w:r>
      <w:r w:rsidR="00B651D1">
        <w:rPr>
          <w:color w:val="FF0000"/>
          <w:sz w:val="24"/>
        </w:rPr>
        <w:t>profit</w:t>
      </w:r>
      <w:r>
        <w:rPr>
          <w:sz w:val="24"/>
        </w:rPr>
        <w:t xml:space="preserve">-oriented company, so the bottom-line for us </w:t>
      </w:r>
      <w:r>
        <w:rPr>
          <w:spacing w:val="-5"/>
          <w:sz w:val="24"/>
        </w:rPr>
        <w:t xml:space="preserve">is </w:t>
      </w:r>
      <w:r>
        <w:rPr>
          <w:sz w:val="24"/>
        </w:rPr>
        <w:t xml:space="preserve">not how big our market share </w:t>
      </w:r>
      <w:r>
        <w:rPr>
          <w:spacing w:val="-3"/>
          <w:sz w:val="24"/>
        </w:rPr>
        <w:t xml:space="preserve">is </w:t>
      </w:r>
      <w:r>
        <w:rPr>
          <w:sz w:val="24"/>
        </w:rPr>
        <w:t>but how much money we’re going to</w:t>
      </w:r>
      <w:r>
        <w:rPr>
          <w:spacing w:val="22"/>
          <w:sz w:val="24"/>
        </w:rPr>
        <w:t xml:space="preserve"> </w:t>
      </w:r>
      <w:r>
        <w:rPr>
          <w:spacing w:val="-3"/>
          <w:sz w:val="24"/>
        </w:rPr>
        <w:t>make.</w:t>
      </w:r>
    </w:p>
    <w:p w:rsidR="00C95AD0" w:rsidRDefault="00C95AD0" w:rsidP="00C95AD0">
      <w:pPr>
        <w:pStyle w:val="ListParagraph"/>
        <w:numPr>
          <w:ilvl w:val="0"/>
          <w:numId w:val="2"/>
        </w:numPr>
        <w:tabs>
          <w:tab w:val="left" w:pos="969"/>
        </w:tabs>
        <w:spacing w:line="242" w:lineRule="auto"/>
        <w:ind w:right="779"/>
        <w:rPr>
          <w:sz w:val="24"/>
        </w:rPr>
      </w:pPr>
      <w:r>
        <w:rPr>
          <w:sz w:val="24"/>
        </w:rPr>
        <w:t xml:space="preserve">Even at low prices inferior products won’t sell </w:t>
      </w:r>
      <w:r>
        <w:rPr>
          <w:spacing w:val="-3"/>
          <w:sz w:val="24"/>
        </w:rPr>
        <w:t xml:space="preserve">in </w:t>
      </w:r>
      <w:r>
        <w:rPr>
          <w:sz w:val="24"/>
        </w:rPr>
        <w:t>such a ……….-conscious market.</w:t>
      </w:r>
    </w:p>
    <w:p w:rsidR="00C95AD0" w:rsidRDefault="00C95AD0" w:rsidP="00B651D1">
      <w:pPr>
        <w:pStyle w:val="ListParagraph"/>
        <w:numPr>
          <w:ilvl w:val="0"/>
          <w:numId w:val="2"/>
        </w:numPr>
        <w:tabs>
          <w:tab w:val="left" w:pos="969"/>
        </w:tabs>
        <w:spacing w:line="271" w:lineRule="exact"/>
        <w:ind w:hanging="361"/>
        <w:rPr>
          <w:sz w:val="24"/>
        </w:rPr>
      </w:pPr>
      <w:r>
        <w:rPr>
          <w:sz w:val="24"/>
        </w:rPr>
        <w:t xml:space="preserve">The market’s </w:t>
      </w:r>
      <w:r>
        <w:rPr>
          <w:spacing w:val="-3"/>
          <w:sz w:val="24"/>
        </w:rPr>
        <w:t xml:space="preserve">far </w:t>
      </w:r>
      <w:r>
        <w:rPr>
          <w:sz w:val="24"/>
        </w:rPr>
        <w:t xml:space="preserve">too </w:t>
      </w:r>
      <w:r w:rsidR="00B651D1" w:rsidRPr="00B651D1">
        <w:rPr>
          <w:color w:val="FF0000"/>
          <w:sz w:val="24"/>
        </w:rPr>
        <w:t>price</w:t>
      </w:r>
      <w:r>
        <w:rPr>
          <w:sz w:val="24"/>
        </w:rPr>
        <w:t xml:space="preserve">-sensitive to stand an increase </w:t>
      </w:r>
      <w:r>
        <w:rPr>
          <w:spacing w:val="-3"/>
          <w:sz w:val="24"/>
        </w:rPr>
        <w:t xml:space="preserve">in </w:t>
      </w:r>
      <w:r>
        <w:rPr>
          <w:sz w:val="24"/>
        </w:rPr>
        <w:t>service</w:t>
      </w:r>
      <w:r>
        <w:rPr>
          <w:spacing w:val="27"/>
          <w:sz w:val="24"/>
        </w:rPr>
        <w:t xml:space="preserve"> </w:t>
      </w:r>
      <w:r>
        <w:rPr>
          <w:sz w:val="24"/>
        </w:rPr>
        <w:t>charges.</w:t>
      </w:r>
    </w:p>
    <w:p w:rsidR="00C95AD0" w:rsidRDefault="00C95AD0" w:rsidP="00B651D1">
      <w:pPr>
        <w:pStyle w:val="ListParagraph"/>
        <w:numPr>
          <w:ilvl w:val="0"/>
          <w:numId w:val="2"/>
        </w:numPr>
        <w:tabs>
          <w:tab w:val="left" w:pos="969"/>
        </w:tabs>
        <w:spacing w:line="237" w:lineRule="auto"/>
        <w:ind w:right="782"/>
        <w:rPr>
          <w:sz w:val="24"/>
        </w:rPr>
      </w:pPr>
      <w:r>
        <w:rPr>
          <w:sz w:val="24"/>
        </w:rPr>
        <w:t xml:space="preserve">We’re constantly forced to respond both to changing customer needs and to what our </w:t>
      </w:r>
      <w:r>
        <w:rPr>
          <w:spacing w:val="-3"/>
          <w:sz w:val="24"/>
        </w:rPr>
        <w:t xml:space="preserve">main </w:t>
      </w:r>
      <w:r>
        <w:rPr>
          <w:sz w:val="24"/>
        </w:rPr>
        <w:t xml:space="preserve">competitors are </w:t>
      </w:r>
      <w:r>
        <w:rPr>
          <w:spacing w:val="-3"/>
          <w:sz w:val="24"/>
        </w:rPr>
        <w:t xml:space="preserve">doing in </w:t>
      </w:r>
      <w:r>
        <w:rPr>
          <w:sz w:val="24"/>
        </w:rPr>
        <w:t xml:space="preserve">a </w:t>
      </w:r>
      <w:r w:rsidR="00B651D1">
        <w:rPr>
          <w:color w:val="FF0000"/>
          <w:sz w:val="24"/>
        </w:rPr>
        <w:t>market</w:t>
      </w:r>
      <w:r>
        <w:rPr>
          <w:sz w:val="24"/>
        </w:rPr>
        <w:t>-driven business such as</w:t>
      </w:r>
      <w:r>
        <w:rPr>
          <w:spacing w:val="11"/>
          <w:sz w:val="24"/>
        </w:rPr>
        <w:t xml:space="preserve"> </w:t>
      </w:r>
      <w:r>
        <w:rPr>
          <w:sz w:val="24"/>
        </w:rPr>
        <w:t>this.</w:t>
      </w:r>
    </w:p>
    <w:p w:rsidR="00C95AD0" w:rsidRDefault="00C95AD0" w:rsidP="00B651D1">
      <w:pPr>
        <w:pStyle w:val="ListParagraph"/>
        <w:numPr>
          <w:ilvl w:val="0"/>
          <w:numId w:val="2"/>
        </w:numPr>
        <w:tabs>
          <w:tab w:val="left" w:pos="969"/>
        </w:tabs>
        <w:spacing w:before="3"/>
        <w:ind w:hanging="361"/>
        <w:rPr>
          <w:sz w:val="24"/>
        </w:rPr>
      </w:pPr>
      <w:r>
        <w:rPr>
          <w:sz w:val="24"/>
        </w:rPr>
        <w:t xml:space="preserve">The customer always comes first. We’re a very </w:t>
      </w:r>
      <w:r w:rsidR="00B651D1">
        <w:rPr>
          <w:color w:val="FF0000"/>
          <w:sz w:val="24"/>
        </w:rPr>
        <w:t>client</w:t>
      </w:r>
      <w:r>
        <w:rPr>
          <w:sz w:val="24"/>
        </w:rPr>
        <w:t>-centred</w:t>
      </w:r>
      <w:r>
        <w:rPr>
          <w:spacing w:val="5"/>
          <w:sz w:val="24"/>
        </w:rPr>
        <w:t xml:space="preserve"> </w:t>
      </w:r>
      <w:r>
        <w:rPr>
          <w:spacing w:val="-3"/>
          <w:sz w:val="24"/>
        </w:rPr>
        <w:t>company.</w:t>
      </w:r>
    </w:p>
    <w:p w:rsidR="00C95AD0" w:rsidRDefault="00C95AD0" w:rsidP="00B651D1">
      <w:pPr>
        <w:pStyle w:val="ListParagraph"/>
        <w:numPr>
          <w:ilvl w:val="0"/>
          <w:numId w:val="2"/>
        </w:numPr>
        <w:tabs>
          <w:tab w:val="left" w:pos="969"/>
        </w:tabs>
        <w:ind w:hanging="361"/>
        <w:rPr>
          <w:sz w:val="24"/>
        </w:rPr>
      </w:pPr>
      <w:r>
        <w:rPr>
          <w:sz w:val="24"/>
        </w:rPr>
        <w:t xml:space="preserve">In a </w:t>
      </w:r>
      <w:r w:rsidR="00B651D1">
        <w:rPr>
          <w:color w:val="FF0000"/>
          <w:sz w:val="24"/>
        </w:rPr>
        <w:t>technology</w:t>
      </w:r>
      <w:r>
        <w:rPr>
          <w:sz w:val="24"/>
        </w:rPr>
        <w:t xml:space="preserve">.-led business, such as ours, it’s vital </w:t>
      </w:r>
      <w:r>
        <w:rPr>
          <w:spacing w:val="2"/>
          <w:sz w:val="24"/>
        </w:rPr>
        <w:t xml:space="preserve">to </w:t>
      </w:r>
      <w:r>
        <w:rPr>
          <w:sz w:val="24"/>
        </w:rPr>
        <w:t>plough profits back into</w:t>
      </w:r>
      <w:r>
        <w:rPr>
          <w:spacing w:val="-4"/>
          <w:sz w:val="24"/>
        </w:rPr>
        <w:t xml:space="preserve"> </w:t>
      </w:r>
      <w:r>
        <w:rPr>
          <w:sz w:val="24"/>
        </w:rPr>
        <w:t>R&amp;D.</w:t>
      </w:r>
    </w:p>
    <w:p w:rsidR="00C95AD0" w:rsidRPr="00C566C4" w:rsidRDefault="00C95AD0" w:rsidP="00B651D1">
      <w:pPr>
        <w:pStyle w:val="ListParagraph"/>
        <w:numPr>
          <w:ilvl w:val="0"/>
          <w:numId w:val="2"/>
        </w:numPr>
        <w:tabs>
          <w:tab w:val="left" w:pos="969"/>
        </w:tabs>
        <w:spacing w:before="4" w:line="237" w:lineRule="auto"/>
        <w:ind w:right="784"/>
        <w:rPr>
          <w:sz w:val="24"/>
        </w:rPr>
      </w:pPr>
      <w:r>
        <w:rPr>
          <w:sz w:val="24"/>
        </w:rPr>
        <w:t xml:space="preserve">If the price of materials goes up </w:t>
      </w:r>
      <w:r w:rsidR="00C566C4">
        <w:rPr>
          <w:sz w:val="24"/>
        </w:rPr>
        <w:t>anymore</w:t>
      </w:r>
      <w:r>
        <w:rPr>
          <w:sz w:val="24"/>
        </w:rPr>
        <w:t xml:space="preserve">, production will </w:t>
      </w:r>
      <w:r>
        <w:rPr>
          <w:spacing w:val="-3"/>
          <w:sz w:val="24"/>
        </w:rPr>
        <w:t xml:space="preserve">no </w:t>
      </w:r>
      <w:r>
        <w:rPr>
          <w:sz w:val="24"/>
        </w:rPr>
        <w:t xml:space="preserve">longer </w:t>
      </w:r>
      <w:r>
        <w:rPr>
          <w:spacing w:val="-3"/>
          <w:sz w:val="24"/>
        </w:rPr>
        <w:t xml:space="preserve">be </w:t>
      </w:r>
      <w:r w:rsidR="00B651D1" w:rsidRPr="00B651D1">
        <w:rPr>
          <w:color w:val="FF0000"/>
          <w:sz w:val="24"/>
        </w:rPr>
        <w:t>cost</w:t>
      </w:r>
      <w:r>
        <w:rPr>
          <w:sz w:val="24"/>
        </w:rPr>
        <w:t>- effective.</w:t>
      </w:r>
    </w:p>
    <w:p w:rsidR="00C95AD0" w:rsidRDefault="00C95AD0" w:rsidP="00C95AD0">
      <w:pPr>
        <w:ind w:left="248" w:right="772"/>
        <w:jc w:val="both"/>
        <w:rPr>
          <w:i/>
          <w:color w:val="0000FF"/>
          <w:sz w:val="24"/>
        </w:rPr>
      </w:pPr>
    </w:p>
    <w:p w:rsidR="00C95AD0" w:rsidRPr="00C566C4" w:rsidRDefault="00C95AD0" w:rsidP="00C95AD0">
      <w:pPr>
        <w:ind w:left="248" w:right="772"/>
        <w:jc w:val="both"/>
        <w:rPr>
          <w:rFonts w:asciiTheme="majorBidi" w:hAnsiTheme="majorBidi" w:cstheme="majorBidi"/>
          <w:i/>
          <w:color w:val="4472C4" w:themeColor="accent1"/>
          <w:sz w:val="24"/>
          <w:szCs w:val="24"/>
        </w:rPr>
      </w:pPr>
      <w:r w:rsidRPr="00C566C4">
        <w:rPr>
          <w:rFonts w:asciiTheme="majorBidi" w:hAnsiTheme="majorBidi" w:cstheme="majorBidi"/>
          <w:i/>
          <w:color w:val="4472C4" w:themeColor="accent1"/>
          <w:sz w:val="24"/>
          <w:szCs w:val="24"/>
        </w:rPr>
        <w:lastRenderedPageBreak/>
        <w:t xml:space="preserve">Exercise 3. Obviously, in a delicate negotiation you do not always say exactly what you think! You need to be able to express yourself diplomatically, to make your point firmly but politely. Match </w:t>
      </w:r>
      <w:r w:rsidRPr="00C566C4">
        <w:rPr>
          <w:rFonts w:asciiTheme="majorBidi" w:hAnsiTheme="majorBidi" w:cstheme="majorBidi"/>
          <w:i/>
          <w:color w:val="4472C4" w:themeColor="accent1"/>
          <w:spacing w:val="-3"/>
          <w:sz w:val="24"/>
          <w:szCs w:val="24"/>
        </w:rPr>
        <w:t xml:space="preserve">what </w:t>
      </w:r>
      <w:r w:rsidRPr="00C566C4">
        <w:rPr>
          <w:rFonts w:asciiTheme="majorBidi" w:hAnsiTheme="majorBidi" w:cstheme="majorBidi"/>
          <w:i/>
          <w:color w:val="4472C4" w:themeColor="accent1"/>
          <w:sz w:val="24"/>
          <w:szCs w:val="24"/>
        </w:rPr>
        <w:t xml:space="preserve">you think </w:t>
      </w:r>
      <w:r w:rsidRPr="00C566C4">
        <w:rPr>
          <w:rFonts w:asciiTheme="majorBidi" w:hAnsiTheme="majorBidi" w:cstheme="majorBidi"/>
          <w:i/>
          <w:color w:val="4472C4" w:themeColor="accent1"/>
          <w:spacing w:val="-3"/>
          <w:sz w:val="24"/>
          <w:szCs w:val="24"/>
        </w:rPr>
        <w:t xml:space="preserve">with what </w:t>
      </w:r>
      <w:r w:rsidRPr="00C566C4">
        <w:rPr>
          <w:rFonts w:asciiTheme="majorBidi" w:hAnsiTheme="majorBidi" w:cstheme="majorBidi"/>
          <w:i/>
          <w:color w:val="4472C4" w:themeColor="accent1"/>
          <w:sz w:val="24"/>
          <w:szCs w:val="24"/>
        </w:rPr>
        <w:t>you</w:t>
      </w:r>
      <w:r w:rsidRPr="00C566C4">
        <w:rPr>
          <w:rFonts w:asciiTheme="majorBidi" w:hAnsiTheme="majorBidi" w:cstheme="majorBidi"/>
          <w:i/>
          <w:color w:val="4472C4" w:themeColor="accent1"/>
          <w:spacing w:val="33"/>
          <w:sz w:val="24"/>
          <w:szCs w:val="24"/>
        </w:rPr>
        <w:t xml:space="preserve"> </w:t>
      </w:r>
      <w:r w:rsidRPr="00C566C4">
        <w:rPr>
          <w:rFonts w:asciiTheme="majorBidi" w:hAnsiTheme="majorBidi" w:cstheme="majorBidi"/>
          <w:i/>
          <w:color w:val="4472C4" w:themeColor="accent1"/>
          <w:sz w:val="24"/>
          <w:szCs w:val="24"/>
        </w:rPr>
        <w:t>say:</w:t>
      </w:r>
    </w:p>
    <w:p w:rsidR="00C95AD0" w:rsidRDefault="00C95AD0" w:rsidP="00C95AD0">
      <w:pPr>
        <w:pStyle w:val="BodyText"/>
        <w:spacing w:before="8" w:after="1" w:line="240" w:lineRule="auto"/>
        <w:ind w:left="0"/>
        <w:rPr>
          <w:i/>
        </w:rPr>
      </w:pPr>
    </w:p>
    <w:p w:rsidR="00B03865" w:rsidRDefault="00B03865" w:rsidP="00C95AD0">
      <w:pPr>
        <w:pStyle w:val="BodyText"/>
        <w:spacing w:before="8" w:after="1" w:line="240" w:lineRule="auto"/>
        <w:ind w:left="0"/>
        <w:rPr>
          <w:i/>
        </w:rPr>
      </w:pP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74"/>
        <w:gridCol w:w="4474"/>
      </w:tblGrid>
      <w:tr w:rsidR="00C95AD0" w:rsidTr="003379AB">
        <w:trPr>
          <w:trHeight w:val="277"/>
        </w:trPr>
        <w:tc>
          <w:tcPr>
            <w:tcW w:w="4474" w:type="dxa"/>
          </w:tcPr>
          <w:p w:rsidR="00C95AD0" w:rsidRDefault="00C95AD0" w:rsidP="003379AB">
            <w:pPr>
              <w:pStyle w:val="TableParagraph"/>
              <w:spacing w:line="258" w:lineRule="exact"/>
              <w:ind w:left="1185"/>
              <w:rPr>
                <w:sz w:val="24"/>
              </w:rPr>
            </w:pPr>
            <w:r>
              <w:rPr>
                <w:sz w:val="24"/>
              </w:rPr>
              <w:t>WHAT YOU THINK</w:t>
            </w:r>
          </w:p>
        </w:tc>
        <w:tc>
          <w:tcPr>
            <w:tcW w:w="4474" w:type="dxa"/>
          </w:tcPr>
          <w:p w:rsidR="00C95AD0" w:rsidRDefault="00C95AD0" w:rsidP="003379AB">
            <w:pPr>
              <w:pStyle w:val="TableParagraph"/>
              <w:spacing w:line="258" w:lineRule="exact"/>
              <w:ind w:left="1319"/>
              <w:rPr>
                <w:sz w:val="24"/>
              </w:rPr>
            </w:pPr>
            <w:r>
              <w:rPr>
                <w:sz w:val="24"/>
              </w:rPr>
              <w:t>WHAT YOU SAY</w:t>
            </w:r>
          </w:p>
        </w:tc>
      </w:tr>
      <w:tr w:rsidR="00C95AD0" w:rsidTr="003379AB">
        <w:trPr>
          <w:trHeight w:val="6345"/>
        </w:trPr>
        <w:tc>
          <w:tcPr>
            <w:tcW w:w="4474" w:type="dxa"/>
          </w:tcPr>
          <w:p w:rsidR="00C95AD0" w:rsidRDefault="00C95AD0" w:rsidP="00C95AD0">
            <w:pPr>
              <w:pStyle w:val="TableParagraph"/>
              <w:numPr>
                <w:ilvl w:val="0"/>
                <w:numId w:val="4"/>
              </w:numPr>
              <w:tabs>
                <w:tab w:val="left" w:pos="831"/>
              </w:tabs>
              <w:spacing w:line="267" w:lineRule="exact"/>
              <w:ind w:hanging="361"/>
              <w:rPr>
                <w:sz w:val="24"/>
              </w:rPr>
            </w:pPr>
            <w:r>
              <w:rPr>
                <w:spacing w:val="-3"/>
                <w:sz w:val="24"/>
              </w:rPr>
              <w:t xml:space="preserve">We </w:t>
            </w:r>
            <w:r>
              <w:rPr>
                <w:sz w:val="24"/>
              </w:rPr>
              <w:t>are unhappy with this</w:t>
            </w:r>
            <w:r>
              <w:rPr>
                <w:spacing w:val="-4"/>
                <w:sz w:val="24"/>
              </w:rPr>
              <w:t xml:space="preserve"> </w:t>
            </w:r>
            <w:r>
              <w:rPr>
                <w:sz w:val="24"/>
              </w:rPr>
              <w:t>offer.</w:t>
            </w:r>
            <w:r w:rsidR="008C1C3D">
              <w:rPr>
                <w:sz w:val="24"/>
              </w:rPr>
              <w:t xml:space="preserve"> </w:t>
            </w:r>
            <w:r w:rsidR="008C1C3D">
              <w:rPr>
                <w:color w:val="FF0000"/>
                <w:sz w:val="24"/>
              </w:rPr>
              <w:t>g</w:t>
            </w:r>
          </w:p>
          <w:p w:rsidR="00C95AD0" w:rsidRDefault="00C95AD0" w:rsidP="00C95AD0">
            <w:pPr>
              <w:pStyle w:val="TableParagraph"/>
              <w:numPr>
                <w:ilvl w:val="0"/>
                <w:numId w:val="4"/>
              </w:numPr>
              <w:tabs>
                <w:tab w:val="left" w:pos="831"/>
              </w:tabs>
              <w:spacing w:line="275" w:lineRule="exact"/>
              <w:ind w:hanging="361"/>
              <w:rPr>
                <w:sz w:val="24"/>
              </w:rPr>
            </w:pPr>
            <w:r>
              <w:rPr>
                <w:spacing w:val="-3"/>
                <w:sz w:val="24"/>
              </w:rPr>
              <w:t xml:space="preserve">We </w:t>
            </w:r>
            <w:r>
              <w:rPr>
                <w:sz w:val="24"/>
              </w:rPr>
              <w:t>are</w:t>
            </w:r>
            <w:r>
              <w:rPr>
                <w:spacing w:val="4"/>
                <w:sz w:val="24"/>
              </w:rPr>
              <w:t xml:space="preserve"> </w:t>
            </w:r>
            <w:r>
              <w:rPr>
                <w:sz w:val="24"/>
              </w:rPr>
              <w:t>dissatisfied.</w:t>
            </w:r>
            <w:r w:rsidR="008C1C3D">
              <w:rPr>
                <w:sz w:val="24"/>
              </w:rPr>
              <w:t xml:space="preserve"> </w:t>
            </w:r>
            <w:r w:rsidR="008C1C3D">
              <w:rPr>
                <w:color w:val="FF0000"/>
                <w:sz w:val="24"/>
              </w:rPr>
              <w:t>l</w:t>
            </w:r>
          </w:p>
          <w:p w:rsidR="00C95AD0" w:rsidRDefault="00C95AD0" w:rsidP="00C95AD0">
            <w:pPr>
              <w:pStyle w:val="TableParagraph"/>
              <w:numPr>
                <w:ilvl w:val="0"/>
                <w:numId w:val="4"/>
              </w:numPr>
              <w:tabs>
                <w:tab w:val="left" w:pos="831"/>
              </w:tabs>
              <w:spacing w:before="2" w:line="275" w:lineRule="exact"/>
              <w:ind w:hanging="361"/>
              <w:rPr>
                <w:sz w:val="24"/>
              </w:rPr>
            </w:pPr>
            <w:r>
              <w:rPr>
                <w:spacing w:val="-3"/>
                <w:sz w:val="24"/>
              </w:rPr>
              <w:t xml:space="preserve">We </w:t>
            </w:r>
            <w:r>
              <w:rPr>
                <w:sz w:val="24"/>
              </w:rPr>
              <w:t>can’t accept</w:t>
            </w:r>
            <w:r>
              <w:rPr>
                <w:spacing w:val="12"/>
                <w:sz w:val="24"/>
              </w:rPr>
              <w:t xml:space="preserve"> </w:t>
            </w:r>
            <w:r>
              <w:rPr>
                <w:sz w:val="24"/>
              </w:rPr>
              <w:t>it.</w:t>
            </w:r>
            <w:r w:rsidR="008C1C3D">
              <w:rPr>
                <w:sz w:val="24"/>
              </w:rPr>
              <w:t xml:space="preserve"> </w:t>
            </w:r>
            <w:r w:rsidR="008C1C3D">
              <w:rPr>
                <w:color w:val="FF0000"/>
                <w:sz w:val="24"/>
              </w:rPr>
              <w:t>a</w:t>
            </w:r>
          </w:p>
          <w:p w:rsidR="00C95AD0" w:rsidRDefault="00C95AD0" w:rsidP="008C1C3D">
            <w:pPr>
              <w:pStyle w:val="TableParagraph"/>
              <w:numPr>
                <w:ilvl w:val="0"/>
                <w:numId w:val="4"/>
              </w:numPr>
              <w:tabs>
                <w:tab w:val="left" w:pos="831"/>
              </w:tabs>
              <w:spacing w:line="275" w:lineRule="exact"/>
              <w:ind w:hanging="361"/>
              <w:rPr>
                <w:sz w:val="24"/>
              </w:rPr>
            </w:pPr>
            <w:r>
              <w:rPr>
                <w:sz w:val="24"/>
              </w:rPr>
              <w:t xml:space="preserve">You </w:t>
            </w:r>
            <w:r>
              <w:rPr>
                <w:spacing w:val="-3"/>
                <w:sz w:val="24"/>
              </w:rPr>
              <w:t xml:space="preserve">said </w:t>
            </w:r>
            <w:r>
              <w:rPr>
                <w:sz w:val="24"/>
              </w:rPr>
              <w:t xml:space="preserve">there would </w:t>
            </w:r>
            <w:r>
              <w:rPr>
                <w:spacing w:val="-3"/>
                <w:sz w:val="24"/>
              </w:rPr>
              <w:t xml:space="preserve">be </w:t>
            </w:r>
            <w:r>
              <w:rPr>
                <w:sz w:val="24"/>
              </w:rPr>
              <w:t>a</w:t>
            </w:r>
            <w:r>
              <w:rPr>
                <w:spacing w:val="15"/>
                <w:sz w:val="24"/>
              </w:rPr>
              <w:t xml:space="preserve"> </w:t>
            </w:r>
            <w:r>
              <w:rPr>
                <w:sz w:val="24"/>
              </w:rPr>
              <w:t>discount.</w:t>
            </w:r>
            <w:r w:rsidR="008C1C3D">
              <w:rPr>
                <w:sz w:val="24"/>
              </w:rPr>
              <w:t xml:space="preserve"> </w:t>
            </w:r>
            <w:r w:rsidR="008C1C3D">
              <w:rPr>
                <w:color w:val="FF0000"/>
                <w:sz w:val="24"/>
              </w:rPr>
              <w:t>j</w:t>
            </w:r>
          </w:p>
          <w:p w:rsidR="00C95AD0" w:rsidRDefault="00C95AD0" w:rsidP="00C95AD0">
            <w:pPr>
              <w:pStyle w:val="TableParagraph"/>
              <w:numPr>
                <w:ilvl w:val="0"/>
                <w:numId w:val="4"/>
              </w:numPr>
              <w:tabs>
                <w:tab w:val="left" w:pos="831"/>
              </w:tabs>
              <w:spacing w:before="3" w:line="275" w:lineRule="exact"/>
              <w:ind w:hanging="361"/>
              <w:rPr>
                <w:sz w:val="24"/>
              </w:rPr>
            </w:pPr>
            <w:r>
              <w:rPr>
                <w:sz w:val="24"/>
              </w:rPr>
              <w:t>Don’t forget your</w:t>
            </w:r>
            <w:r>
              <w:rPr>
                <w:spacing w:val="7"/>
                <w:sz w:val="24"/>
              </w:rPr>
              <w:t xml:space="preserve"> </w:t>
            </w:r>
            <w:r>
              <w:rPr>
                <w:sz w:val="24"/>
              </w:rPr>
              <w:t>obligations.</w:t>
            </w:r>
            <w:r w:rsidR="008C1C3D">
              <w:rPr>
                <w:sz w:val="24"/>
              </w:rPr>
              <w:t xml:space="preserve"> </w:t>
            </w:r>
            <w:r w:rsidR="008C1C3D">
              <w:rPr>
                <w:color w:val="FF0000"/>
                <w:sz w:val="24"/>
              </w:rPr>
              <w:t>c</w:t>
            </w:r>
          </w:p>
          <w:p w:rsidR="00C95AD0" w:rsidRDefault="00C95AD0" w:rsidP="00C95AD0">
            <w:pPr>
              <w:pStyle w:val="TableParagraph"/>
              <w:numPr>
                <w:ilvl w:val="0"/>
                <w:numId w:val="4"/>
              </w:numPr>
              <w:tabs>
                <w:tab w:val="left" w:pos="831"/>
              </w:tabs>
              <w:spacing w:line="275" w:lineRule="exact"/>
              <w:ind w:hanging="361"/>
              <w:rPr>
                <w:sz w:val="24"/>
              </w:rPr>
            </w:pPr>
            <w:r>
              <w:rPr>
                <w:spacing w:val="-3"/>
                <w:sz w:val="24"/>
              </w:rPr>
              <w:t xml:space="preserve">We </w:t>
            </w:r>
            <w:r>
              <w:rPr>
                <w:sz w:val="24"/>
              </w:rPr>
              <w:t>want a</w:t>
            </w:r>
            <w:r>
              <w:rPr>
                <w:spacing w:val="11"/>
                <w:sz w:val="24"/>
              </w:rPr>
              <w:t xml:space="preserve"> </w:t>
            </w:r>
            <w:r>
              <w:rPr>
                <w:sz w:val="24"/>
              </w:rPr>
              <w:t>guarantee.</w:t>
            </w:r>
            <w:r w:rsidR="008C1C3D">
              <w:rPr>
                <w:sz w:val="24"/>
              </w:rPr>
              <w:t xml:space="preserve"> </w:t>
            </w:r>
            <w:r w:rsidR="008C1C3D">
              <w:rPr>
                <w:color w:val="FF0000"/>
                <w:sz w:val="24"/>
              </w:rPr>
              <w:t>k</w:t>
            </w:r>
          </w:p>
          <w:p w:rsidR="00C95AD0" w:rsidRDefault="00C95AD0" w:rsidP="00C95AD0">
            <w:pPr>
              <w:pStyle w:val="TableParagraph"/>
              <w:numPr>
                <w:ilvl w:val="0"/>
                <w:numId w:val="4"/>
              </w:numPr>
              <w:tabs>
                <w:tab w:val="left" w:pos="831"/>
              </w:tabs>
              <w:spacing w:before="2" w:line="275" w:lineRule="exact"/>
              <w:ind w:hanging="361"/>
              <w:rPr>
                <w:sz w:val="24"/>
              </w:rPr>
            </w:pPr>
            <w:r>
              <w:rPr>
                <w:spacing w:val="-3"/>
                <w:sz w:val="24"/>
              </w:rPr>
              <w:t xml:space="preserve">We </w:t>
            </w:r>
            <w:r>
              <w:rPr>
                <w:sz w:val="24"/>
              </w:rPr>
              <w:t>won’t agree to</w:t>
            </w:r>
            <w:r>
              <w:rPr>
                <w:spacing w:val="3"/>
                <w:sz w:val="24"/>
              </w:rPr>
              <w:t xml:space="preserve"> </w:t>
            </w:r>
            <w:r>
              <w:rPr>
                <w:sz w:val="24"/>
              </w:rPr>
              <w:t>this.</w:t>
            </w:r>
            <w:r w:rsidR="008C1C3D">
              <w:rPr>
                <w:sz w:val="24"/>
              </w:rPr>
              <w:t xml:space="preserve"> </w:t>
            </w:r>
            <w:r w:rsidR="008C1C3D">
              <w:rPr>
                <w:color w:val="FF0000"/>
                <w:sz w:val="24"/>
              </w:rPr>
              <w:t>e</w:t>
            </w:r>
          </w:p>
          <w:p w:rsidR="00C95AD0" w:rsidRDefault="00C95AD0" w:rsidP="00C95AD0">
            <w:pPr>
              <w:pStyle w:val="TableParagraph"/>
              <w:numPr>
                <w:ilvl w:val="0"/>
                <w:numId w:val="4"/>
              </w:numPr>
              <w:tabs>
                <w:tab w:val="left" w:pos="831"/>
              </w:tabs>
              <w:spacing w:line="242" w:lineRule="auto"/>
              <w:ind w:right="557"/>
              <w:rPr>
                <w:sz w:val="24"/>
              </w:rPr>
            </w:pPr>
            <w:r>
              <w:rPr>
                <w:sz w:val="24"/>
              </w:rPr>
              <w:t>We’re shocked you expect us to cover the costs.</w:t>
            </w:r>
            <w:r w:rsidR="008C1C3D">
              <w:rPr>
                <w:sz w:val="24"/>
              </w:rPr>
              <w:t xml:space="preserve"> </w:t>
            </w:r>
            <w:r w:rsidR="008C1C3D">
              <w:rPr>
                <w:color w:val="FF0000"/>
                <w:sz w:val="24"/>
              </w:rPr>
              <w:t>d</w:t>
            </w:r>
          </w:p>
          <w:p w:rsidR="00C95AD0" w:rsidRDefault="00C95AD0" w:rsidP="00C95AD0">
            <w:pPr>
              <w:pStyle w:val="TableParagraph"/>
              <w:numPr>
                <w:ilvl w:val="0"/>
                <w:numId w:val="4"/>
              </w:numPr>
              <w:tabs>
                <w:tab w:val="left" w:pos="831"/>
              </w:tabs>
              <w:spacing w:line="271" w:lineRule="exact"/>
              <w:ind w:hanging="361"/>
              <w:rPr>
                <w:sz w:val="24"/>
              </w:rPr>
            </w:pPr>
            <w:r>
              <w:rPr>
                <w:sz w:val="24"/>
              </w:rPr>
              <w:t>That’s</w:t>
            </w:r>
            <w:r>
              <w:rPr>
                <w:spacing w:val="-1"/>
                <w:sz w:val="24"/>
              </w:rPr>
              <w:t xml:space="preserve"> </w:t>
            </w:r>
            <w:r>
              <w:rPr>
                <w:sz w:val="24"/>
              </w:rPr>
              <w:t>wrong.</w:t>
            </w:r>
            <w:r w:rsidR="008C1C3D">
              <w:rPr>
                <w:sz w:val="24"/>
              </w:rPr>
              <w:t xml:space="preserve"> </w:t>
            </w:r>
            <w:r w:rsidR="008C1C3D">
              <w:rPr>
                <w:color w:val="FF0000"/>
                <w:sz w:val="24"/>
              </w:rPr>
              <w:t>b</w:t>
            </w:r>
          </w:p>
          <w:p w:rsidR="00C95AD0" w:rsidRDefault="00C95AD0" w:rsidP="00C95AD0">
            <w:pPr>
              <w:pStyle w:val="TableParagraph"/>
              <w:numPr>
                <w:ilvl w:val="0"/>
                <w:numId w:val="4"/>
              </w:numPr>
              <w:tabs>
                <w:tab w:val="left" w:pos="831"/>
              </w:tabs>
              <w:spacing w:before="1" w:line="275" w:lineRule="exact"/>
              <w:ind w:hanging="361"/>
              <w:rPr>
                <w:sz w:val="24"/>
              </w:rPr>
            </w:pPr>
            <w:r>
              <w:rPr>
                <w:spacing w:val="-3"/>
                <w:sz w:val="24"/>
              </w:rPr>
              <w:t xml:space="preserve">We </w:t>
            </w:r>
            <w:r>
              <w:rPr>
                <w:sz w:val="24"/>
              </w:rPr>
              <w:t>want a bigger</w:t>
            </w:r>
            <w:r>
              <w:rPr>
                <w:spacing w:val="13"/>
                <w:sz w:val="24"/>
              </w:rPr>
              <w:t xml:space="preserve"> </w:t>
            </w:r>
            <w:r>
              <w:rPr>
                <w:sz w:val="24"/>
              </w:rPr>
              <w:t>rebate.</w:t>
            </w:r>
            <w:r w:rsidR="008C1C3D">
              <w:rPr>
                <w:sz w:val="24"/>
              </w:rPr>
              <w:t xml:space="preserve"> </w:t>
            </w:r>
            <w:r w:rsidR="008C1C3D">
              <w:rPr>
                <w:color w:val="FF0000"/>
                <w:sz w:val="24"/>
              </w:rPr>
              <w:t>h</w:t>
            </w:r>
          </w:p>
          <w:p w:rsidR="00C95AD0" w:rsidRDefault="00C95AD0" w:rsidP="00C95AD0">
            <w:pPr>
              <w:pStyle w:val="TableParagraph"/>
              <w:numPr>
                <w:ilvl w:val="0"/>
                <w:numId w:val="4"/>
              </w:numPr>
              <w:tabs>
                <w:tab w:val="left" w:pos="831"/>
              </w:tabs>
              <w:spacing w:line="275" w:lineRule="exact"/>
              <w:ind w:hanging="361"/>
              <w:rPr>
                <w:sz w:val="24"/>
              </w:rPr>
            </w:pPr>
            <w:r>
              <w:rPr>
                <w:spacing w:val="-3"/>
                <w:sz w:val="24"/>
              </w:rPr>
              <w:t xml:space="preserve">We </w:t>
            </w:r>
            <w:r>
              <w:rPr>
                <w:sz w:val="24"/>
              </w:rPr>
              <w:t>must finalize the deal</w:t>
            </w:r>
            <w:r>
              <w:rPr>
                <w:spacing w:val="4"/>
                <w:sz w:val="24"/>
              </w:rPr>
              <w:t xml:space="preserve"> </w:t>
            </w:r>
            <w:r>
              <w:rPr>
                <w:sz w:val="24"/>
              </w:rPr>
              <w:t>today.</w:t>
            </w:r>
            <w:r w:rsidR="008C1C3D">
              <w:rPr>
                <w:sz w:val="24"/>
              </w:rPr>
              <w:t xml:space="preserve"> </w:t>
            </w:r>
            <w:r w:rsidR="008C1C3D">
              <w:rPr>
                <w:color w:val="FF0000"/>
                <w:sz w:val="24"/>
              </w:rPr>
              <w:t>f</w:t>
            </w:r>
          </w:p>
          <w:p w:rsidR="00C95AD0" w:rsidRDefault="00C95AD0" w:rsidP="00C95AD0">
            <w:pPr>
              <w:pStyle w:val="TableParagraph"/>
              <w:numPr>
                <w:ilvl w:val="0"/>
                <w:numId w:val="4"/>
              </w:numPr>
              <w:tabs>
                <w:tab w:val="left" w:pos="831"/>
              </w:tabs>
              <w:spacing w:before="3"/>
              <w:ind w:hanging="361"/>
              <w:rPr>
                <w:sz w:val="24"/>
              </w:rPr>
            </w:pPr>
            <w:r>
              <w:rPr>
                <w:sz w:val="24"/>
              </w:rPr>
              <w:t>You obviously don’t</w:t>
            </w:r>
            <w:r>
              <w:rPr>
                <w:spacing w:val="-6"/>
                <w:sz w:val="24"/>
              </w:rPr>
              <w:t xml:space="preserve"> </w:t>
            </w:r>
            <w:r>
              <w:rPr>
                <w:sz w:val="24"/>
              </w:rPr>
              <w:t>understand.</w:t>
            </w:r>
            <w:r w:rsidR="008C1C3D">
              <w:rPr>
                <w:sz w:val="24"/>
              </w:rPr>
              <w:t xml:space="preserve"> </w:t>
            </w:r>
            <w:r w:rsidR="008C1C3D">
              <w:rPr>
                <w:color w:val="FF0000"/>
                <w:sz w:val="24"/>
              </w:rPr>
              <w:t>i</w:t>
            </w:r>
          </w:p>
        </w:tc>
        <w:tc>
          <w:tcPr>
            <w:tcW w:w="4474" w:type="dxa"/>
          </w:tcPr>
          <w:p w:rsidR="00C95AD0" w:rsidRDefault="00C95AD0" w:rsidP="00C95AD0">
            <w:pPr>
              <w:pStyle w:val="TableParagraph"/>
              <w:numPr>
                <w:ilvl w:val="0"/>
                <w:numId w:val="3"/>
              </w:numPr>
              <w:tabs>
                <w:tab w:val="left" w:pos="859"/>
              </w:tabs>
              <w:spacing w:line="237" w:lineRule="auto"/>
              <w:ind w:right="211"/>
              <w:rPr>
                <w:sz w:val="24"/>
              </w:rPr>
            </w:pPr>
            <w:r>
              <w:rPr>
                <w:sz w:val="24"/>
              </w:rPr>
              <w:t xml:space="preserve">Unfortunately, we would </w:t>
            </w:r>
            <w:r>
              <w:rPr>
                <w:spacing w:val="-3"/>
                <w:sz w:val="24"/>
              </w:rPr>
              <w:t xml:space="preserve">be </w:t>
            </w:r>
            <w:r>
              <w:rPr>
                <w:sz w:val="24"/>
              </w:rPr>
              <w:t>unable to accept</w:t>
            </w:r>
            <w:r>
              <w:rPr>
                <w:spacing w:val="4"/>
                <w:sz w:val="24"/>
              </w:rPr>
              <w:t xml:space="preserve"> </w:t>
            </w:r>
            <w:r>
              <w:rPr>
                <w:sz w:val="24"/>
              </w:rPr>
              <w:t>that.</w:t>
            </w:r>
          </w:p>
          <w:p w:rsidR="00C95AD0" w:rsidRDefault="00C95AD0" w:rsidP="00C95AD0">
            <w:pPr>
              <w:pStyle w:val="TableParagraph"/>
              <w:numPr>
                <w:ilvl w:val="0"/>
                <w:numId w:val="3"/>
              </w:numPr>
              <w:tabs>
                <w:tab w:val="left" w:pos="859"/>
              </w:tabs>
              <w:spacing w:line="237" w:lineRule="auto"/>
              <w:ind w:right="820"/>
              <w:rPr>
                <w:sz w:val="24"/>
              </w:rPr>
            </w:pPr>
            <w:r>
              <w:rPr>
                <w:sz w:val="24"/>
              </w:rPr>
              <w:t>With respect, that’s not quite correct.</w:t>
            </w:r>
          </w:p>
          <w:p w:rsidR="00C95AD0" w:rsidRDefault="00C95AD0" w:rsidP="00C95AD0">
            <w:pPr>
              <w:pStyle w:val="TableParagraph"/>
              <w:numPr>
                <w:ilvl w:val="0"/>
                <w:numId w:val="3"/>
              </w:numPr>
              <w:tabs>
                <w:tab w:val="left" w:pos="859"/>
              </w:tabs>
              <w:spacing w:before="5" w:line="237" w:lineRule="auto"/>
              <w:ind w:right="171"/>
              <w:rPr>
                <w:sz w:val="24"/>
              </w:rPr>
            </w:pPr>
            <w:r>
              <w:rPr>
                <w:sz w:val="24"/>
              </w:rPr>
              <w:t>I’m sure we don’t need to remind you of your contractual</w:t>
            </w:r>
            <w:r>
              <w:rPr>
                <w:spacing w:val="-13"/>
                <w:sz w:val="24"/>
              </w:rPr>
              <w:t xml:space="preserve"> </w:t>
            </w:r>
            <w:r>
              <w:rPr>
                <w:sz w:val="24"/>
              </w:rPr>
              <w:t>obligations.</w:t>
            </w:r>
          </w:p>
          <w:p w:rsidR="00C95AD0" w:rsidRDefault="00C95AD0" w:rsidP="00C95AD0">
            <w:pPr>
              <w:pStyle w:val="TableParagraph"/>
              <w:numPr>
                <w:ilvl w:val="0"/>
                <w:numId w:val="3"/>
              </w:numPr>
              <w:tabs>
                <w:tab w:val="left" w:pos="859"/>
              </w:tabs>
              <w:spacing w:before="5" w:line="237" w:lineRule="auto"/>
              <w:ind w:right="341"/>
              <w:rPr>
                <w:sz w:val="24"/>
              </w:rPr>
            </w:pPr>
            <w:r>
              <w:rPr>
                <w:sz w:val="24"/>
              </w:rPr>
              <w:t>We’re rather surprised you</w:t>
            </w:r>
            <w:r>
              <w:rPr>
                <w:spacing w:val="-14"/>
                <w:sz w:val="24"/>
              </w:rPr>
              <w:t xml:space="preserve"> </w:t>
            </w:r>
            <w:r>
              <w:rPr>
                <w:sz w:val="24"/>
              </w:rPr>
              <w:t>expect us to cover the</w:t>
            </w:r>
            <w:r>
              <w:rPr>
                <w:spacing w:val="1"/>
                <w:sz w:val="24"/>
              </w:rPr>
              <w:t xml:space="preserve"> </w:t>
            </w:r>
            <w:r>
              <w:rPr>
                <w:sz w:val="24"/>
              </w:rPr>
              <w:t>costs.</w:t>
            </w:r>
          </w:p>
          <w:p w:rsidR="00C95AD0" w:rsidRDefault="00C95AD0" w:rsidP="00C95AD0">
            <w:pPr>
              <w:pStyle w:val="TableParagraph"/>
              <w:numPr>
                <w:ilvl w:val="0"/>
                <w:numId w:val="3"/>
              </w:numPr>
              <w:tabs>
                <w:tab w:val="left" w:pos="859"/>
              </w:tabs>
              <w:spacing w:before="6" w:line="237" w:lineRule="auto"/>
              <w:ind w:right="726"/>
              <w:rPr>
                <w:sz w:val="24"/>
              </w:rPr>
            </w:pPr>
            <w:r>
              <w:rPr>
                <w:spacing w:val="-3"/>
                <w:sz w:val="24"/>
              </w:rPr>
              <w:t xml:space="preserve">We </w:t>
            </w:r>
            <w:r>
              <w:rPr>
                <w:sz w:val="24"/>
              </w:rPr>
              <w:t>would find this somewhat difficult to agree</w:t>
            </w:r>
            <w:r>
              <w:rPr>
                <w:spacing w:val="8"/>
                <w:sz w:val="24"/>
              </w:rPr>
              <w:t xml:space="preserve"> </w:t>
            </w:r>
            <w:r>
              <w:rPr>
                <w:sz w:val="24"/>
              </w:rPr>
              <w:t>to.</w:t>
            </w:r>
          </w:p>
          <w:p w:rsidR="00C95AD0" w:rsidRDefault="00C95AD0" w:rsidP="00C95AD0">
            <w:pPr>
              <w:pStyle w:val="TableParagraph"/>
              <w:numPr>
                <w:ilvl w:val="0"/>
                <w:numId w:val="3"/>
              </w:numPr>
              <w:tabs>
                <w:tab w:val="left" w:pos="858"/>
                <w:tab w:val="left" w:pos="859"/>
              </w:tabs>
              <w:spacing w:before="6" w:line="237" w:lineRule="auto"/>
              <w:ind w:right="375"/>
              <w:rPr>
                <w:sz w:val="24"/>
              </w:rPr>
            </w:pPr>
            <w:r>
              <w:rPr>
                <w:spacing w:val="-3"/>
                <w:sz w:val="24"/>
              </w:rPr>
              <w:t xml:space="preserve">We </w:t>
            </w:r>
            <w:r>
              <w:rPr>
                <w:sz w:val="24"/>
              </w:rPr>
              <w:t xml:space="preserve">were rather hoping </w:t>
            </w:r>
            <w:r>
              <w:rPr>
                <w:spacing w:val="2"/>
                <w:sz w:val="24"/>
              </w:rPr>
              <w:t xml:space="preserve">to </w:t>
            </w:r>
            <w:r>
              <w:rPr>
                <w:sz w:val="24"/>
              </w:rPr>
              <w:t>finalize the deal</w:t>
            </w:r>
            <w:r>
              <w:rPr>
                <w:spacing w:val="-7"/>
                <w:sz w:val="24"/>
              </w:rPr>
              <w:t xml:space="preserve"> </w:t>
            </w:r>
            <w:r>
              <w:rPr>
                <w:sz w:val="24"/>
              </w:rPr>
              <w:t>today.</w:t>
            </w:r>
          </w:p>
          <w:p w:rsidR="00C95AD0" w:rsidRDefault="00C95AD0" w:rsidP="00C95AD0">
            <w:pPr>
              <w:pStyle w:val="TableParagraph"/>
              <w:numPr>
                <w:ilvl w:val="0"/>
                <w:numId w:val="3"/>
              </w:numPr>
              <w:tabs>
                <w:tab w:val="left" w:pos="859"/>
              </w:tabs>
              <w:spacing w:before="5" w:line="237" w:lineRule="auto"/>
              <w:ind w:right="231"/>
              <w:rPr>
                <w:sz w:val="24"/>
              </w:rPr>
            </w:pPr>
            <w:r>
              <w:rPr>
                <w:sz w:val="24"/>
              </w:rPr>
              <w:t>I’m sorry but we’re not very happy with this</w:t>
            </w:r>
            <w:r>
              <w:rPr>
                <w:spacing w:val="-4"/>
                <w:sz w:val="24"/>
              </w:rPr>
              <w:t xml:space="preserve"> </w:t>
            </w:r>
            <w:r>
              <w:rPr>
                <w:sz w:val="24"/>
              </w:rPr>
              <w:t>offer.</w:t>
            </w:r>
          </w:p>
          <w:p w:rsidR="00C95AD0" w:rsidRDefault="00C95AD0" w:rsidP="00C95AD0">
            <w:pPr>
              <w:pStyle w:val="TableParagraph"/>
              <w:numPr>
                <w:ilvl w:val="0"/>
                <w:numId w:val="3"/>
              </w:numPr>
              <w:tabs>
                <w:tab w:val="left" w:pos="859"/>
              </w:tabs>
              <w:spacing w:before="6" w:line="237" w:lineRule="auto"/>
              <w:ind w:right="535"/>
              <w:rPr>
                <w:sz w:val="24"/>
              </w:rPr>
            </w:pPr>
            <w:r>
              <w:rPr>
                <w:sz w:val="24"/>
              </w:rPr>
              <w:t>Actually, we were hoping for a slightly more substantial</w:t>
            </w:r>
            <w:r>
              <w:rPr>
                <w:spacing w:val="-14"/>
                <w:sz w:val="24"/>
              </w:rPr>
              <w:t xml:space="preserve"> </w:t>
            </w:r>
            <w:r>
              <w:rPr>
                <w:sz w:val="24"/>
              </w:rPr>
              <w:t>rebate.</w:t>
            </w:r>
          </w:p>
          <w:p w:rsidR="00C95AD0" w:rsidRDefault="00C95AD0" w:rsidP="00C95AD0">
            <w:pPr>
              <w:pStyle w:val="TableParagraph"/>
              <w:numPr>
                <w:ilvl w:val="0"/>
                <w:numId w:val="3"/>
              </w:numPr>
              <w:tabs>
                <w:tab w:val="left" w:pos="858"/>
                <w:tab w:val="left" w:pos="859"/>
              </w:tabs>
              <w:spacing w:before="5" w:line="237" w:lineRule="auto"/>
              <w:ind w:right="851"/>
              <w:rPr>
                <w:sz w:val="24"/>
              </w:rPr>
            </w:pPr>
            <w:r>
              <w:rPr>
                <w:sz w:val="24"/>
              </w:rPr>
              <w:t>I’m afraid you don’t seem to understand.</w:t>
            </w:r>
          </w:p>
          <w:p w:rsidR="00C95AD0" w:rsidRDefault="00C95AD0" w:rsidP="00C95AD0">
            <w:pPr>
              <w:pStyle w:val="TableParagraph"/>
              <w:numPr>
                <w:ilvl w:val="0"/>
                <w:numId w:val="3"/>
              </w:numPr>
              <w:tabs>
                <w:tab w:val="left" w:pos="858"/>
                <w:tab w:val="left" w:pos="859"/>
              </w:tabs>
              <w:spacing w:before="6" w:line="237" w:lineRule="auto"/>
              <w:ind w:right="489"/>
              <w:rPr>
                <w:sz w:val="24"/>
              </w:rPr>
            </w:pPr>
            <w:r>
              <w:rPr>
                <w:spacing w:val="-3"/>
                <w:sz w:val="24"/>
              </w:rPr>
              <w:t xml:space="preserve">We </w:t>
            </w:r>
            <w:r>
              <w:rPr>
                <w:sz w:val="24"/>
              </w:rPr>
              <w:t xml:space="preserve">understood there </w:t>
            </w:r>
            <w:r>
              <w:rPr>
                <w:spacing w:val="-3"/>
                <w:sz w:val="24"/>
              </w:rPr>
              <w:t xml:space="preserve">would </w:t>
            </w:r>
            <w:r>
              <w:rPr>
                <w:sz w:val="24"/>
              </w:rPr>
              <w:t>be a discount.</w:t>
            </w:r>
          </w:p>
          <w:p w:rsidR="00C95AD0" w:rsidRDefault="00C95AD0" w:rsidP="00C95AD0">
            <w:pPr>
              <w:pStyle w:val="TableParagraph"/>
              <w:numPr>
                <w:ilvl w:val="0"/>
                <w:numId w:val="3"/>
              </w:numPr>
              <w:tabs>
                <w:tab w:val="left" w:pos="859"/>
              </w:tabs>
              <w:spacing w:before="5" w:line="237" w:lineRule="auto"/>
              <w:ind w:right="842"/>
              <w:rPr>
                <w:sz w:val="24"/>
              </w:rPr>
            </w:pPr>
            <w:r>
              <w:rPr>
                <w:spacing w:val="-3"/>
                <w:sz w:val="24"/>
              </w:rPr>
              <w:t xml:space="preserve">We </w:t>
            </w:r>
            <w:r>
              <w:rPr>
                <w:sz w:val="24"/>
              </w:rPr>
              <w:t>would need some sort of guarantee.</w:t>
            </w:r>
          </w:p>
          <w:p w:rsidR="00C95AD0" w:rsidRDefault="00C95AD0" w:rsidP="00C95AD0">
            <w:pPr>
              <w:pStyle w:val="TableParagraph"/>
              <w:numPr>
                <w:ilvl w:val="0"/>
                <w:numId w:val="3"/>
              </w:numPr>
              <w:tabs>
                <w:tab w:val="left" w:pos="858"/>
                <w:tab w:val="left" w:pos="859"/>
              </w:tabs>
              <w:spacing w:before="4" w:line="261" w:lineRule="exact"/>
              <w:ind w:hanging="361"/>
              <w:rPr>
                <w:sz w:val="24"/>
              </w:rPr>
            </w:pPr>
            <w:r>
              <w:rPr>
                <w:sz w:val="24"/>
              </w:rPr>
              <w:t>We’re not completely</w:t>
            </w:r>
            <w:r>
              <w:rPr>
                <w:spacing w:val="-1"/>
                <w:sz w:val="24"/>
              </w:rPr>
              <w:t xml:space="preserve"> </w:t>
            </w:r>
            <w:r>
              <w:rPr>
                <w:sz w:val="24"/>
              </w:rPr>
              <w:t>satisfied.</w:t>
            </w:r>
          </w:p>
        </w:tc>
      </w:tr>
    </w:tbl>
    <w:p w:rsidR="00C95AD0" w:rsidRDefault="00C95AD0" w:rsidP="00C95AD0">
      <w:pPr>
        <w:pStyle w:val="ListParagraph"/>
        <w:tabs>
          <w:tab w:val="left" w:pos="969"/>
        </w:tabs>
        <w:spacing w:before="4" w:line="237" w:lineRule="auto"/>
        <w:ind w:right="784" w:firstLine="0"/>
        <w:rPr>
          <w:sz w:val="24"/>
        </w:rPr>
      </w:pPr>
    </w:p>
    <w:p w:rsidR="001144CB" w:rsidRPr="001144CB" w:rsidRDefault="001144CB" w:rsidP="001144CB">
      <w:pPr>
        <w:rPr>
          <w:rFonts w:asciiTheme="majorBidi" w:hAnsiTheme="majorBidi" w:cstheme="majorBidi"/>
          <w:b/>
          <w:bCs/>
          <w:sz w:val="24"/>
          <w:szCs w:val="24"/>
          <w:lang w:val="en-US"/>
        </w:rPr>
      </w:pPr>
    </w:p>
    <w:sectPr w:rsidR="001144CB" w:rsidRPr="001144CB" w:rsidSect="00B0598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563" w:rsidRDefault="00874563" w:rsidP="00904A25">
      <w:pPr>
        <w:spacing w:after="0" w:line="240" w:lineRule="auto"/>
      </w:pPr>
      <w:r>
        <w:separator/>
      </w:r>
    </w:p>
  </w:endnote>
  <w:endnote w:type="continuationSeparator" w:id="0">
    <w:p w:rsidR="00874563" w:rsidRDefault="00874563" w:rsidP="00904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563" w:rsidRDefault="00874563" w:rsidP="00904A25">
      <w:pPr>
        <w:spacing w:after="0" w:line="240" w:lineRule="auto"/>
      </w:pPr>
      <w:r>
        <w:separator/>
      </w:r>
    </w:p>
  </w:footnote>
  <w:footnote w:type="continuationSeparator" w:id="0">
    <w:p w:rsidR="00874563" w:rsidRDefault="00874563" w:rsidP="00904A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A25" w:rsidRDefault="00904A25">
    <w:pPr>
      <w:pStyle w:val="Header"/>
    </w:pPr>
    <w:r w:rsidRPr="00CB58E4">
      <w:rPr>
        <w:noProof/>
        <w:lang w:val="en-US"/>
      </w:rPr>
      <w:drawing>
        <wp:anchor distT="0" distB="0" distL="114300" distR="114300" simplePos="0" relativeHeight="251659264" behindDoc="0" locked="0" layoutInCell="1" allowOverlap="1">
          <wp:simplePos x="0" y="0"/>
          <wp:positionH relativeFrom="column">
            <wp:posOffset>-352425</wp:posOffset>
          </wp:positionH>
          <wp:positionV relativeFrom="paragraph">
            <wp:posOffset>-143510</wp:posOffset>
          </wp:positionV>
          <wp:extent cx="2003181" cy="606669"/>
          <wp:effectExtent l="19050" t="0" r="0" b="0"/>
          <wp:wrapSquare wrapText="bothSides"/>
          <wp:docPr id="3" name="Image 1" descr="Image result for logo ENSAM MEK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ENSAM MEKNES"/>
                  <pic:cNvPicPr>
                    <a:picLocks noChangeAspect="1" noChangeArrowheads="1"/>
                  </pic:cNvPicPr>
                </pic:nvPicPr>
                <pic:blipFill>
                  <a:blip r:embed="rId1" cstate="print"/>
                  <a:srcRect/>
                  <a:stretch>
                    <a:fillRect/>
                  </a:stretch>
                </pic:blipFill>
                <pic:spPr bwMode="auto">
                  <a:xfrm>
                    <a:off x="0" y="0"/>
                    <a:ext cx="2003181" cy="606669"/>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0463"/>
    <w:multiLevelType w:val="hybridMultilevel"/>
    <w:tmpl w:val="095A3318"/>
    <w:lvl w:ilvl="0" w:tplc="B016CBBA">
      <w:start w:val="1"/>
      <w:numFmt w:val="decimal"/>
      <w:lvlText w:val="%1."/>
      <w:lvlJc w:val="left"/>
      <w:pPr>
        <w:ind w:left="968" w:hanging="360"/>
      </w:pPr>
      <w:rPr>
        <w:rFonts w:ascii="Times New Roman" w:eastAsia="Times New Roman" w:hAnsi="Times New Roman" w:cs="Times New Roman" w:hint="default"/>
        <w:w w:val="99"/>
        <w:sz w:val="24"/>
        <w:szCs w:val="24"/>
        <w:lang w:val="en-US" w:eastAsia="en-US" w:bidi="ar-SA"/>
      </w:rPr>
    </w:lvl>
    <w:lvl w:ilvl="1" w:tplc="19B23846">
      <w:numFmt w:val="bullet"/>
      <w:lvlText w:val="•"/>
      <w:lvlJc w:val="left"/>
      <w:pPr>
        <w:ind w:left="1840" w:hanging="360"/>
      </w:pPr>
      <w:rPr>
        <w:rFonts w:hint="default"/>
        <w:lang w:val="en-US" w:eastAsia="en-US" w:bidi="ar-SA"/>
      </w:rPr>
    </w:lvl>
    <w:lvl w:ilvl="2" w:tplc="1E2E2916">
      <w:numFmt w:val="bullet"/>
      <w:lvlText w:val="•"/>
      <w:lvlJc w:val="left"/>
      <w:pPr>
        <w:ind w:left="2720" w:hanging="360"/>
      </w:pPr>
      <w:rPr>
        <w:rFonts w:hint="default"/>
        <w:lang w:val="en-US" w:eastAsia="en-US" w:bidi="ar-SA"/>
      </w:rPr>
    </w:lvl>
    <w:lvl w:ilvl="3" w:tplc="A1166C98">
      <w:numFmt w:val="bullet"/>
      <w:lvlText w:val="•"/>
      <w:lvlJc w:val="left"/>
      <w:pPr>
        <w:ind w:left="3600" w:hanging="360"/>
      </w:pPr>
      <w:rPr>
        <w:rFonts w:hint="default"/>
        <w:lang w:val="en-US" w:eastAsia="en-US" w:bidi="ar-SA"/>
      </w:rPr>
    </w:lvl>
    <w:lvl w:ilvl="4" w:tplc="797ABFB0">
      <w:numFmt w:val="bullet"/>
      <w:lvlText w:val="•"/>
      <w:lvlJc w:val="left"/>
      <w:pPr>
        <w:ind w:left="4480" w:hanging="360"/>
      </w:pPr>
      <w:rPr>
        <w:rFonts w:hint="default"/>
        <w:lang w:val="en-US" w:eastAsia="en-US" w:bidi="ar-SA"/>
      </w:rPr>
    </w:lvl>
    <w:lvl w:ilvl="5" w:tplc="6DEC751E">
      <w:numFmt w:val="bullet"/>
      <w:lvlText w:val="•"/>
      <w:lvlJc w:val="left"/>
      <w:pPr>
        <w:ind w:left="5360" w:hanging="360"/>
      </w:pPr>
      <w:rPr>
        <w:rFonts w:hint="default"/>
        <w:lang w:val="en-US" w:eastAsia="en-US" w:bidi="ar-SA"/>
      </w:rPr>
    </w:lvl>
    <w:lvl w:ilvl="6" w:tplc="65A254E6">
      <w:numFmt w:val="bullet"/>
      <w:lvlText w:val="•"/>
      <w:lvlJc w:val="left"/>
      <w:pPr>
        <w:ind w:left="6240" w:hanging="360"/>
      </w:pPr>
      <w:rPr>
        <w:rFonts w:hint="default"/>
        <w:lang w:val="en-US" w:eastAsia="en-US" w:bidi="ar-SA"/>
      </w:rPr>
    </w:lvl>
    <w:lvl w:ilvl="7" w:tplc="4BFEB03C">
      <w:numFmt w:val="bullet"/>
      <w:lvlText w:val="•"/>
      <w:lvlJc w:val="left"/>
      <w:pPr>
        <w:ind w:left="7120" w:hanging="360"/>
      </w:pPr>
      <w:rPr>
        <w:rFonts w:hint="default"/>
        <w:lang w:val="en-US" w:eastAsia="en-US" w:bidi="ar-SA"/>
      </w:rPr>
    </w:lvl>
    <w:lvl w:ilvl="8" w:tplc="75DC1558">
      <w:numFmt w:val="bullet"/>
      <w:lvlText w:val="•"/>
      <w:lvlJc w:val="left"/>
      <w:pPr>
        <w:ind w:left="8000" w:hanging="360"/>
      </w:pPr>
      <w:rPr>
        <w:rFonts w:hint="default"/>
        <w:lang w:val="en-US" w:eastAsia="en-US" w:bidi="ar-SA"/>
      </w:rPr>
    </w:lvl>
  </w:abstractNum>
  <w:abstractNum w:abstractNumId="1" w15:restartNumberingAfterBreak="0">
    <w:nsid w:val="12A86CCF"/>
    <w:multiLevelType w:val="hybridMultilevel"/>
    <w:tmpl w:val="1EB8F62A"/>
    <w:lvl w:ilvl="0" w:tplc="32D81000">
      <w:start w:val="1"/>
      <w:numFmt w:val="decimal"/>
      <w:lvlText w:val="%1."/>
      <w:lvlJc w:val="left"/>
      <w:pPr>
        <w:ind w:left="968" w:hanging="360"/>
      </w:pPr>
      <w:rPr>
        <w:rFonts w:ascii="Times New Roman" w:eastAsia="Times New Roman" w:hAnsi="Times New Roman" w:cs="Times New Roman" w:hint="default"/>
        <w:w w:val="99"/>
        <w:sz w:val="24"/>
        <w:szCs w:val="24"/>
        <w:lang w:val="en-US" w:eastAsia="en-US" w:bidi="ar-SA"/>
      </w:rPr>
    </w:lvl>
    <w:lvl w:ilvl="1" w:tplc="4CBAFC74">
      <w:numFmt w:val="bullet"/>
      <w:lvlText w:val="•"/>
      <w:lvlJc w:val="left"/>
      <w:pPr>
        <w:ind w:left="1840" w:hanging="360"/>
      </w:pPr>
      <w:rPr>
        <w:rFonts w:hint="default"/>
        <w:lang w:val="en-US" w:eastAsia="en-US" w:bidi="ar-SA"/>
      </w:rPr>
    </w:lvl>
    <w:lvl w:ilvl="2" w:tplc="9BC0B9E0">
      <w:numFmt w:val="bullet"/>
      <w:lvlText w:val="•"/>
      <w:lvlJc w:val="left"/>
      <w:pPr>
        <w:ind w:left="2720" w:hanging="360"/>
      </w:pPr>
      <w:rPr>
        <w:rFonts w:hint="default"/>
        <w:lang w:val="en-US" w:eastAsia="en-US" w:bidi="ar-SA"/>
      </w:rPr>
    </w:lvl>
    <w:lvl w:ilvl="3" w:tplc="44968112">
      <w:numFmt w:val="bullet"/>
      <w:lvlText w:val="•"/>
      <w:lvlJc w:val="left"/>
      <w:pPr>
        <w:ind w:left="3600" w:hanging="360"/>
      </w:pPr>
      <w:rPr>
        <w:rFonts w:hint="default"/>
        <w:lang w:val="en-US" w:eastAsia="en-US" w:bidi="ar-SA"/>
      </w:rPr>
    </w:lvl>
    <w:lvl w:ilvl="4" w:tplc="1EAAC470">
      <w:numFmt w:val="bullet"/>
      <w:lvlText w:val="•"/>
      <w:lvlJc w:val="left"/>
      <w:pPr>
        <w:ind w:left="4480" w:hanging="360"/>
      </w:pPr>
      <w:rPr>
        <w:rFonts w:hint="default"/>
        <w:lang w:val="en-US" w:eastAsia="en-US" w:bidi="ar-SA"/>
      </w:rPr>
    </w:lvl>
    <w:lvl w:ilvl="5" w:tplc="B6FEC4A2">
      <w:numFmt w:val="bullet"/>
      <w:lvlText w:val="•"/>
      <w:lvlJc w:val="left"/>
      <w:pPr>
        <w:ind w:left="5360" w:hanging="360"/>
      </w:pPr>
      <w:rPr>
        <w:rFonts w:hint="default"/>
        <w:lang w:val="en-US" w:eastAsia="en-US" w:bidi="ar-SA"/>
      </w:rPr>
    </w:lvl>
    <w:lvl w:ilvl="6" w:tplc="ECC4A03E">
      <w:numFmt w:val="bullet"/>
      <w:lvlText w:val="•"/>
      <w:lvlJc w:val="left"/>
      <w:pPr>
        <w:ind w:left="6240" w:hanging="360"/>
      </w:pPr>
      <w:rPr>
        <w:rFonts w:hint="default"/>
        <w:lang w:val="en-US" w:eastAsia="en-US" w:bidi="ar-SA"/>
      </w:rPr>
    </w:lvl>
    <w:lvl w:ilvl="7" w:tplc="ECB8CD68">
      <w:numFmt w:val="bullet"/>
      <w:lvlText w:val="•"/>
      <w:lvlJc w:val="left"/>
      <w:pPr>
        <w:ind w:left="7120" w:hanging="360"/>
      </w:pPr>
      <w:rPr>
        <w:rFonts w:hint="default"/>
        <w:lang w:val="en-US" w:eastAsia="en-US" w:bidi="ar-SA"/>
      </w:rPr>
    </w:lvl>
    <w:lvl w:ilvl="8" w:tplc="CE123538">
      <w:numFmt w:val="bullet"/>
      <w:lvlText w:val="•"/>
      <w:lvlJc w:val="left"/>
      <w:pPr>
        <w:ind w:left="8000" w:hanging="360"/>
      </w:pPr>
      <w:rPr>
        <w:rFonts w:hint="default"/>
        <w:lang w:val="en-US" w:eastAsia="en-US" w:bidi="ar-SA"/>
      </w:rPr>
    </w:lvl>
  </w:abstractNum>
  <w:abstractNum w:abstractNumId="2" w15:restartNumberingAfterBreak="0">
    <w:nsid w:val="31A1396C"/>
    <w:multiLevelType w:val="hybridMultilevel"/>
    <w:tmpl w:val="5E06A108"/>
    <w:lvl w:ilvl="0" w:tplc="477AA37C">
      <w:start w:val="1"/>
      <w:numFmt w:val="lowerLetter"/>
      <w:lvlText w:val="%1."/>
      <w:lvlJc w:val="left"/>
      <w:pPr>
        <w:ind w:left="858" w:hanging="360"/>
      </w:pPr>
      <w:rPr>
        <w:rFonts w:ascii="Times New Roman" w:eastAsia="Times New Roman" w:hAnsi="Times New Roman" w:cs="Times New Roman" w:hint="default"/>
        <w:spacing w:val="-1"/>
        <w:w w:val="99"/>
        <w:sz w:val="24"/>
        <w:szCs w:val="24"/>
        <w:lang w:val="en-US" w:eastAsia="en-US" w:bidi="ar-SA"/>
      </w:rPr>
    </w:lvl>
    <w:lvl w:ilvl="1" w:tplc="4100EA1C">
      <w:numFmt w:val="bullet"/>
      <w:lvlText w:val="•"/>
      <w:lvlJc w:val="left"/>
      <w:pPr>
        <w:ind w:left="1220" w:hanging="360"/>
      </w:pPr>
      <w:rPr>
        <w:rFonts w:hint="default"/>
        <w:lang w:val="en-US" w:eastAsia="en-US" w:bidi="ar-SA"/>
      </w:rPr>
    </w:lvl>
    <w:lvl w:ilvl="2" w:tplc="B4244D6C">
      <w:numFmt w:val="bullet"/>
      <w:lvlText w:val="•"/>
      <w:lvlJc w:val="left"/>
      <w:pPr>
        <w:ind w:left="1580" w:hanging="360"/>
      </w:pPr>
      <w:rPr>
        <w:rFonts w:hint="default"/>
        <w:lang w:val="en-US" w:eastAsia="en-US" w:bidi="ar-SA"/>
      </w:rPr>
    </w:lvl>
    <w:lvl w:ilvl="3" w:tplc="9D08C71C">
      <w:numFmt w:val="bullet"/>
      <w:lvlText w:val="•"/>
      <w:lvlJc w:val="left"/>
      <w:pPr>
        <w:ind w:left="1941" w:hanging="360"/>
      </w:pPr>
      <w:rPr>
        <w:rFonts w:hint="default"/>
        <w:lang w:val="en-US" w:eastAsia="en-US" w:bidi="ar-SA"/>
      </w:rPr>
    </w:lvl>
    <w:lvl w:ilvl="4" w:tplc="FCFE2D7A">
      <w:numFmt w:val="bullet"/>
      <w:lvlText w:val="•"/>
      <w:lvlJc w:val="left"/>
      <w:pPr>
        <w:ind w:left="2301" w:hanging="360"/>
      </w:pPr>
      <w:rPr>
        <w:rFonts w:hint="default"/>
        <w:lang w:val="en-US" w:eastAsia="en-US" w:bidi="ar-SA"/>
      </w:rPr>
    </w:lvl>
    <w:lvl w:ilvl="5" w:tplc="E6807470">
      <w:numFmt w:val="bullet"/>
      <w:lvlText w:val="•"/>
      <w:lvlJc w:val="left"/>
      <w:pPr>
        <w:ind w:left="2662" w:hanging="360"/>
      </w:pPr>
      <w:rPr>
        <w:rFonts w:hint="default"/>
        <w:lang w:val="en-US" w:eastAsia="en-US" w:bidi="ar-SA"/>
      </w:rPr>
    </w:lvl>
    <w:lvl w:ilvl="6" w:tplc="844CFF1A">
      <w:numFmt w:val="bullet"/>
      <w:lvlText w:val="•"/>
      <w:lvlJc w:val="left"/>
      <w:pPr>
        <w:ind w:left="3022" w:hanging="360"/>
      </w:pPr>
      <w:rPr>
        <w:rFonts w:hint="default"/>
        <w:lang w:val="en-US" w:eastAsia="en-US" w:bidi="ar-SA"/>
      </w:rPr>
    </w:lvl>
    <w:lvl w:ilvl="7" w:tplc="2B104A50">
      <w:numFmt w:val="bullet"/>
      <w:lvlText w:val="•"/>
      <w:lvlJc w:val="left"/>
      <w:pPr>
        <w:ind w:left="3382" w:hanging="360"/>
      </w:pPr>
      <w:rPr>
        <w:rFonts w:hint="default"/>
        <w:lang w:val="en-US" w:eastAsia="en-US" w:bidi="ar-SA"/>
      </w:rPr>
    </w:lvl>
    <w:lvl w:ilvl="8" w:tplc="370E7D18">
      <w:numFmt w:val="bullet"/>
      <w:lvlText w:val="•"/>
      <w:lvlJc w:val="left"/>
      <w:pPr>
        <w:ind w:left="3743" w:hanging="360"/>
      </w:pPr>
      <w:rPr>
        <w:rFonts w:hint="default"/>
        <w:lang w:val="en-US" w:eastAsia="en-US" w:bidi="ar-SA"/>
      </w:rPr>
    </w:lvl>
  </w:abstractNum>
  <w:abstractNum w:abstractNumId="3" w15:restartNumberingAfterBreak="0">
    <w:nsid w:val="547C59C3"/>
    <w:multiLevelType w:val="hybridMultilevel"/>
    <w:tmpl w:val="C1404EBA"/>
    <w:lvl w:ilvl="0" w:tplc="A3928904">
      <w:start w:val="1"/>
      <w:numFmt w:val="decimal"/>
      <w:lvlText w:val="%1."/>
      <w:lvlJc w:val="left"/>
      <w:pPr>
        <w:ind w:left="830" w:hanging="360"/>
      </w:pPr>
      <w:rPr>
        <w:rFonts w:ascii="Times New Roman" w:eastAsia="Times New Roman" w:hAnsi="Times New Roman" w:cs="Times New Roman" w:hint="default"/>
        <w:w w:val="99"/>
        <w:sz w:val="24"/>
        <w:szCs w:val="24"/>
        <w:lang w:val="en-US" w:eastAsia="en-US" w:bidi="ar-SA"/>
      </w:rPr>
    </w:lvl>
    <w:lvl w:ilvl="1" w:tplc="01406906">
      <w:numFmt w:val="bullet"/>
      <w:lvlText w:val="•"/>
      <w:lvlJc w:val="left"/>
      <w:pPr>
        <w:ind w:left="1202" w:hanging="360"/>
      </w:pPr>
      <w:rPr>
        <w:rFonts w:hint="default"/>
        <w:lang w:val="en-US" w:eastAsia="en-US" w:bidi="ar-SA"/>
      </w:rPr>
    </w:lvl>
    <w:lvl w:ilvl="2" w:tplc="7F0C61FC">
      <w:numFmt w:val="bullet"/>
      <w:lvlText w:val="•"/>
      <w:lvlJc w:val="left"/>
      <w:pPr>
        <w:ind w:left="1564" w:hanging="360"/>
      </w:pPr>
      <w:rPr>
        <w:rFonts w:hint="default"/>
        <w:lang w:val="en-US" w:eastAsia="en-US" w:bidi="ar-SA"/>
      </w:rPr>
    </w:lvl>
    <w:lvl w:ilvl="3" w:tplc="6C86BAC6">
      <w:numFmt w:val="bullet"/>
      <w:lvlText w:val="•"/>
      <w:lvlJc w:val="left"/>
      <w:pPr>
        <w:ind w:left="1927" w:hanging="360"/>
      </w:pPr>
      <w:rPr>
        <w:rFonts w:hint="default"/>
        <w:lang w:val="en-US" w:eastAsia="en-US" w:bidi="ar-SA"/>
      </w:rPr>
    </w:lvl>
    <w:lvl w:ilvl="4" w:tplc="DBF01E38">
      <w:numFmt w:val="bullet"/>
      <w:lvlText w:val="•"/>
      <w:lvlJc w:val="left"/>
      <w:pPr>
        <w:ind w:left="2289" w:hanging="360"/>
      </w:pPr>
      <w:rPr>
        <w:rFonts w:hint="default"/>
        <w:lang w:val="en-US" w:eastAsia="en-US" w:bidi="ar-SA"/>
      </w:rPr>
    </w:lvl>
    <w:lvl w:ilvl="5" w:tplc="BD98FD7C">
      <w:numFmt w:val="bullet"/>
      <w:lvlText w:val="•"/>
      <w:lvlJc w:val="left"/>
      <w:pPr>
        <w:ind w:left="2652" w:hanging="360"/>
      </w:pPr>
      <w:rPr>
        <w:rFonts w:hint="default"/>
        <w:lang w:val="en-US" w:eastAsia="en-US" w:bidi="ar-SA"/>
      </w:rPr>
    </w:lvl>
    <w:lvl w:ilvl="6" w:tplc="03AE74F2">
      <w:numFmt w:val="bullet"/>
      <w:lvlText w:val="•"/>
      <w:lvlJc w:val="left"/>
      <w:pPr>
        <w:ind w:left="3014" w:hanging="360"/>
      </w:pPr>
      <w:rPr>
        <w:rFonts w:hint="default"/>
        <w:lang w:val="en-US" w:eastAsia="en-US" w:bidi="ar-SA"/>
      </w:rPr>
    </w:lvl>
    <w:lvl w:ilvl="7" w:tplc="EC00658C">
      <w:numFmt w:val="bullet"/>
      <w:lvlText w:val="•"/>
      <w:lvlJc w:val="left"/>
      <w:pPr>
        <w:ind w:left="3376" w:hanging="360"/>
      </w:pPr>
      <w:rPr>
        <w:rFonts w:hint="default"/>
        <w:lang w:val="en-US" w:eastAsia="en-US" w:bidi="ar-SA"/>
      </w:rPr>
    </w:lvl>
    <w:lvl w:ilvl="8" w:tplc="22D22E70">
      <w:numFmt w:val="bullet"/>
      <w:lvlText w:val="•"/>
      <w:lvlJc w:val="left"/>
      <w:pPr>
        <w:ind w:left="3739" w:hanging="360"/>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F0400"/>
    <w:rsid w:val="00101162"/>
    <w:rsid w:val="001144CB"/>
    <w:rsid w:val="00196A40"/>
    <w:rsid w:val="002F0400"/>
    <w:rsid w:val="00385BEE"/>
    <w:rsid w:val="003A2EAD"/>
    <w:rsid w:val="003A6E0D"/>
    <w:rsid w:val="005926BD"/>
    <w:rsid w:val="00874563"/>
    <w:rsid w:val="008C1C3D"/>
    <w:rsid w:val="008F2A2C"/>
    <w:rsid w:val="008F6D25"/>
    <w:rsid w:val="00904A25"/>
    <w:rsid w:val="00951DDF"/>
    <w:rsid w:val="00B03865"/>
    <w:rsid w:val="00B05982"/>
    <w:rsid w:val="00B651D1"/>
    <w:rsid w:val="00B77F33"/>
    <w:rsid w:val="00C566C4"/>
    <w:rsid w:val="00C95AD0"/>
    <w:rsid w:val="00DC42D0"/>
    <w:rsid w:val="00F00DA6"/>
    <w:rsid w:val="00F12B3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97401A-5116-44AC-8FFA-AA91117A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12B35"/>
    <w:pPr>
      <w:widowControl w:val="0"/>
      <w:autoSpaceDE w:val="0"/>
      <w:autoSpaceDN w:val="0"/>
      <w:spacing w:after="0" w:line="275" w:lineRule="exact"/>
      <w:ind w:left="968"/>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12B3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1144CB"/>
    <w:pPr>
      <w:widowControl w:val="0"/>
      <w:autoSpaceDE w:val="0"/>
      <w:autoSpaceDN w:val="0"/>
      <w:spacing w:after="0" w:line="275" w:lineRule="exact"/>
      <w:ind w:left="968" w:hanging="361"/>
    </w:pPr>
    <w:rPr>
      <w:rFonts w:ascii="Times New Roman" w:eastAsia="Times New Roman" w:hAnsi="Times New Roman" w:cs="Times New Roman"/>
      <w:lang w:val="en-US"/>
    </w:rPr>
  </w:style>
  <w:style w:type="paragraph" w:customStyle="1" w:styleId="TableParagraph">
    <w:name w:val="Table Paragraph"/>
    <w:basedOn w:val="Normal"/>
    <w:uiPriority w:val="1"/>
    <w:qFormat/>
    <w:rsid w:val="00C95AD0"/>
    <w:pPr>
      <w:widowControl w:val="0"/>
      <w:autoSpaceDE w:val="0"/>
      <w:autoSpaceDN w:val="0"/>
      <w:spacing w:after="0" w:line="240" w:lineRule="auto"/>
      <w:ind w:left="110"/>
    </w:pPr>
    <w:rPr>
      <w:rFonts w:ascii="Times New Roman" w:eastAsia="Times New Roman" w:hAnsi="Times New Roman" w:cs="Times New Roman"/>
      <w:lang w:val="en-US"/>
    </w:rPr>
  </w:style>
  <w:style w:type="paragraph" w:styleId="Header">
    <w:name w:val="header"/>
    <w:basedOn w:val="Normal"/>
    <w:link w:val="HeaderChar"/>
    <w:uiPriority w:val="99"/>
    <w:unhideWhenUsed/>
    <w:rsid w:val="00904A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A25"/>
  </w:style>
  <w:style w:type="paragraph" w:styleId="Footer">
    <w:name w:val="footer"/>
    <w:basedOn w:val="Normal"/>
    <w:link w:val="FooterChar"/>
    <w:uiPriority w:val="99"/>
    <w:unhideWhenUsed/>
    <w:rsid w:val="00904A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A25"/>
  </w:style>
  <w:style w:type="paragraph" w:styleId="NormalWeb">
    <w:name w:val="Normal (Web)"/>
    <w:basedOn w:val="Normal"/>
    <w:uiPriority w:val="99"/>
    <w:unhideWhenUsed/>
    <w:rsid w:val="00B77F3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915229">
      <w:bodyDiv w:val="1"/>
      <w:marLeft w:val="0"/>
      <w:marRight w:val="0"/>
      <w:marTop w:val="0"/>
      <w:marBottom w:val="0"/>
      <w:divBdr>
        <w:top w:val="none" w:sz="0" w:space="0" w:color="auto"/>
        <w:left w:val="none" w:sz="0" w:space="0" w:color="auto"/>
        <w:bottom w:val="none" w:sz="0" w:space="0" w:color="auto"/>
        <w:right w:val="none" w:sz="0" w:space="0" w:color="auto"/>
      </w:divBdr>
    </w:div>
    <w:div w:id="201256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Abdelmjid kettioui</dc:creator>
  <cp:keywords/>
  <dc:description/>
  <cp:lastModifiedBy>Anass Mouden</cp:lastModifiedBy>
  <cp:revision>11</cp:revision>
  <dcterms:created xsi:type="dcterms:W3CDTF">2020-04-02T02:24:00Z</dcterms:created>
  <dcterms:modified xsi:type="dcterms:W3CDTF">2020-04-06T04:34:00Z</dcterms:modified>
</cp:coreProperties>
</file>