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C0FED" w14:textId="77777777" w:rsidR="00761D23" w:rsidRDefault="00761D23" w:rsidP="00761D23">
      <w:pPr>
        <w:jc w:val="center"/>
        <w:rPr>
          <w:sz w:val="44"/>
          <w:szCs w:val="44"/>
          <w:lang w:bidi="ar-SY"/>
        </w:rPr>
      </w:pPr>
    </w:p>
    <w:p w14:paraId="0B01B359" w14:textId="77777777" w:rsidR="00AF09D7" w:rsidRDefault="00AF09D7" w:rsidP="00761D23">
      <w:pPr>
        <w:jc w:val="center"/>
        <w:rPr>
          <w:color w:val="806000" w:themeColor="accent4" w:themeShade="80"/>
          <w:sz w:val="48"/>
          <w:szCs w:val="48"/>
          <w:lang w:bidi="ar-SY"/>
        </w:rPr>
      </w:pPr>
    </w:p>
    <w:p w14:paraId="44DAF6B5" w14:textId="77777777" w:rsidR="00AF09D7" w:rsidRDefault="00AF09D7" w:rsidP="00761D23">
      <w:pPr>
        <w:jc w:val="center"/>
        <w:rPr>
          <w:color w:val="806000" w:themeColor="accent4" w:themeShade="80"/>
          <w:sz w:val="48"/>
          <w:szCs w:val="48"/>
          <w:lang w:bidi="ar-SY"/>
        </w:rPr>
      </w:pPr>
    </w:p>
    <w:p w14:paraId="65C42C8D" w14:textId="5B4A1A2C" w:rsidR="00761D23" w:rsidRPr="00F77652" w:rsidRDefault="00761D23" w:rsidP="00761D23">
      <w:pPr>
        <w:jc w:val="center"/>
        <w:rPr>
          <w:color w:val="806000" w:themeColor="accent4" w:themeShade="80"/>
          <w:sz w:val="48"/>
          <w:szCs w:val="48"/>
          <w:lang w:bidi="ar-SY"/>
        </w:rPr>
      </w:pPr>
      <w:r w:rsidRPr="00761D23">
        <w:rPr>
          <w:color w:val="806000" w:themeColor="accent4" w:themeShade="80"/>
          <w:sz w:val="48"/>
          <w:szCs w:val="48"/>
          <w:lang w:bidi="ar-SY"/>
        </w:rPr>
        <w:t>Security Level Agreement</w:t>
      </w:r>
    </w:p>
    <w:p w14:paraId="56C7EE88" w14:textId="77777777" w:rsidR="00F9028A" w:rsidRDefault="00F9028A" w:rsidP="00761D23">
      <w:pPr>
        <w:jc w:val="center"/>
        <w:rPr>
          <w:color w:val="806000" w:themeColor="accent4" w:themeShade="80"/>
          <w:sz w:val="48"/>
          <w:szCs w:val="48"/>
          <w:lang w:bidi="ar-SY"/>
        </w:rPr>
      </w:pPr>
      <w:r>
        <w:rPr>
          <w:color w:val="806000" w:themeColor="accent4" w:themeShade="80"/>
          <w:sz w:val="48"/>
          <w:szCs w:val="48"/>
          <w:lang w:bidi="ar-SY"/>
        </w:rPr>
        <w:t>Between airlines</w:t>
      </w:r>
    </w:p>
    <w:p w14:paraId="736B81D0" w14:textId="7DBD0078" w:rsidR="00AF09D7" w:rsidRPr="00AF09D7" w:rsidRDefault="00F9028A" w:rsidP="00761D23">
      <w:pPr>
        <w:jc w:val="center"/>
        <w:rPr>
          <w:color w:val="806000" w:themeColor="accent4" w:themeShade="80"/>
          <w:sz w:val="48"/>
          <w:szCs w:val="48"/>
          <w:lang w:bidi="ar-SY"/>
        </w:rPr>
      </w:pPr>
      <w:r>
        <w:rPr>
          <w:color w:val="806000" w:themeColor="accent4" w:themeShade="80"/>
          <w:sz w:val="48"/>
          <w:szCs w:val="48"/>
          <w:lang w:bidi="ar-SY"/>
        </w:rPr>
        <w:t xml:space="preserve">and </w:t>
      </w:r>
    </w:p>
    <w:p w14:paraId="168434EE" w14:textId="0E76C7B1" w:rsidR="00761D23" w:rsidRPr="00AF09D7" w:rsidRDefault="00AF09D7" w:rsidP="00761D23">
      <w:pPr>
        <w:jc w:val="center"/>
        <w:rPr>
          <w:color w:val="806000" w:themeColor="accent4" w:themeShade="80"/>
          <w:sz w:val="48"/>
          <w:szCs w:val="48"/>
          <w:lang w:bidi="ar-SY"/>
        </w:rPr>
      </w:pPr>
      <w:r w:rsidRPr="00AF09D7">
        <w:rPr>
          <w:color w:val="806000" w:themeColor="accent4" w:themeShade="80"/>
          <w:sz w:val="48"/>
          <w:szCs w:val="48"/>
          <w:lang w:bidi="ar-SY"/>
        </w:rPr>
        <w:t>airline financial system</w:t>
      </w:r>
    </w:p>
    <w:p w14:paraId="3CECAF6E" w14:textId="77777777" w:rsidR="00761D23" w:rsidRDefault="00761D23" w:rsidP="00761D23">
      <w:pPr>
        <w:jc w:val="center"/>
        <w:rPr>
          <w:sz w:val="44"/>
          <w:szCs w:val="44"/>
          <w:lang w:bidi="ar-SY"/>
        </w:rPr>
      </w:pPr>
    </w:p>
    <w:p w14:paraId="0F4E35EC" w14:textId="77777777" w:rsidR="00F77652" w:rsidRDefault="00F77652" w:rsidP="00761D23">
      <w:pPr>
        <w:jc w:val="center"/>
        <w:rPr>
          <w:sz w:val="44"/>
          <w:szCs w:val="44"/>
          <w:lang w:bidi="ar-SY"/>
        </w:rPr>
      </w:pPr>
    </w:p>
    <w:p w14:paraId="04699393" w14:textId="77777777" w:rsidR="00F77652" w:rsidRDefault="00F77652" w:rsidP="00761D23">
      <w:pPr>
        <w:jc w:val="center"/>
        <w:rPr>
          <w:sz w:val="44"/>
          <w:szCs w:val="44"/>
          <w:lang w:bidi="ar-SY"/>
        </w:rPr>
      </w:pPr>
    </w:p>
    <w:p w14:paraId="3155631F" w14:textId="77777777" w:rsidR="00F77652" w:rsidRDefault="00F77652" w:rsidP="00761D23">
      <w:pPr>
        <w:jc w:val="center"/>
        <w:rPr>
          <w:sz w:val="44"/>
          <w:szCs w:val="44"/>
          <w:lang w:bidi="ar-SY"/>
        </w:rPr>
      </w:pPr>
    </w:p>
    <w:p w14:paraId="2B761FFB" w14:textId="77777777" w:rsidR="00F77652" w:rsidRDefault="00F77652" w:rsidP="00761D23">
      <w:pPr>
        <w:jc w:val="center"/>
        <w:rPr>
          <w:sz w:val="44"/>
          <w:szCs w:val="44"/>
          <w:lang w:bidi="ar-SY"/>
        </w:rPr>
      </w:pPr>
    </w:p>
    <w:p w14:paraId="6FBF8913" w14:textId="77777777" w:rsidR="00F77652" w:rsidRDefault="00F77652" w:rsidP="00761D23">
      <w:pPr>
        <w:jc w:val="center"/>
        <w:rPr>
          <w:sz w:val="44"/>
          <w:szCs w:val="44"/>
          <w:lang w:bidi="ar-SY"/>
        </w:rPr>
      </w:pPr>
    </w:p>
    <w:p w14:paraId="0A0447C7" w14:textId="77777777" w:rsidR="00F77652" w:rsidRDefault="00F77652" w:rsidP="00761D23">
      <w:pPr>
        <w:jc w:val="center"/>
        <w:rPr>
          <w:sz w:val="44"/>
          <w:szCs w:val="44"/>
          <w:lang w:bidi="ar-SY"/>
        </w:rPr>
      </w:pPr>
    </w:p>
    <w:tbl>
      <w:tblPr>
        <w:tblStyle w:val="TableGrid"/>
        <w:tblW w:w="9895" w:type="dxa"/>
        <w:tblLook w:val="04A0" w:firstRow="1" w:lastRow="0" w:firstColumn="1" w:lastColumn="0" w:noHBand="0" w:noVBand="1"/>
      </w:tblPr>
      <w:tblGrid>
        <w:gridCol w:w="3145"/>
        <w:gridCol w:w="6750"/>
      </w:tblGrid>
      <w:tr w:rsidR="00AF09D7" w14:paraId="640A67B6" w14:textId="77777777" w:rsidTr="00AF09D7">
        <w:tc>
          <w:tcPr>
            <w:tcW w:w="3145" w:type="dxa"/>
            <w:vAlign w:val="center"/>
          </w:tcPr>
          <w:p w14:paraId="70341124" w14:textId="481809A9" w:rsidR="00AF09D7" w:rsidRPr="00AF09D7" w:rsidRDefault="00AF09D7" w:rsidP="00AF09D7">
            <w:pPr>
              <w:rPr>
                <w:b/>
                <w:bCs/>
                <w:sz w:val="28"/>
                <w:szCs w:val="28"/>
                <w:lang w:bidi="ar-SY"/>
              </w:rPr>
            </w:pPr>
            <w:r w:rsidRPr="00AF09D7">
              <w:rPr>
                <w:b/>
                <w:bCs/>
                <w:sz w:val="28"/>
                <w:szCs w:val="28"/>
                <w:lang w:bidi="ar-SY"/>
              </w:rPr>
              <w:t>Date</w:t>
            </w:r>
          </w:p>
        </w:tc>
        <w:tc>
          <w:tcPr>
            <w:tcW w:w="6750" w:type="dxa"/>
          </w:tcPr>
          <w:p w14:paraId="1882913C" w14:textId="72B9E679" w:rsidR="00AF09D7" w:rsidRPr="00AF09D7" w:rsidRDefault="00AF09D7" w:rsidP="00761D23">
            <w:pPr>
              <w:jc w:val="center"/>
              <w:rPr>
                <w:sz w:val="26"/>
                <w:szCs w:val="26"/>
                <w:lang w:bidi="ar-SY"/>
              </w:rPr>
            </w:pPr>
          </w:p>
        </w:tc>
      </w:tr>
      <w:tr w:rsidR="00AF09D7" w14:paraId="7F493C96" w14:textId="77777777" w:rsidTr="00AF09D7">
        <w:tc>
          <w:tcPr>
            <w:tcW w:w="3145" w:type="dxa"/>
            <w:vAlign w:val="center"/>
          </w:tcPr>
          <w:p w14:paraId="7E39A4CE" w14:textId="1F694B23" w:rsidR="00AF09D7" w:rsidRPr="00AF09D7" w:rsidRDefault="00AF09D7" w:rsidP="00AF09D7">
            <w:pPr>
              <w:rPr>
                <w:b/>
                <w:bCs/>
                <w:sz w:val="28"/>
                <w:szCs w:val="28"/>
                <w:lang w:bidi="ar-SY"/>
              </w:rPr>
            </w:pPr>
            <w:r w:rsidRPr="00AF09D7">
              <w:rPr>
                <w:b/>
                <w:bCs/>
                <w:sz w:val="28"/>
                <w:szCs w:val="28"/>
                <w:lang w:bidi="ar-SY"/>
              </w:rPr>
              <w:t>Version</w:t>
            </w:r>
          </w:p>
        </w:tc>
        <w:tc>
          <w:tcPr>
            <w:tcW w:w="6750" w:type="dxa"/>
          </w:tcPr>
          <w:p w14:paraId="04745E10" w14:textId="38496524" w:rsidR="00AF09D7" w:rsidRPr="00AF09D7" w:rsidRDefault="00AF09D7" w:rsidP="00761D23">
            <w:pPr>
              <w:jc w:val="center"/>
              <w:rPr>
                <w:sz w:val="26"/>
                <w:szCs w:val="26"/>
                <w:lang w:bidi="ar-SY"/>
              </w:rPr>
            </w:pPr>
          </w:p>
        </w:tc>
      </w:tr>
      <w:tr w:rsidR="00AF09D7" w14:paraId="155F57F4" w14:textId="77777777" w:rsidTr="00AF09D7">
        <w:tc>
          <w:tcPr>
            <w:tcW w:w="3145" w:type="dxa"/>
            <w:vAlign w:val="center"/>
          </w:tcPr>
          <w:p w14:paraId="4A83CD9B" w14:textId="4A6BB87D" w:rsidR="00AF09D7" w:rsidRPr="00AF09D7" w:rsidRDefault="00AF09D7" w:rsidP="00AF09D7">
            <w:pPr>
              <w:rPr>
                <w:b/>
                <w:bCs/>
                <w:sz w:val="28"/>
                <w:szCs w:val="28"/>
                <w:lang w:bidi="ar-SY"/>
              </w:rPr>
            </w:pPr>
            <w:r w:rsidRPr="00AF09D7">
              <w:rPr>
                <w:b/>
                <w:bCs/>
                <w:sz w:val="28"/>
                <w:szCs w:val="28"/>
                <w:lang w:bidi="ar-SY"/>
              </w:rPr>
              <w:t>Key Points:</w:t>
            </w:r>
          </w:p>
        </w:tc>
        <w:tc>
          <w:tcPr>
            <w:tcW w:w="6750" w:type="dxa"/>
          </w:tcPr>
          <w:p w14:paraId="3D738FC5" w14:textId="4F16C9D2" w:rsidR="00AF09D7" w:rsidRPr="00AF09D7" w:rsidRDefault="00AF09D7" w:rsidP="00AF09D7">
            <w:pPr>
              <w:rPr>
                <w:sz w:val="26"/>
                <w:szCs w:val="26"/>
                <w:lang w:bidi="ar-SY"/>
              </w:rPr>
            </w:pPr>
          </w:p>
        </w:tc>
      </w:tr>
    </w:tbl>
    <w:p w14:paraId="22CA6F03" w14:textId="77777777" w:rsidR="00F77652" w:rsidRDefault="00F77652" w:rsidP="00761D23">
      <w:pPr>
        <w:jc w:val="center"/>
        <w:rPr>
          <w:sz w:val="44"/>
          <w:szCs w:val="44"/>
          <w:lang w:bidi="ar-SY"/>
        </w:rPr>
      </w:pPr>
    </w:p>
    <w:p w14:paraId="79F58FE3" w14:textId="77777777" w:rsidR="00F77652" w:rsidRDefault="00F77652" w:rsidP="00761D23">
      <w:pPr>
        <w:jc w:val="center"/>
        <w:rPr>
          <w:sz w:val="44"/>
          <w:szCs w:val="44"/>
          <w:lang w:bidi="ar-SY"/>
        </w:rPr>
      </w:pPr>
    </w:p>
    <w:p w14:paraId="303F2ECF" w14:textId="77777777" w:rsidR="00F77652" w:rsidRDefault="00F77652" w:rsidP="00761D23">
      <w:pPr>
        <w:jc w:val="center"/>
        <w:rPr>
          <w:sz w:val="44"/>
          <w:szCs w:val="44"/>
          <w:lang w:bidi="ar-SY"/>
        </w:rPr>
      </w:pPr>
    </w:p>
    <w:p w14:paraId="514B449D" w14:textId="77777777" w:rsidR="00F77652" w:rsidRDefault="00F77652" w:rsidP="00761D23">
      <w:pPr>
        <w:jc w:val="center"/>
        <w:rPr>
          <w:sz w:val="44"/>
          <w:szCs w:val="44"/>
          <w:lang w:bidi="ar-SY"/>
        </w:rPr>
      </w:pPr>
    </w:p>
    <w:p w14:paraId="7DA72CEB" w14:textId="2927B61B" w:rsidR="00F77652" w:rsidRPr="00622357" w:rsidRDefault="00AF09D7" w:rsidP="00761D23">
      <w:pPr>
        <w:jc w:val="center"/>
        <w:rPr>
          <w:color w:val="000000" w:themeColor="text1"/>
          <w:sz w:val="44"/>
          <w:szCs w:val="44"/>
          <w:lang w:bidi="ar-SY"/>
        </w:rPr>
      </w:pPr>
      <w:r w:rsidRPr="00622357">
        <w:rPr>
          <w:color w:val="000000" w:themeColor="text1"/>
          <w:sz w:val="44"/>
          <w:szCs w:val="44"/>
          <w:lang w:bidi="ar-SY"/>
        </w:rPr>
        <w:t>Table of Content:</w:t>
      </w:r>
    </w:p>
    <w:p w14:paraId="499E767C" w14:textId="3A327422" w:rsidR="00F9028A" w:rsidRDefault="00F77652">
      <w:pPr>
        <w:pStyle w:val="TOC1"/>
        <w:tabs>
          <w:tab w:val="right" w:leader="dot" w:pos="9350"/>
        </w:tabs>
        <w:rPr>
          <w:rFonts w:eastAsiaTheme="minorEastAsia" w:cstheme="minorBidi"/>
          <w:b w:val="0"/>
          <w:bCs w:val="0"/>
          <w:caps w:val="0"/>
          <w:noProof/>
          <w:sz w:val="22"/>
          <w:szCs w:val="22"/>
        </w:rPr>
      </w:pPr>
      <w:r w:rsidRPr="00622357">
        <w:rPr>
          <w:color w:val="000000" w:themeColor="text1"/>
          <w:sz w:val="44"/>
          <w:szCs w:val="44"/>
          <w:lang w:bidi="ar-SY"/>
        </w:rPr>
        <w:fldChar w:fldCharType="begin"/>
      </w:r>
      <w:r w:rsidRPr="00622357">
        <w:rPr>
          <w:color w:val="000000" w:themeColor="text1"/>
          <w:sz w:val="44"/>
          <w:szCs w:val="44"/>
          <w:lang w:bidi="ar-SY"/>
        </w:rPr>
        <w:instrText xml:space="preserve"> TOC \o "1-2" \h \z \u </w:instrText>
      </w:r>
      <w:r w:rsidRPr="00622357">
        <w:rPr>
          <w:color w:val="000000" w:themeColor="text1"/>
          <w:sz w:val="44"/>
          <w:szCs w:val="44"/>
          <w:lang w:bidi="ar-SY"/>
        </w:rPr>
        <w:fldChar w:fldCharType="separate"/>
      </w:r>
      <w:hyperlink w:anchor="_Toc162362058" w:history="1">
        <w:r w:rsidR="00F9028A" w:rsidRPr="00F35ABE">
          <w:rPr>
            <w:rStyle w:val="Hyperlink"/>
            <w:noProof/>
            <w:lang w:bidi="ar-SY"/>
          </w:rPr>
          <w:t>Introduction:</w:t>
        </w:r>
        <w:r w:rsidR="00F9028A">
          <w:rPr>
            <w:noProof/>
            <w:webHidden/>
          </w:rPr>
          <w:tab/>
        </w:r>
        <w:r w:rsidR="00F9028A">
          <w:rPr>
            <w:noProof/>
            <w:webHidden/>
          </w:rPr>
          <w:fldChar w:fldCharType="begin"/>
        </w:r>
        <w:r w:rsidR="00F9028A">
          <w:rPr>
            <w:noProof/>
            <w:webHidden/>
          </w:rPr>
          <w:instrText xml:space="preserve"> PAGEREF _Toc162362058 \h </w:instrText>
        </w:r>
        <w:r w:rsidR="00F9028A">
          <w:rPr>
            <w:noProof/>
            <w:webHidden/>
          </w:rPr>
        </w:r>
        <w:r w:rsidR="00F9028A">
          <w:rPr>
            <w:noProof/>
            <w:webHidden/>
          </w:rPr>
          <w:fldChar w:fldCharType="separate"/>
        </w:r>
        <w:r w:rsidR="00F9028A">
          <w:rPr>
            <w:noProof/>
            <w:webHidden/>
          </w:rPr>
          <w:t>3</w:t>
        </w:r>
        <w:r w:rsidR="00F9028A">
          <w:rPr>
            <w:noProof/>
            <w:webHidden/>
          </w:rPr>
          <w:fldChar w:fldCharType="end"/>
        </w:r>
      </w:hyperlink>
    </w:p>
    <w:p w14:paraId="5F34453E" w14:textId="10B51E43" w:rsidR="00F9028A" w:rsidRDefault="00F9028A">
      <w:pPr>
        <w:pStyle w:val="TOC1"/>
        <w:tabs>
          <w:tab w:val="right" w:leader="dot" w:pos="9350"/>
        </w:tabs>
        <w:rPr>
          <w:rFonts w:eastAsiaTheme="minorEastAsia" w:cstheme="minorBidi"/>
          <w:b w:val="0"/>
          <w:bCs w:val="0"/>
          <w:caps w:val="0"/>
          <w:noProof/>
          <w:sz w:val="22"/>
          <w:szCs w:val="22"/>
        </w:rPr>
      </w:pPr>
      <w:hyperlink w:anchor="_Toc162362059" w:history="1">
        <w:r w:rsidRPr="00F35ABE">
          <w:rPr>
            <w:rStyle w:val="Hyperlink"/>
            <w:noProof/>
            <w:lang w:bidi="ar-SY"/>
          </w:rPr>
          <w:t>1. Objective and Scope</w:t>
        </w:r>
        <w:r>
          <w:rPr>
            <w:noProof/>
            <w:webHidden/>
          </w:rPr>
          <w:tab/>
        </w:r>
        <w:r>
          <w:rPr>
            <w:noProof/>
            <w:webHidden/>
          </w:rPr>
          <w:fldChar w:fldCharType="begin"/>
        </w:r>
        <w:r>
          <w:rPr>
            <w:noProof/>
            <w:webHidden/>
          </w:rPr>
          <w:instrText xml:space="preserve"> PAGEREF _Toc162362059 \h </w:instrText>
        </w:r>
        <w:r>
          <w:rPr>
            <w:noProof/>
            <w:webHidden/>
          </w:rPr>
        </w:r>
        <w:r>
          <w:rPr>
            <w:noProof/>
            <w:webHidden/>
          </w:rPr>
          <w:fldChar w:fldCharType="separate"/>
        </w:r>
        <w:r>
          <w:rPr>
            <w:noProof/>
            <w:webHidden/>
          </w:rPr>
          <w:t>3</w:t>
        </w:r>
        <w:r>
          <w:rPr>
            <w:noProof/>
            <w:webHidden/>
          </w:rPr>
          <w:fldChar w:fldCharType="end"/>
        </w:r>
      </w:hyperlink>
    </w:p>
    <w:p w14:paraId="73513F53" w14:textId="13A48B8B" w:rsidR="00F9028A" w:rsidRDefault="00F9028A">
      <w:pPr>
        <w:pStyle w:val="TOC1"/>
        <w:tabs>
          <w:tab w:val="right" w:leader="dot" w:pos="9350"/>
        </w:tabs>
        <w:rPr>
          <w:rFonts w:eastAsiaTheme="minorEastAsia" w:cstheme="minorBidi"/>
          <w:b w:val="0"/>
          <w:bCs w:val="0"/>
          <w:caps w:val="0"/>
          <w:noProof/>
          <w:sz w:val="22"/>
          <w:szCs w:val="22"/>
        </w:rPr>
      </w:pPr>
      <w:hyperlink w:anchor="_Toc162362060" w:history="1">
        <w:r w:rsidRPr="00F35ABE">
          <w:rPr>
            <w:rStyle w:val="Hyperlink"/>
            <w:noProof/>
            <w:lang w:bidi="ar-SY"/>
          </w:rPr>
          <w:t>2. Service Availability</w:t>
        </w:r>
        <w:r>
          <w:rPr>
            <w:noProof/>
            <w:webHidden/>
          </w:rPr>
          <w:tab/>
        </w:r>
        <w:r>
          <w:rPr>
            <w:noProof/>
            <w:webHidden/>
          </w:rPr>
          <w:fldChar w:fldCharType="begin"/>
        </w:r>
        <w:r>
          <w:rPr>
            <w:noProof/>
            <w:webHidden/>
          </w:rPr>
          <w:instrText xml:space="preserve"> PAGEREF _Toc162362060 \h </w:instrText>
        </w:r>
        <w:r>
          <w:rPr>
            <w:noProof/>
            <w:webHidden/>
          </w:rPr>
        </w:r>
        <w:r>
          <w:rPr>
            <w:noProof/>
            <w:webHidden/>
          </w:rPr>
          <w:fldChar w:fldCharType="separate"/>
        </w:r>
        <w:r>
          <w:rPr>
            <w:noProof/>
            <w:webHidden/>
          </w:rPr>
          <w:t>3</w:t>
        </w:r>
        <w:r>
          <w:rPr>
            <w:noProof/>
            <w:webHidden/>
          </w:rPr>
          <w:fldChar w:fldCharType="end"/>
        </w:r>
      </w:hyperlink>
    </w:p>
    <w:p w14:paraId="0EF75143" w14:textId="08385329" w:rsidR="00F9028A" w:rsidRDefault="00F9028A">
      <w:pPr>
        <w:pStyle w:val="TOC2"/>
        <w:tabs>
          <w:tab w:val="right" w:leader="dot" w:pos="9350"/>
        </w:tabs>
        <w:rPr>
          <w:rFonts w:eastAsiaTheme="minorEastAsia" w:cstheme="minorBidi"/>
          <w:smallCaps w:val="0"/>
          <w:noProof/>
          <w:sz w:val="22"/>
          <w:szCs w:val="22"/>
        </w:rPr>
      </w:pPr>
      <w:hyperlink w:anchor="_Toc162362061" w:history="1">
        <w:r w:rsidRPr="00F35ABE">
          <w:rPr>
            <w:rStyle w:val="Hyperlink"/>
            <w:noProof/>
            <w:lang w:bidi="ar-SY"/>
          </w:rPr>
          <w:t>2.1. Uptime Commitment:</w:t>
        </w:r>
        <w:r>
          <w:rPr>
            <w:noProof/>
            <w:webHidden/>
          </w:rPr>
          <w:tab/>
        </w:r>
        <w:r>
          <w:rPr>
            <w:noProof/>
            <w:webHidden/>
          </w:rPr>
          <w:fldChar w:fldCharType="begin"/>
        </w:r>
        <w:r>
          <w:rPr>
            <w:noProof/>
            <w:webHidden/>
          </w:rPr>
          <w:instrText xml:space="preserve"> PAGEREF _Toc162362061 \h </w:instrText>
        </w:r>
        <w:r>
          <w:rPr>
            <w:noProof/>
            <w:webHidden/>
          </w:rPr>
        </w:r>
        <w:r>
          <w:rPr>
            <w:noProof/>
            <w:webHidden/>
          </w:rPr>
          <w:fldChar w:fldCharType="separate"/>
        </w:r>
        <w:r>
          <w:rPr>
            <w:noProof/>
            <w:webHidden/>
          </w:rPr>
          <w:t>3</w:t>
        </w:r>
        <w:r>
          <w:rPr>
            <w:noProof/>
            <w:webHidden/>
          </w:rPr>
          <w:fldChar w:fldCharType="end"/>
        </w:r>
      </w:hyperlink>
    </w:p>
    <w:p w14:paraId="40F51F6D" w14:textId="1789133E" w:rsidR="00F9028A" w:rsidRDefault="00F9028A">
      <w:pPr>
        <w:pStyle w:val="TOC2"/>
        <w:tabs>
          <w:tab w:val="right" w:leader="dot" w:pos="9350"/>
        </w:tabs>
        <w:rPr>
          <w:rFonts w:eastAsiaTheme="minorEastAsia" w:cstheme="minorBidi"/>
          <w:smallCaps w:val="0"/>
          <w:noProof/>
          <w:sz w:val="22"/>
          <w:szCs w:val="22"/>
        </w:rPr>
      </w:pPr>
      <w:hyperlink w:anchor="_Toc162362062" w:history="1">
        <w:r w:rsidRPr="00F35ABE">
          <w:rPr>
            <w:rStyle w:val="Hyperlink"/>
            <w:noProof/>
            <w:lang w:bidi="ar-SY"/>
          </w:rPr>
          <w:t>2.2. Maintenance Windows</w:t>
        </w:r>
        <w:r>
          <w:rPr>
            <w:noProof/>
            <w:webHidden/>
          </w:rPr>
          <w:tab/>
        </w:r>
        <w:r>
          <w:rPr>
            <w:noProof/>
            <w:webHidden/>
          </w:rPr>
          <w:fldChar w:fldCharType="begin"/>
        </w:r>
        <w:r>
          <w:rPr>
            <w:noProof/>
            <w:webHidden/>
          </w:rPr>
          <w:instrText xml:space="preserve"> PAGEREF _Toc162362062 \h </w:instrText>
        </w:r>
        <w:r>
          <w:rPr>
            <w:noProof/>
            <w:webHidden/>
          </w:rPr>
        </w:r>
        <w:r>
          <w:rPr>
            <w:noProof/>
            <w:webHidden/>
          </w:rPr>
          <w:fldChar w:fldCharType="separate"/>
        </w:r>
        <w:r>
          <w:rPr>
            <w:noProof/>
            <w:webHidden/>
          </w:rPr>
          <w:t>3</w:t>
        </w:r>
        <w:r>
          <w:rPr>
            <w:noProof/>
            <w:webHidden/>
          </w:rPr>
          <w:fldChar w:fldCharType="end"/>
        </w:r>
      </w:hyperlink>
    </w:p>
    <w:p w14:paraId="16C37942" w14:textId="01E135BF" w:rsidR="00F9028A" w:rsidRDefault="00F9028A">
      <w:pPr>
        <w:pStyle w:val="TOC1"/>
        <w:tabs>
          <w:tab w:val="right" w:leader="dot" w:pos="9350"/>
        </w:tabs>
        <w:rPr>
          <w:rFonts w:eastAsiaTheme="minorEastAsia" w:cstheme="minorBidi"/>
          <w:b w:val="0"/>
          <w:bCs w:val="0"/>
          <w:caps w:val="0"/>
          <w:noProof/>
          <w:sz w:val="22"/>
          <w:szCs w:val="22"/>
        </w:rPr>
      </w:pPr>
      <w:hyperlink w:anchor="_Toc162362063" w:history="1">
        <w:r w:rsidRPr="00F35ABE">
          <w:rPr>
            <w:rStyle w:val="Hyperlink"/>
            <w:noProof/>
            <w:lang w:bidi="ar-SY"/>
          </w:rPr>
          <w:t>3. Security Measures</w:t>
        </w:r>
        <w:r>
          <w:rPr>
            <w:noProof/>
            <w:webHidden/>
          </w:rPr>
          <w:tab/>
        </w:r>
        <w:r>
          <w:rPr>
            <w:noProof/>
            <w:webHidden/>
          </w:rPr>
          <w:fldChar w:fldCharType="begin"/>
        </w:r>
        <w:r>
          <w:rPr>
            <w:noProof/>
            <w:webHidden/>
          </w:rPr>
          <w:instrText xml:space="preserve"> PAGEREF _Toc162362063 \h </w:instrText>
        </w:r>
        <w:r>
          <w:rPr>
            <w:noProof/>
            <w:webHidden/>
          </w:rPr>
        </w:r>
        <w:r>
          <w:rPr>
            <w:noProof/>
            <w:webHidden/>
          </w:rPr>
          <w:fldChar w:fldCharType="separate"/>
        </w:r>
        <w:r>
          <w:rPr>
            <w:noProof/>
            <w:webHidden/>
          </w:rPr>
          <w:t>3</w:t>
        </w:r>
        <w:r>
          <w:rPr>
            <w:noProof/>
            <w:webHidden/>
          </w:rPr>
          <w:fldChar w:fldCharType="end"/>
        </w:r>
      </w:hyperlink>
    </w:p>
    <w:p w14:paraId="640F9897" w14:textId="7CC401D3" w:rsidR="00F9028A" w:rsidRDefault="00F9028A">
      <w:pPr>
        <w:pStyle w:val="TOC2"/>
        <w:tabs>
          <w:tab w:val="right" w:leader="dot" w:pos="9350"/>
        </w:tabs>
        <w:rPr>
          <w:rFonts w:eastAsiaTheme="minorEastAsia" w:cstheme="minorBidi"/>
          <w:smallCaps w:val="0"/>
          <w:noProof/>
          <w:sz w:val="22"/>
          <w:szCs w:val="22"/>
        </w:rPr>
      </w:pPr>
      <w:hyperlink w:anchor="_Toc162362064" w:history="1">
        <w:r w:rsidRPr="00F35ABE">
          <w:rPr>
            <w:rStyle w:val="Hyperlink"/>
            <w:noProof/>
            <w:lang w:bidi="ar-SY"/>
          </w:rPr>
          <w:t>3.1. Encryption and Masking:</w:t>
        </w:r>
        <w:r>
          <w:rPr>
            <w:noProof/>
            <w:webHidden/>
          </w:rPr>
          <w:tab/>
        </w:r>
        <w:r>
          <w:rPr>
            <w:noProof/>
            <w:webHidden/>
          </w:rPr>
          <w:fldChar w:fldCharType="begin"/>
        </w:r>
        <w:r>
          <w:rPr>
            <w:noProof/>
            <w:webHidden/>
          </w:rPr>
          <w:instrText xml:space="preserve"> PAGEREF _Toc162362064 \h </w:instrText>
        </w:r>
        <w:r>
          <w:rPr>
            <w:noProof/>
            <w:webHidden/>
          </w:rPr>
        </w:r>
        <w:r>
          <w:rPr>
            <w:noProof/>
            <w:webHidden/>
          </w:rPr>
          <w:fldChar w:fldCharType="separate"/>
        </w:r>
        <w:r>
          <w:rPr>
            <w:noProof/>
            <w:webHidden/>
          </w:rPr>
          <w:t>3</w:t>
        </w:r>
        <w:r>
          <w:rPr>
            <w:noProof/>
            <w:webHidden/>
          </w:rPr>
          <w:fldChar w:fldCharType="end"/>
        </w:r>
      </w:hyperlink>
    </w:p>
    <w:p w14:paraId="455DBADD" w14:textId="204F7765" w:rsidR="00F9028A" w:rsidRDefault="00F9028A">
      <w:pPr>
        <w:pStyle w:val="TOC2"/>
        <w:tabs>
          <w:tab w:val="right" w:leader="dot" w:pos="9350"/>
        </w:tabs>
        <w:rPr>
          <w:rFonts w:eastAsiaTheme="minorEastAsia" w:cstheme="minorBidi"/>
          <w:smallCaps w:val="0"/>
          <w:noProof/>
          <w:sz w:val="22"/>
          <w:szCs w:val="22"/>
        </w:rPr>
      </w:pPr>
      <w:hyperlink w:anchor="_Toc162362065" w:history="1">
        <w:r w:rsidRPr="00F35ABE">
          <w:rPr>
            <w:rStyle w:val="Hyperlink"/>
            <w:noProof/>
            <w:lang w:bidi="ar-SY"/>
          </w:rPr>
          <w:t>3.2. Network Security:</w:t>
        </w:r>
        <w:r>
          <w:rPr>
            <w:noProof/>
            <w:webHidden/>
          </w:rPr>
          <w:tab/>
        </w:r>
        <w:r>
          <w:rPr>
            <w:noProof/>
            <w:webHidden/>
          </w:rPr>
          <w:fldChar w:fldCharType="begin"/>
        </w:r>
        <w:r>
          <w:rPr>
            <w:noProof/>
            <w:webHidden/>
          </w:rPr>
          <w:instrText xml:space="preserve"> PAGEREF _Toc162362065 \h </w:instrText>
        </w:r>
        <w:r>
          <w:rPr>
            <w:noProof/>
            <w:webHidden/>
          </w:rPr>
        </w:r>
        <w:r>
          <w:rPr>
            <w:noProof/>
            <w:webHidden/>
          </w:rPr>
          <w:fldChar w:fldCharType="separate"/>
        </w:r>
        <w:r>
          <w:rPr>
            <w:noProof/>
            <w:webHidden/>
          </w:rPr>
          <w:t>3</w:t>
        </w:r>
        <w:r>
          <w:rPr>
            <w:noProof/>
            <w:webHidden/>
          </w:rPr>
          <w:fldChar w:fldCharType="end"/>
        </w:r>
      </w:hyperlink>
    </w:p>
    <w:p w14:paraId="37D67A3D" w14:textId="1BC9ACA3" w:rsidR="00F9028A" w:rsidRDefault="00F9028A">
      <w:pPr>
        <w:pStyle w:val="TOC2"/>
        <w:tabs>
          <w:tab w:val="right" w:leader="dot" w:pos="9350"/>
        </w:tabs>
        <w:rPr>
          <w:rFonts w:eastAsiaTheme="minorEastAsia" w:cstheme="minorBidi"/>
          <w:smallCaps w:val="0"/>
          <w:noProof/>
          <w:sz w:val="22"/>
          <w:szCs w:val="22"/>
        </w:rPr>
      </w:pPr>
      <w:hyperlink w:anchor="_Toc162362066" w:history="1">
        <w:r w:rsidRPr="00F35ABE">
          <w:rPr>
            <w:rStyle w:val="Hyperlink"/>
            <w:noProof/>
            <w:lang w:bidi="ar-SY"/>
          </w:rPr>
          <w:t>3.3. Access Control:</w:t>
        </w:r>
        <w:r>
          <w:rPr>
            <w:noProof/>
            <w:webHidden/>
          </w:rPr>
          <w:tab/>
        </w:r>
        <w:r>
          <w:rPr>
            <w:noProof/>
            <w:webHidden/>
          </w:rPr>
          <w:fldChar w:fldCharType="begin"/>
        </w:r>
        <w:r>
          <w:rPr>
            <w:noProof/>
            <w:webHidden/>
          </w:rPr>
          <w:instrText xml:space="preserve"> PAGEREF _Toc162362066 \h </w:instrText>
        </w:r>
        <w:r>
          <w:rPr>
            <w:noProof/>
            <w:webHidden/>
          </w:rPr>
        </w:r>
        <w:r>
          <w:rPr>
            <w:noProof/>
            <w:webHidden/>
          </w:rPr>
          <w:fldChar w:fldCharType="separate"/>
        </w:r>
        <w:r>
          <w:rPr>
            <w:noProof/>
            <w:webHidden/>
          </w:rPr>
          <w:t>3</w:t>
        </w:r>
        <w:r>
          <w:rPr>
            <w:noProof/>
            <w:webHidden/>
          </w:rPr>
          <w:fldChar w:fldCharType="end"/>
        </w:r>
      </w:hyperlink>
    </w:p>
    <w:p w14:paraId="3A1C5AB7" w14:textId="11F9285F" w:rsidR="00F9028A" w:rsidRDefault="00F9028A">
      <w:pPr>
        <w:pStyle w:val="TOC1"/>
        <w:tabs>
          <w:tab w:val="right" w:leader="dot" w:pos="9350"/>
        </w:tabs>
        <w:rPr>
          <w:rFonts w:eastAsiaTheme="minorEastAsia" w:cstheme="minorBidi"/>
          <w:b w:val="0"/>
          <w:bCs w:val="0"/>
          <w:caps w:val="0"/>
          <w:noProof/>
          <w:sz w:val="22"/>
          <w:szCs w:val="22"/>
        </w:rPr>
      </w:pPr>
      <w:hyperlink w:anchor="_Toc162362067" w:history="1">
        <w:r w:rsidRPr="00F35ABE">
          <w:rPr>
            <w:rStyle w:val="Hyperlink"/>
            <w:noProof/>
            <w:lang w:bidi="ar-SY"/>
          </w:rPr>
          <w:t>4. Incident Response</w:t>
        </w:r>
        <w:r>
          <w:rPr>
            <w:noProof/>
            <w:webHidden/>
          </w:rPr>
          <w:tab/>
        </w:r>
        <w:r>
          <w:rPr>
            <w:noProof/>
            <w:webHidden/>
          </w:rPr>
          <w:fldChar w:fldCharType="begin"/>
        </w:r>
        <w:r>
          <w:rPr>
            <w:noProof/>
            <w:webHidden/>
          </w:rPr>
          <w:instrText xml:space="preserve"> PAGEREF _Toc162362067 \h </w:instrText>
        </w:r>
        <w:r>
          <w:rPr>
            <w:noProof/>
            <w:webHidden/>
          </w:rPr>
        </w:r>
        <w:r>
          <w:rPr>
            <w:noProof/>
            <w:webHidden/>
          </w:rPr>
          <w:fldChar w:fldCharType="separate"/>
        </w:r>
        <w:r>
          <w:rPr>
            <w:noProof/>
            <w:webHidden/>
          </w:rPr>
          <w:t>4</w:t>
        </w:r>
        <w:r>
          <w:rPr>
            <w:noProof/>
            <w:webHidden/>
          </w:rPr>
          <w:fldChar w:fldCharType="end"/>
        </w:r>
      </w:hyperlink>
    </w:p>
    <w:p w14:paraId="6CD0EF2D" w14:textId="25FF2C0F" w:rsidR="00F9028A" w:rsidRDefault="00F9028A">
      <w:pPr>
        <w:pStyle w:val="TOC2"/>
        <w:tabs>
          <w:tab w:val="right" w:leader="dot" w:pos="9350"/>
        </w:tabs>
        <w:rPr>
          <w:rFonts w:eastAsiaTheme="minorEastAsia" w:cstheme="minorBidi"/>
          <w:smallCaps w:val="0"/>
          <w:noProof/>
          <w:sz w:val="22"/>
          <w:szCs w:val="22"/>
        </w:rPr>
      </w:pPr>
      <w:hyperlink w:anchor="_Toc162362068" w:history="1">
        <w:r w:rsidRPr="00F35ABE">
          <w:rPr>
            <w:rStyle w:val="Hyperlink"/>
            <w:noProof/>
            <w:lang w:bidi="ar-SY"/>
          </w:rPr>
          <w:t>4.1. Incident Response Plan:</w:t>
        </w:r>
        <w:r>
          <w:rPr>
            <w:noProof/>
            <w:webHidden/>
          </w:rPr>
          <w:tab/>
        </w:r>
        <w:r>
          <w:rPr>
            <w:noProof/>
            <w:webHidden/>
          </w:rPr>
          <w:fldChar w:fldCharType="begin"/>
        </w:r>
        <w:r>
          <w:rPr>
            <w:noProof/>
            <w:webHidden/>
          </w:rPr>
          <w:instrText xml:space="preserve"> PAGEREF _Toc162362068 \h </w:instrText>
        </w:r>
        <w:r>
          <w:rPr>
            <w:noProof/>
            <w:webHidden/>
          </w:rPr>
        </w:r>
        <w:r>
          <w:rPr>
            <w:noProof/>
            <w:webHidden/>
          </w:rPr>
          <w:fldChar w:fldCharType="separate"/>
        </w:r>
        <w:r>
          <w:rPr>
            <w:noProof/>
            <w:webHidden/>
          </w:rPr>
          <w:t>4</w:t>
        </w:r>
        <w:r>
          <w:rPr>
            <w:noProof/>
            <w:webHidden/>
          </w:rPr>
          <w:fldChar w:fldCharType="end"/>
        </w:r>
      </w:hyperlink>
    </w:p>
    <w:p w14:paraId="2674833E" w14:textId="696F5B92" w:rsidR="00F9028A" w:rsidRDefault="00F9028A">
      <w:pPr>
        <w:pStyle w:val="TOC2"/>
        <w:tabs>
          <w:tab w:val="right" w:leader="dot" w:pos="9350"/>
        </w:tabs>
        <w:rPr>
          <w:rFonts w:eastAsiaTheme="minorEastAsia" w:cstheme="minorBidi"/>
          <w:smallCaps w:val="0"/>
          <w:noProof/>
          <w:sz w:val="22"/>
          <w:szCs w:val="22"/>
        </w:rPr>
      </w:pPr>
      <w:hyperlink w:anchor="_Toc162362069" w:history="1">
        <w:r w:rsidRPr="00F35ABE">
          <w:rPr>
            <w:rStyle w:val="Hyperlink"/>
            <w:noProof/>
            <w:lang w:bidi="ar-SY"/>
          </w:rPr>
          <w:t>4.2. Notification Protocol:</w:t>
        </w:r>
        <w:r>
          <w:rPr>
            <w:noProof/>
            <w:webHidden/>
          </w:rPr>
          <w:tab/>
        </w:r>
        <w:r>
          <w:rPr>
            <w:noProof/>
            <w:webHidden/>
          </w:rPr>
          <w:fldChar w:fldCharType="begin"/>
        </w:r>
        <w:r>
          <w:rPr>
            <w:noProof/>
            <w:webHidden/>
          </w:rPr>
          <w:instrText xml:space="preserve"> PAGEREF _Toc162362069 \h </w:instrText>
        </w:r>
        <w:r>
          <w:rPr>
            <w:noProof/>
            <w:webHidden/>
          </w:rPr>
        </w:r>
        <w:r>
          <w:rPr>
            <w:noProof/>
            <w:webHidden/>
          </w:rPr>
          <w:fldChar w:fldCharType="separate"/>
        </w:r>
        <w:r>
          <w:rPr>
            <w:noProof/>
            <w:webHidden/>
          </w:rPr>
          <w:t>4</w:t>
        </w:r>
        <w:r>
          <w:rPr>
            <w:noProof/>
            <w:webHidden/>
          </w:rPr>
          <w:fldChar w:fldCharType="end"/>
        </w:r>
      </w:hyperlink>
    </w:p>
    <w:p w14:paraId="5EDB9898" w14:textId="256E7AB4" w:rsidR="00F9028A" w:rsidRDefault="00F9028A">
      <w:pPr>
        <w:pStyle w:val="TOC1"/>
        <w:tabs>
          <w:tab w:val="right" w:leader="dot" w:pos="9350"/>
        </w:tabs>
        <w:rPr>
          <w:rFonts w:eastAsiaTheme="minorEastAsia" w:cstheme="minorBidi"/>
          <w:b w:val="0"/>
          <w:bCs w:val="0"/>
          <w:caps w:val="0"/>
          <w:noProof/>
          <w:sz w:val="22"/>
          <w:szCs w:val="22"/>
        </w:rPr>
      </w:pPr>
      <w:hyperlink w:anchor="_Toc162362070" w:history="1">
        <w:r w:rsidRPr="00F35ABE">
          <w:rPr>
            <w:rStyle w:val="Hyperlink"/>
            <w:noProof/>
            <w:lang w:bidi="ar-SY"/>
          </w:rPr>
          <w:t>5. Data Integrity and Confidentiality</w:t>
        </w:r>
        <w:r>
          <w:rPr>
            <w:noProof/>
            <w:webHidden/>
          </w:rPr>
          <w:tab/>
        </w:r>
        <w:r>
          <w:rPr>
            <w:noProof/>
            <w:webHidden/>
          </w:rPr>
          <w:fldChar w:fldCharType="begin"/>
        </w:r>
        <w:r>
          <w:rPr>
            <w:noProof/>
            <w:webHidden/>
          </w:rPr>
          <w:instrText xml:space="preserve"> PAGEREF _Toc162362070 \h </w:instrText>
        </w:r>
        <w:r>
          <w:rPr>
            <w:noProof/>
            <w:webHidden/>
          </w:rPr>
        </w:r>
        <w:r>
          <w:rPr>
            <w:noProof/>
            <w:webHidden/>
          </w:rPr>
          <w:fldChar w:fldCharType="separate"/>
        </w:r>
        <w:r>
          <w:rPr>
            <w:noProof/>
            <w:webHidden/>
          </w:rPr>
          <w:t>4</w:t>
        </w:r>
        <w:r>
          <w:rPr>
            <w:noProof/>
            <w:webHidden/>
          </w:rPr>
          <w:fldChar w:fldCharType="end"/>
        </w:r>
      </w:hyperlink>
    </w:p>
    <w:p w14:paraId="2979EC77" w14:textId="6A0BCCCB" w:rsidR="00F9028A" w:rsidRDefault="00F9028A">
      <w:pPr>
        <w:pStyle w:val="TOC2"/>
        <w:tabs>
          <w:tab w:val="right" w:leader="dot" w:pos="9350"/>
        </w:tabs>
        <w:rPr>
          <w:rFonts w:eastAsiaTheme="minorEastAsia" w:cstheme="minorBidi"/>
          <w:smallCaps w:val="0"/>
          <w:noProof/>
          <w:sz w:val="22"/>
          <w:szCs w:val="22"/>
        </w:rPr>
      </w:pPr>
      <w:hyperlink w:anchor="_Toc162362071" w:history="1">
        <w:r w:rsidRPr="00F35ABE">
          <w:rPr>
            <w:rStyle w:val="Hyperlink"/>
            <w:noProof/>
            <w:lang w:bidi="ar-SY"/>
          </w:rPr>
          <w:t>5.1. Data Backup:</w:t>
        </w:r>
        <w:r>
          <w:rPr>
            <w:noProof/>
            <w:webHidden/>
          </w:rPr>
          <w:tab/>
        </w:r>
        <w:r>
          <w:rPr>
            <w:noProof/>
            <w:webHidden/>
          </w:rPr>
          <w:fldChar w:fldCharType="begin"/>
        </w:r>
        <w:r>
          <w:rPr>
            <w:noProof/>
            <w:webHidden/>
          </w:rPr>
          <w:instrText xml:space="preserve"> PAGEREF _Toc162362071 \h </w:instrText>
        </w:r>
        <w:r>
          <w:rPr>
            <w:noProof/>
            <w:webHidden/>
          </w:rPr>
        </w:r>
        <w:r>
          <w:rPr>
            <w:noProof/>
            <w:webHidden/>
          </w:rPr>
          <w:fldChar w:fldCharType="separate"/>
        </w:r>
        <w:r>
          <w:rPr>
            <w:noProof/>
            <w:webHidden/>
          </w:rPr>
          <w:t>4</w:t>
        </w:r>
        <w:r>
          <w:rPr>
            <w:noProof/>
            <w:webHidden/>
          </w:rPr>
          <w:fldChar w:fldCharType="end"/>
        </w:r>
      </w:hyperlink>
    </w:p>
    <w:p w14:paraId="457164A0" w14:textId="5EEC38AA" w:rsidR="00F9028A" w:rsidRDefault="00F9028A">
      <w:pPr>
        <w:pStyle w:val="TOC2"/>
        <w:tabs>
          <w:tab w:val="right" w:leader="dot" w:pos="9350"/>
        </w:tabs>
        <w:rPr>
          <w:rFonts w:eastAsiaTheme="minorEastAsia" w:cstheme="minorBidi"/>
          <w:smallCaps w:val="0"/>
          <w:noProof/>
          <w:sz w:val="22"/>
          <w:szCs w:val="22"/>
        </w:rPr>
      </w:pPr>
      <w:hyperlink w:anchor="_Toc162362072" w:history="1">
        <w:r w:rsidRPr="00F35ABE">
          <w:rPr>
            <w:rStyle w:val="Hyperlink"/>
            <w:noProof/>
            <w:lang w:bidi="ar-SY"/>
          </w:rPr>
          <w:t>5.2. Confidentiality Agreements:</w:t>
        </w:r>
        <w:r>
          <w:rPr>
            <w:noProof/>
            <w:webHidden/>
          </w:rPr>
          <w:tab/>
        </w:r>
        <w:r>
          <w:rPr>
            <w:noProof/>
            <w:webHidden/>
          </w:rPr>
          <w:fldChar w:fldCharType="begin"/>
        </w:r>
        <w:r>
          <w:rPr>
            <w:noProof/>
            <w:webHidden/>
          </w:rPr>
          <w:instrText xml:space="preserve"> PAGEREF _Toc162362072 \h </w:instrText>
        </w:r>
        <w:r>
          <w:rPr>
            <w:noProof/>
            <w:webHidden/>
          </w:rPr>
        </w:r>
        <w:r>
          <w:rPr>
            <w:noProof/>
            <w:webHidden/>
          </w:rPr>
          <w:fldChar w:fldCharType="separate"/>
        </w:r>
        <w:r>
          <w:rPr>
            <w:noProof/>
            <w:webHidden/>
          </w:rPr>
          <w:t>4</w:t>
        </w:r>
        <w:r>
          <w:rPr>
            <w:noProof/>
            <w:webHidden/>
          </w:rPr>
          <w:fldChar w:fldCharType="end"/>
        </w:r>
      </w:hyperlink>
    </w:p>
    <w:p w14:paraId="2A2E2E56" w14:textId="4D558AF5" w:rsidR="00F9028A" w:rsidRDefault="00F9028A">
      <w:pPr>
        <w:pStyle w:val="TOC1"/>
        <w:tabs>
          <w:tab w:val="right" w:leader="dot" w:pos="9350"/>
        </w:tabs>
        <w:rPr>
          <w:rFonts w:eastAsiaTheme="minorEastAsia" w:cstheme="minorBidi"/>
          <w:b w:val="0"/>
          <w:bCs w:val="0"/>
          <w:caps w:val="0"/>
          <w:noProof/>
          <w:sz w:val="22"/>
          <w:szCs w:val="22"/>
        </w:rPr>
      </w:pPr>
      <w:hyperlink w:anchor="_Toc162362073" w:history="1">
        <w:r w:rsidRPr="00F35ABE">
          <w:rPr>
            <w:rStyle w:val="Hyperlink"/>
            <w:noProof/>
            <w:lang w:bidi="ar-SY"/>
          </w:rPr>
          <w:t>6. Performance Monitoring and Reporting</w:t>
        </w:r>
        <w:r>
          <w:rPr>
            <w:noProof/>
            <w:webHidden/>
          </w:rPr>
          <w:tab/>
        </w:r>
        <w:r>
          <w:rPr>
            <w:noProof/>
            <w:webHidden/>
          </w:rPr>
          <w:fldChar w:fldCharType="begin"/>
        </w:r>
        <w:r>
          <w:rPr>
            <w:noProof/>
            <w:webHidden/>
          </w:rPr>
          <w:instrText xml:space="preserve"> PAGEREF _Toc162362073 \h </w:instrText>
        </w:r>
        <w:r>
          <w:rPr>
            <w:noProof/>
            <w:webHidden/>
          </w:rPr>
        </w:r>
        <w:r>
          <w:rPr>
            <w:noProof/>
            <w:webHidden/>
          </w:rPr>
          <w:fldChar w:fldCharType="separate"/>
        </w:r>
        <w:r>
          <w:rPr>
            <w:noProof/>
            <w:webHidden/>
          </w:rPr>
          <w:t>4</w:t>
        </w:r>
        <w:r>
          <w:rPr>
            <w:noProof/>
            <w:webHidden/>
          </w:rPr>
          <w:fldChar w:fldCharType="end"/>
        </w:r>
      </w:hyperlink>
    </w:p>
    <w:p w14:paraId="48B45569" w14:textId="1192D931" w:rsidR="00F9028A" w:rsidRDefault="00F9028A">
      <w:pPr>
        <w:pStyle w:val="TOC2"/>
        <w:tabs>
          <w:tab w:val="right" w:leader="dot" w:pos="9350"/>
        </w:tabs>
        <w:rPr>
          <w:rFonts w:eastAsiaTheme="minorEastAsia" w:cstheme="minorBidi"/>
          <w:smallCaps w:val="0"/>
          <w:noProof/>
          <w:sz w:val="22"/>
          <w:szCs w:val="22"/>
        </w:rPr>
      </w:pPr>
      <w:hyperlink w:anchor="_Toc162362074" w:history="1">
        <w:r w:rsidRPr="00F35ABE">
          <w:rPr>
            <w:rStyle w:val="Hyperlink"/>
            <w:noProof/>
            <w:lang w:bidi="ar-SY"/>
          </w:rPr>
          <w:t>6.1. Security Monitoring:</w:t>
        </w:r>
        <w:r>
          <w:rPr>
            <w:noProof/>
            <w:webHidden/>
          </w:rPr>
          <w:tab/>
        </w:r>
        <w:r>
          <w:rPr>
            <w:noProof/>
            <w:webHidden/>
          </w:rPr>
          <w:fldChar w:fldCharType="begin"/>
        </w:r>
        <w:r>
          <w:rPr>
            <w:noProof/>
            <w:webHidden/>
          </w:rPr>
          <w:instrText xml:space="preserve"> PAGEREF _Toc162362074 \h </w:instrText>
        </w:r>
        <w:r>
          <w:rPr>
            <w:noProof/>
            <w:webHidden/>
          </w:rPr>
        </w:r>
        <w:r>
          <w:rPr>
            <w:noProof/>
            <w:webHidden/>
          </w:rPr>
          <w:fldChar w:fldCharType="separate"/>
        </w:r>
        <w:r>
          <w:rPr>
            <w:noProof/>
            <w:webHidden/>
          </w:rPr>
          <w:t>4</w:t>
        </w:r>
        <w:r>
          <w:rPr>
            <w:noProof/>
            <w:webHidden/>
          </w:rPr>
          <w:fldChar w:fldCharType="end"/>
        </w:r>
      </w:hyperlink>
    </w:p>
    <w:p w14:paraId="493D7183" w14:textId="76E3FE2A" w:rsidR="00F9028A" w:rsidRDefault="00F9028A">
      <w:pPr>
        <w:pStyle w:val="TOC2"/>
        <w:tabs>
          <w:tab w:val="right" w:leader="dot" w:pos="9350"/>
        </w:tabs>
        <w:rPr>
          <w:rFonts w:eastAsiaTheme="minorEastAsia" w:cstheme="minorBidi"/>
          <w:smallCaps w:val="0"/>
          <w:noProof/>
          <w:sz w:val="22"/>
          <w:szCs w:val="22"/>
        </w:rPr>
      </w:pPr>
      <w:hyperlink w:anchor="_Toc162362075" w:history="1">
        <w:r w:rsidRPr="00F35ABE">
          <w:rPr>
            <w:rStyle w:val="Hyperlink"/>
            <w:noProof/>
            <w:lang w:bidi="ar-SY"/>
          </w:rPr>
          <w:t>6.2. Quarterly Security Reports:</w:t>
        </w:r>
        <w:r>
          <w:rPr>
            <w:noProof/>
            <w:webHidden/>
          </w:rPr>
          <w:tab/>
        </w:r>
        <w:r>
          <w:rPr>
            <w:noProof/>
            <w:webHidden/>
          </w:rPr>
          <w:fldChar w:fldCharType="begin"/>
        </w:r>
        <w:r>
          <w:rPr>
            <w:noProof/>
            <w:webHidden/>
          </w:rPr>
          <w:instrText xml:space="preserve"> PAGEREF _Toc162362075 \h </w:instrText>
        </w:r>
        <w:r>
          <w:rPr>
            <w:noProof/>
            <w:webHidden/>
          </w:rPr>
        </w:r>
        <w:r>
          <w:rPr>
            <w:noProof/>
            <w:webHidden/>
          </w:rPr>
          <w:fldChar w:fldCharType="separate"/>
        </w:r>
        <w:r>
          <w:rPr>
            <w:noProof/>
            <w:webHidden/>
          </w:rPr>
          <w:t>4</w:t>
        </w:r>
        <w:r>
          <w:rPr>
            <w:noProof/>
            <w:webHidden/>
          </w:rPr>
          <w:fldChar w:fldCharType="end"/>
        </w:r>
      </w:hyperlink>
    </w:p>
    <w:p w14:paraId="55389CA9" w14:textId="331F4C13" w:rsidR="00F9028A" w:rsidRDefault="00F9028A">
      <w:pPr>
        <w:pStyle w:val="TOC1"/>
        <w:tabs>
          <w:tab w:val="right" w:leader="dot" w:pos="9350"/>
        </w:tabs>
        <w:rPr>
          <w:rFonts w:eastAsiaTheme="minorEastAsia" w:cstheme="minorBidi"/>
          <w:b w:val="0"/>
          <w:bCs w:val="0"/>
          <w:caps w:val="0"/>
          <w:noProof/>
          <w:sz w:val="22"/>
          <w:szCs w:val="22"/>
        </w:rPr>
      </w:pPr>
      <w:hyperlink w:anchor="_Toc162362076" w:history="1">
        <w:r w:rsidRPr="00F35ABE">
          <w:rPr>
            <w:rStyle w:val="Hyperlink"/>
            <w:noProof/>
            <w:lang w:bidi="ar-SY"/>
          </w:rPr>
          <w:t>7. Log System, Access Logs, and Audit Trail</w:t>
        </w:r>
        <w:r>
          <w:rPr>
            <w:noProof/>
            <w:webHidden/>
          </w:rPr>
          <w:tab/>
        </w:r>
        <w:r>
          <w:rPr>
            <w:noProof/>
            <w:webHidden/>
          </w:rPr>
          <w:fldChar w:fldCharType="begin"/>
        </w:r>
        <w:r>
          <w:rPr>
            <w:noProof/>
            <w:webHidden/>
          </w:rPr>
          <w:instrText xml:space="preserve"> PAGEREF _Toc162362076 \h </w:instrText>
        </w:r>
        <w:r>
          <w:rPr>
            <w:noProof/>
            <w:webHidden/>
          </w:rPr>
        </w:r>
        <w:r>
          <w:rPr>
            <w:noProof/>
            <w:webHidden/>
          </w:rPr>
          <w:fldChar w:fldCharType="separate"/>
        </w:r>
        <w:r>
          <w:rPr>
            <w:noProof/>
            <w:webHidden/>
          </w:rPr>
          <w:t>4</w:t>
        </w:r>
        <w:r>
          <w:rPr>
            <w:noProof/>
            <w:webHidden/>
          </w:rPr>
          <w:fldChar w:fldCharType="end"/>
        </w:r>
      </w:hyperlink>
    </w:p>
    <w:p w14:paraId="77DED2B6" w14:textId="25C1E73D" w:rsidR="00F9028A" w:rsidRDefault="00F9028A">
      <w:pPr>
        <w:pStyle w:val="TOC2"/>
        <w:tabs>
          <w:tab w:val="right" w:leader="dot" w:pos="9350"/>
        </w:tabs>
        <w:rPr>
          <w:rFonts w:eastAsiaTheme="minorEastAsia" w:cstheme="minorBidi"/>
          <w:smallCaps w:val="0"/>
          <w:noProof/>
          <w:sz w:val="22"/>
          <w:szCs w:val="22"/>
        </w:rPr>
      </w:pPr>
      <w:hyperlink w:anchor="_Toc162362077" w:history="1">
        <w:r w:rsidRPr="00F35ABE">
          <w:rPr>
            <w:rStyle w:val="Hyperlink"/>
            <w:noProof/>
            <w:lang w:bidi="ar-SY"/>
          </w:rPr>
          <w:t>7.1. Log System:</w:t>
        </w:r>
        <w:r>
          <w:rPr>
            <w:noProof/>
            <w:webHidden/>
          </w:rPr>
          <w:tab/>
        </w:r>
        <w:r>
          <w:rPr>
            <w:noProof/>
            <w:webHidden/>
          </w:rPr>
          <w:fldChar w:fldCharType="begin"/>
        </w:r>
        <w:r>
          <w:rPr>
            <w:noProof/>
            <w:webHidden/>
          </w:rPr>
          <w:instrText xml:space="preserve"> PAGEREF _Toc162362077 \h </w:instrText>
        </w:r>
        <w:r>
          <w:rPr>
            <w:noProof/>
            <w:webHidden/>
          </w:rPr>
        </w:r>
        <w:r>
          <w:rPr>
            <w:noProof/>
            <w:webHidden/>
          </w:rPr>
          <w:fldChar w:fldCharType="separate"/>
        </w:r>
        <w:r>
          <w:rPr>
            <w:noProof/>
            <w:webHidden/>
          </w:rPr>
          <w:t>4</w:t>
        </w:r>
        <w:r>
          <w:rPr>
            <w:noProof/>
            <w:webHidden/>
          </w:rPr>
          <w:fldChar w:fldCharType="end"/>
        </w:r>
      </w:hyperlink>
    </w:p>
    <w:p w14:paraId="3A468FB9" w14:textId="538C6EC3" w:rsidR="00F9028A" w:rsidRDefault="00F9028A">
      <w:pPr>
        <w:pStyle w:val="TOC2"/>
        <w:tabs>
          <w:tab w:val="right" w:leader="dot" w:pos="9350"/>
        </w:tabs>
        <w:rPr>
          <w:rFonts w:eastAsiaTheme="minorEastAsia" w:cstheme="minorBidi"/>
          <w:smallCaps w:val="0"/>
          <w:noProof/>
          <w:sz w:val="22"/>
          <w:szCs w:val="22"/>
        </w:rPr>
      </w:pPr>
      <w:hyperlink w:anchor="_Toc162362078" w:history="1">
        <w:r w:rsidRPr="00F35ABE">
          <w:rPr>
            <w:rStyle w:val="Hyperlink"/>
            <w:noProof/>
            <w:lang w:bidi="ar-SY"/>
          </w:rPr>
          <w:t>7.2. Access Logs:</w:t>
        </w:r>
        <w:r>
          <w:rPr>
            <w:noProof/>
            <w:webHidden/>
          </w:rPr>
          <w:tab/>
        </w:r>
        <w:r>
          <w:rPr>
            <w:noProof/>
            <w:webHidden/>
          </w:rPr>
          <w:fldChar w:fldCharType="begin"/>
        </w:r>
        <w:r>
          <w:rPr>
            <w:noProof/>
            <w:webHidden/>
          </w:rPr>
          <w:instrText xml:space="preserve"> PAGEREF _Toc162362078 \h </w:instrText>
        </w:r>
        <w:r>
          <w:rPr>
            <w:noProof/>
            <w:webHidden/>
          </w:rPr>
        </w:r>
        <w:r>
          <w:rPr>
            <w:noProof/>
            <w:webHidden/>
          </w:rPr>
          <w:fldChar w:fldCharType="separate"/>
        </w:r>
        <w:r>
          <w:rPr>
            <w:noProof/>
            <w:webHidden/>
          </w:rPr>
          <w:t>4</w:t>
        </w:r>
        <w:r>
          <w:rPr>
            <w:noProof/>
            <w:webHidden/>
          </w:rPr>
          <w:fldChar w:fldCharType="end"/>
        </w:r>
      </w:hyperlink>
    </w:p>
    <w:p w14:paraId="40046C92" w14:textId="28B532E7" w:rsidR="00F9028A" w:rsidRDefault="00F9028A">
      <w:pPr>
        <w:pStyle w:val="TOC2"/>
        <w:tabs>
          <w:tab w:val="right" w:leader="dot" w:pos="9350"/>
        </w:tabs>
        <w:rPr>
          <w:rFonts w:eastAsiaTheme="minorEastAsia" w:cstheme="minorBidi"/>
          <w:smallCaps w:val="0"/>
          <w:noProof/>
          <w:sz w:val="22"/>
          <w:szCs w:val="22"/>
        </w:rPr>
      </w:pPr>
      <w:hyperlink w:anchor="_Toc162362079" w:history="1">
        <w:r w:rsidRPr="00F35ABE">
          <w:rPr>
            <w:rStyle w:val="Hyperlink"/>
            <w:noProof/>
            <w:lang w:bidi="ar-SY"/>
          </w:rPr>
          <w:t>7.3. Audit Trail:</w:t>
        </w:r>
        <w:r>
          <w:rPr>
            <w:noProof/>
            <w:webHidden/>
          </w:rPr>
          <w:tab/>
        </w:r>
        <w:r>
          <w:rPr>
            <w:noProof/>
            <w:webHidden/>
          </w:rPr>
          <w:fldChar w:fldCharType="begin"/>
        </w:r>
        <w:r>
          <w:rPr>
            <w:noProof/>
            <w:webHidden/>
          </w:rPr>
          <w:instrText xml:space="preserve"> PAGEREF _Toc162362079 \h </w:instrText>
        </w:r>
        <w:r>
          <w:rPr>
            <w:noProof/>
            <w:webHidden/>
          </w:rPr>
        </w:r>
        <w:r>
          <w:rPr>
            <w:noProof/>
            <w:webHidden/>
          </w:rPr>
          <w:fldChar w:fldCharType="separate"/>
        </w:r>
        <w:r>
          <w:rPr>
            <w:noProof/>
            <w:webHidden/>
          </w:rPr>
          <w:t>4</w:t>
        </w:r>
        <w:r>
          <w:rPr>
            <w:noProof/>
            <w:webHidden/>
          </w:rPr>
          <w:fldChar w:fldCharType="end"/>
        </w:r>
      </w:hyperlink>
    </w:p>
    <w:p w14:paraId="04C5F802" w14:textId="1228C02A" w:rsidR="00F9028A" w:rsidRDefault="00F9028A">
      <w:pPr>
        <w:pStyle w:val="TOC1"/>
        <w:tabs>
          <w:tab w:val="right" w:leader="dot" w:pos="9350"/>
        </w:tabs>
        <w:rPr>
          <w:rFonts w:eastAsiaTheme="minorEastAsia" w:cstheme="minorBidi"/>
          <w:b w:val="0"/>
          <w:bCs w:val="0"/>
          <w:caps w:val="0"/>
          <w:noProof/>
          <w:sz w:val="22"/>
          <w:szCs w:val="22"/>
        </w:rPr>
      </w:pPr>
      <w:hyperlink w:anchor="_Toc162362080" w:history="1">
        <w:r w:rsidRPr="00F35ABE">
          <w:rPr>
            <w:rStyle w:val="Hyperlink"/>
            <w:noProof/>
            <w:lang w:bidi="ar-SY"/>
          </w:rPr>
          <w:t>8. Audit and Compliance</w:t>
        </w:r>
        <w:r>
          <w:rPr>
            <w:noProof/>
            <w:webHidden/>
          </w:rPr>
          <w:tab/>
        </w:r>
        <w:r>
          <w:rPr>
            <w:noProof/>
            <w:webHidden/>
          </w:rPr>
          <w:fldChar w:fldCharType="begin"/>
        </w:r>
        <w:r>
          <w:rPr>
            <w:noProof/>
            <w:webHidden/>
          </w:rPr>
          <w:instrText xml:space="preserve"> PAGEREF _Toc162362080 \h </w:instrText>
        </w:r>
        <w:r>
          <w:rPr>
            <w:noProof/>
            <w:webHidden/>
          </w:rPr>
        </w:r>
        <w:r>
          <w:rPr>
            <w:noProof/>
            <w:webHidden/>
          </w:rPr>
          <w:fldChar w:fldCharType="separate"/>
        </w:r>
        <w:r>
          <w:rPr>
            <w:noProof/>
            <w:webHidden/>
          </w:rPr>
          <w:t>5</w:t>
        </w:r>
        <w:r>
          <w:rPr>
            <w:noProof/>
            <w:webHidden/>
          </w:rPr>
          <w:fldChar w:fldCharType="end"/>
        </w:r>
      </w:hyperlink>
    </w:p>
    <w:p w14:paraId="39C80579" w14:textId="79E0BD5C" w:rsidR="00F9028A" w:rsidRDefault="00F9028A">
      <w:pPr>
        <w:pStyle w:val="TOC2"/>
        <w:tabs>
          <w:tab w:val="right" w:leader="dot" w:pos="9350"/>
        </w:tabs>
        <w:rPr>
          <w:rFonts w:eastAsiaTheme="minorEastAsia" w:cstheme="minorBidi"/>
          <w:smallCaps w:val="0"/>
          <w:noProof/>
          <w:sz w:val="22"/>
          <w:szCs w:val="22"/>
        </w:rPr>
      </w:pPr>
      <w:hyperlink w:anchor="_Toc162362081" w:history="1">
        <w:r w:rsidRPr="00F35ABE">
          <w:rPr>
            <w:rStyle w:val="Hyperlink"/>
            <w:noProof/>
            <w:lang w:bidi="ar-SY"/>
          </w:rPr>
          <w:t>8.1. Annual Security Audits:</w:t>
        </w:r>
        <w:r>
          <w:rPr>
            <w:noProof/>
            <w:webHidden/>
          </w:rPr>
          <w:tab/>
        </w:r>
        <w:r>
          <w:rPr>
            <w:noProof/>
            <w:webHidden/>
          </w:rPr>
          <w:fldChar w:fldCharType="begin"/>
        </w:r>
        <w:r>
          <w:rPr>
            <w:noProof/>
            <w:webHidden/>
          </w:rPr>
          <w:instrText xml:space="preserve"> PAGEREF _Toc162362081 \h </w:instrText>
        </w:r>
        <w:r>
          <w:rPr>
            <w:noProof/>
            <w:webHidden/>
          </w:rPr>
        </w:r>
        <w:r>
          <w:rPr>
            <w:noProof/>
            <w:webHidden/>
          </w:rPr>
          <w:fldChar w:fldCharType="separate"/>
        </w:r>
        <w:r>
          <w:rPr>
            <w:noProof/>
            <w:webHidden/>
          </w:rPr>
          <w:t>5</w:t>
        </w:r>
        <w:r>
          <w:rPr>
            <w:noProof/>
            <w:webHidden/>
          </w:rPr>
          <w:fldChar w:fldCharType="end"/>
        </w:r>
      </w:hyperlink>
    </w:p>
    <w:p w14:paraId="4986B4E5" w14:textId="52B5F5D3" w:rsidR="00F9028A" w:rsidRDefault="00F9028A">
      <w:pPr>
        <w:pStyle w:val="TOC2"/>
        <w:tabs>
          <w:tab w:val="right" w:leader="dot" w:pos="9350"/>
        </w:tabs>
        <w:rPr>
          <w:rFonts w:eastAsiaTheme="minorEastAsia" w:cstheme="minorBidi"/>
          <w:smallCaps w:val="0"/>
          <w:noProof/>
          <w:sz w:val="22"/>
          <w:szCs w:val="22"/>
        </w:rPr>
      </w:pPr>
      <w:hyperlink w:anchor="_Toc162362082" w:history="1">
        <w:r w:rsidRPr="00F35ABE">
          <w:rPr>
            <w:rStyle w:val="Hyperlink"/>
            <w:noProof/>
            <w:lang w:bidi="ar-SY"/>
          </w:rPr>
          <w:t>8.2. Regulatory Compliance:</w:t>
        </w:r>
        <w:r>
          <w:rPr>
            <w:noProof/>
            <w:webHidden/>
          </w:rPr>
          <w:tab/>
        </w:r>
        <w:r>
          <w:rPr>
            <w:noProof/>
            <w:webHidden/>
          </w:rPr>
          <w:fldChar w:fldCharType="begin"/>
        </w:r>
        <w:r>
          <w:rPr>
            <w:noProof/>
            <w:webHidden/>
          </w:rPr>
          <w:instrText xml:space="preserve"> PAGEREF _Toc162362082 \h </w:instrText>
        </w:r>
        <w:r>
          <w:rPr>
            <w:noProof/>
            <w:webHidden/>
          </w:rPr>
        </w:r>
        <w:r>
          <w:rPr>
            <w:noProof/>
            <w:webHidden/>
          </w:rPr>
          <w:fldChar w:fldCharType="separate"/>
        </w:r>
        <w:r>
          <w:rPr>
            <w:noProof/>
            <w:webHidden/>
          </w:rPr>
          <w:t>5</w:t>
        </w:r>
        <w:r>
          <w:rPr>
            <w:noProof/>
            <w:webHidden/>
          </w:rPr>
          <w:fldChar w:fldCharType="end"/>
        </w:r>
      </w:hyperlink>
    </w:p>
    <w:p w14:paraId="4FD68909" w14:textId="0AB91067" w:rsidR="00F9028A" w:rsidRDefault="00F9028A">
      <w:pPr>
        <w:pStyle w:val="TOC1"/>
        <w:tabs>
          <w:tab w:val="right" w:leader="dot" w:pos="9350"/>
        </w:tabs>
        <w:rPr>
          <w:rFonts w:eastAsiaTheme="minorEastAsia" w:cstheme="minorBidi"/>
          <w:b w:val="0"/>
          <w:bCs w:val="0"/>
          <w:caps w:val="0"/>
          <w:noProof/>
          <w:sz w:val="22"/>
          <w:szCs w:val="22"/>
        </w:rPr>
      </w:pPr>
      <w:hyperlink w:anchor="_Toc162362083" w:history="1">
        <w:r w:rsidRPr="00F35ABE">
          <w:rPr>
            <w:rStyle w:val="Hyperlink"/>
            <w:noProof/>
            <w:lang w:bidi="ar-SY"/>
          </w:rPr>
          <w:t>9. Review and Amendment Process</w:t>
        </w:r>
        <w:r>
          <w:rPr>
            <w:noProof/>
            <w:webHidden/>
          </w:rPr>
          <w:tab/>
        </w:r>
        <w:r>
          <w:rPr>
            <w:noProof/>
            <w:webHidden/>
          </w:rPr>
          <w:fldChar w:fldCharType="begin"/>
        </w:r>
        <w:r>
          <w:rPr>
            <w:noProof/>
            <w:webHidden/>
          </w:rPr>
          <w:instrText xml:space="preserve"> PAGEREF _Toc162362083 \h </w:instrText>
        </w:r>
        <w:r>
          <w:rPr>
            <w:noProof/>
            <w:webHidden/>
          </w:rPr>
        </w:r>
        <w:r>
          <w:rPr>
            <w:noProof/>
            <w:webHidden/>
          </w:rPr>
          <w:fldChar w:fldCharType="separate"/>
        </w:r>
        <w:r>
          <w:rPr>
            <w:noProof/>
            <w:webHidden/>
          </w:rPr>
          <w:t>5</w:t>
        </w:r>
        <w:r>
          <w:rPr>
            <w:noProof/>
            <w:webHidden/>
          </w:rPr>
          <w:fldChar w:fldCharType="end"/>
        </w:r>
      </w:hyperlink>
    </w:p>
    <w:p w14:paraId="745401EC" w14:textId="7E46B6AB" w:rsidR="00F9028A" w:rsidRDefault="00F9028A">
      <w:pPr>
        <w:pStyle w:val="TOC1"/>
        <w:tabs>
          <w:tab w:val="right" w:leader="dot" w:pos="9350"/>
        </w:tabs>
        <w:rPr>
          <w:rFonts w:eastAsiaTheme="minorEastAsia" w:cstheme="minorBidi"/>
          <w:b w:val="0"/>
          <w:bCs w:val="0"/>
          <w:caps w:val="0"/>
          <w:noProof/>
          <w:sz w:val="22"/>
          <w:szCs w:val="22"/>
        </w:rPr>
      </w:pPr>
      <w:hyperlink w:anchor="_Toc162362084" w:history="1">
        <w:r w:rsidRPr="00F35ABE">
          <w:rPr>
            <w:rStyle w:val="Hyperlink"/>
            <w:noProof/>
            <w:lang w:bidi="ar-SY"/>
          </w:rPr>
          <w:t>10. Penalties and Remedies</w:t>
        </w:r>
        <w:r>
          <w:rPr>
            <w:noProof/>
            <w:webHidden/>
          </w:rPr>
          <w:tab/>
        </w:r>
        <w:r>
          <w:rPr>
            <w:noProof/>
            <w:webHidden/>
          </w:rPr>
          <w:fldChar w:fldCharType="begin"/>
        </w:r>
        <w:r>
          <w:rPr>
            <w:noProof/>
            <w:webHidden/>
          </w:rPr>
          <w:instrText xml:space="preserve"> PAGEREF _Toc162362084 \h </w:instrText>
        </w:r>
        <w:r>
          <w:rPr>
            <w:noProof/>
            <w:webHidden/>
          </w:rPr>
        </w:r>
        <w:r>
          <w:rPr>
            <w:noProof/>
            <w:webHidden/>
          </w:rPr>
          <w:fldChar w:fldCharType="separate"/>
        </w:r>
        <w:r>
          <w:rPr>
            <w:noProof/>
            <w:webHidden/>
          </w:rPr>
          <w:t>5</w:t>
        </w:r>
        <w:r>
          <w:rPr>
            <w:noProof/>
            <w:webHidden/>
          </w:rPr>
          <w:fldChar w:fldCharType="end"/>
        </w:r>
      </w:hyperlink>
    </w:p>
    <w:p w14:paraId="55DAAAE7" w14:textId="7F138C7E" w:rsidR="00F9028A" w:rsidRDefault="00F9028A">
      <w:pPr>
        <w:pStyle w:val="TOC1"/>
        <w:tabs>
          <w:tab w:val="right" w:leader="dot" w:pos="9350"/>
        </w:tabs>
        <w:rPr>
          <w:rFonts w:eastAsiaTheme="minorEastAsia" w:cstheme="minorBidi"/>
          <w:b w:val="0"/>
          <w:bCs w:val="0"/>
          <w:caps w:val="0"/>
          <w:noProof/>
          <w:sz w:val="22"/>
          <w:szCs w:val="22"/>
        </w:rPr>
      </w:pPr>
      <w:hyperlink w:anchor="_Toc162362085" w:history="1">
        <w:r w:rsidRPr="00F35ABE">
          <w:rPr>
            <w:rStyle w:val="Hyperlink"/>
            <w:noProof/>
            <w:lang w:bidi="ar-SY"/>
          </w:rPr>
          <w:t>11. Confidentiality</w:t>
        </w:r>
        <w:r>
          <w:rPr>
            <w:noProof/>
            <w:webHidden/>
          </w:rPr>
          <w:tab/>
        </w:r>
        <w:r>
          <w:rPr>
            <w:noProof/>
            <w:webHidden/>
          </w:rPr>
          <w:fldChar w:fldCharType="begin"/>
        </w:r>
        <w:r>
          <w:rPr>
            <w:noProof/>
            <w:webHidden/>
          </w:rPr>
          <w:instrText xml:space="preserve"> PAGEREF _Toc162362085 \h </w:instrText>
        </w:r>
        <w:r>
          <w:rPr>
            <w:noProof/>
            <w:webHidden/>
          </w:rPr>
        </w:r>
        <w:r>
          <w:rPr>
            <w:noProof/>
            <w:webHidden/>
          </w:rPr>
          <w:fldChar w:fldCharType="separate"/>
        </w:r>
        <w:r>
          <w:rPr>
            <w:noProof/>
            <w:webHidden/>
          </w:rPr>
          <w:t>5</w:t>
        </w:r>
        <w:r>
          <w:rPr>
            <w:noProof/>
            <w:webHidden/>
          </w:rPr>
          <w:fldChar w:fldCharType="end"/>
        </w:r>
      </w:hyperlink>
    </w:p>
    <w:p w14:paraId="40DB369C" w14:textId="18BA29A5" w:rsidR="00F9028A" w:rsidRDefault="00F9028A">
      <w:pPr>
        <w:pStyle w:val="TOC1"/>
        <w:tabs>
          <w:tab w:val="right" w:leader="dot" w:pos="9350"/>
        </w:tabs>
        <w:rPr>
          <w:rFonts w:eastAsiaTheme="minorEastAsia" w:cstheme="minorBidi"/>
          <w:b w:val="0"/>
          <w:bCs w:val="0"/>
          <w:caps w:val="0"/>
          <w:noProof/>
          <w:sz w:val="22"/>
          <w:szCs w:val="22"/>
        </w:rPr>
      </w:pPr>
      <w:hyperlink w:anchor="_Toc162362086" w:history="1">
        <w:r w:rsidRPr="00F35ABE">
          <w:rPr>
            <w:rStyle w:val="Hyperlink"/>
            <w:noProof/>
            <w:lang w:bidi="ar-SY"/>
          </w:rPr>
          <w:t>12. Signatures</w:t>
        </w:r>
        <w:r>
          <w:rPr>
            <w:noProof/>
            <w:webHidden/>
          </w:rPr>
          <w:tab/>
        </w:r>
        <w:r>
          <w:rPr>
            <w:noProof/>
            <w:webHidden/>
          </w:rPr>
          <w:fldChar w:fldCharType="begin"/>
        </w:r>
        <w:r>
          <w:rPr>
            <w:noProof/>
            <w:webHidden/>
          </w:rPr>
          <w:instrText xml:space="preserve"> PAGEREF _Toc162362086 \h </w:instrText>
        </w:r>
        <w:r>
          <w:rPr>
            <w:noProof/>
            <w:webHidden/>
          </w:rPr>
        </w:r>
        <w:r>
          <w:rPr>
            <w:noProof/>
            <w:webHidden/>
          </w:rPr>
          <w:fldChar w:fldCharType="separate"/>
        </w:r>
        <w:r>
          <w:rPr>
            <w:noProof/>
            <w:webHidden/>
          </w:rPr>
          <w:t>5</w:t>
        </w:r>
        <w:r>
          <w:rPr>
            <w:noProof/>
            <w:webHidden/>
          </w:rPr>
          <w:fldChar w:fldCharType="end"/>
        </w:r>
      </w:hyperlink>
    </w:p>
    <w:p w14:paraId="43999E6F" w14:textId="34CADE95" w:rsidR="00AF09D7" w:rsidRDefault="00F77652" w:rsidP="00761D23">
      <w:pPr>
        <w:jc w:val="center"/>
        <w:rPr>
          <w:sz w:val="44"/>
          <w:szCs w:val="44"/>
          <w:lang w:bidi="ar-SY"/>
        </w:rPr>
      </w:pPr>
      <w:r w:rsidRPr="00622357">
        <w:rPr>
          <w:color w:val="000000" w:themeColor="text1"/>
          <w:sz w:val="44"/>
          <w:szCs w:val="44"/>
          <w:lang w:bidi="ar-SY"/>
        </w:rPr>
        <w:lastRenderedPageBreak/>
        <w:fldChar w:fldCharType="end"/>
      </w:r>
    </w:p>
    <w:p w14:paraId="31CAF595" w14:textId="77777777" w:rsidR="00AF09D7" w:rsidRDefault="00AF09D7" w:rsidP="00761D23">
      <w:pPr>
        <w:jc w:val="center"/>
        <w:rPr>
          <w:sz w:val="44"/>
          <w:szCs w:val="44"/>
          <w:lang w:bidi="ar-SY"/>
        </w:rPr>
      </w:pPr>
    </w:p>
    <w:p w14:paraId="40DACCC7" w14:textId="44C0A86F" w:rsidR="00B406C4" w:rsidRPr="00B406C4" w:rsidRDefault="00B406C4" w:rsidP="00B406C4">
      <w:pPr>
        <w:pStyle w:val="Heading1"/>
        <w:rPr>
          <w:color w:val="806000" w:themeColor="accent4" w:themeShade="80"/>
          <w:lang w:bidi="ar-SY"/>
        </w:rPr>
      </w:pPr>
      <w:bookmarkStart w:id="0" w:name="_Hlk161957622"/>
      <w:bookmarkStart w:id="1" w:name="_Toc162362058"/>
      <w:r w:rsidRPr="00B406C4">
        <w:rPr>
          <w:color w:val="806000" w:themeColor="accent4" w:themeShade="80"/>
          <w:lang w:bidi="ar-SY"/>
        </w:rPr>
        <w:t>Introduction:</w:t>
      </w:r>
      <w:bookmarkEnd w:id="1"/>
    </w:p>
    <w:bookmarkEnd w:id="0"/>
    <w:p w14:paraId="37A01D7E" w14:textId="24D6A727" w:rsidR="00B406C4" w:rsidRDefault="00761D23" w:rsidP="00B406C4">
      <w:pPr>
        <w:jc w:val="both"/>
        <w:rPr>
          <w:lang w:bidi="ar-SY"/>
        </w:rPr>
      </w:pPr>
      <w:r w:rsidRPr="00761D23">
        <w:rPr>
          <w:lang w:bidi="ar-SY"/>
        </w:rPr>
        <w:t>This Security Level Agreement is entered into as o</w:t>
      </w:r>
      <w:r>
        <w:rPr>
          <w:lang w:bidi="ar-SY"/>
        </w:rPr>
        <w:t xml:space="preserve">f Mach </w:t>
      </w:r>
      <w:r w:rsidR="00B50485">
        <w:rPr>
          <w:lang w:bidi="ar-SY"/>
        </w:rPr>
        <w:t>of 2024</w:t>
      </w:r>
      <w:r>
        <w:rPr>
          <w:lang w:bidi="ar-SY"/>
        </w:rPr>
        <w:t xml:space="preserve">, </w:t>
      </w:r>
      <w:r w:rsidRPr="00761D23">
        <w:rPr>
          <w:lang w:bidi="ar-SY"/>
        </w:rPr>
        <w:t xml:space="preserve">by and between </w:t>
      </w:r>
      <w:bookmarkStart w:id="2" w:name="_Hlk161957741"/>
      <w:r w:rsidR="00F9028A">
        <w:rPr>
          <w:lang w:bidi="ar-SY"/>
        </w:rPr>
        <w:t>Airline company</w:t>
      </w:r>
      <w:r>
        <w:rPr>
          <w:lang w:bidi="ar-SY"/>
        </w:rPr>
        <w:t xml:space="preserve"> Airlines</w:t>
      </w:r>
      <w:r w:rsidR="00B406C4">
        <w:rPr>
          <w:lang w:bidi="ar-SY"/>
        </w:rPr>
        <w:t>, a leading airlines company</w:t>
      </w:r>
      <w:r w:rsidR="008F1575">
        <w:rPr>
          <w:rFonts w:hint="cs"/>
          <w:rtl/>
          <w:lang w:bidi="ar-SY"/>
        </w:rPr>
        <w:t xml:space="preserve"> </w:t>
      </w:r>
      <w:r w:rsidR="008F1575">
        <w:rPr>
          <w:lang w:bidi="ar-SY"/>
        </w:rPr>
        <w:t>headquartered</w:t>
      </w:r>
      <w:r w:rsidR="00B406C4">
        <w:rPr>
          <w:lang w:bidi="ar-SY"/>
        </w:rPr>
        <w:t xml:space="preserve"> in Syria</w:t>
      </w:r>
      <w:bookmarkEnd w:id="2"/>
      <w:r w:rsidR="00B406C4">
        <w:rPr>
          <w:lang w:bidi="ar-SY"/>
        </w:rPr>
        <w:t xml:space="preserve"> (as the customer)</w:t>
      </w:r>
      <w:r w:rsidRPr="00761D23">
        <w:rPr>
          <w:lang w:bidi="ar-SY"/>
        </w:rPr>
        <w:t xml:space="preserve">, </w:t>
      </w:r>
      <w:bookmarkStart w:id="3" w:name="_Hlk161957780"/>
      <w:r w:rsidRPr="00761D23">
        <w:rPr>
          <w:lang w:bidi="ar-SY"/>
        </w:rPr>
        <w:t xml:space="preserve">and </w:t>
      </w:r>
      <w:r w:rsidR="00F9028A">
        <w:rPr>
          <w:lang w:bidi="ar-SY"/>
        </w:rPr>
        <w:t>System Provider</w:t>
      </w:r>
      <w:r w:rsidR="00B406C4">
        <w:t xml:space="preserve">, </w:t>
      </w:r>
      <w:bookmarkStart w:id="4" w:name="_Hlk161957761"/>
      <w:r w:rsidR="00B406C4" w:rsidRPr="00B406C4">
        <w:rPr>
          <w:lang w:bidi="ar-SY"/>
        </w:rPr>
        <w:t>a</w:t>
      </w:r>
      <w:r w:rsidR="00B406C4">
        <w:rPr>
          <w:lang w:bidi="ar-SY"/>
        </w:rPr>
        <w:t xml:space="preserve"> </w:t>
      </w:r>
      <w:r w:rsidR="00B406C4" w:rsidRPr="00B406C4">
        <w:rPr>
          <w:lang w:bidi="ar-SY"/>
        </w:rPr>
        <w:t>leading technology partner for the Travel Industry</w:t>
      </w:r>
      <w:r w:rsidR="00B406C4">
        <w:rPr>
          <w:lang w:bidi="ar-SY"/>
        </w:rPr>
        <w:t xml:space="preserve"> headquartered in India</w:t>
      </w:r>
      <w:bookmarkEnd w:id="3"/>
      <w:bookmarkEnd w:id="4"/>
      <w:r w:rsidR="00B406C4">
        <w:rPr>
          <w:lang w:bidi="ar-SY"/>
        </w:rPr>
        <w:t xml:space="preserve"> (as the </w:t>
      </w:r>
      <w:r w:rsidR="008F1575">
        <w:rPr>
          <w:lang w:bidi="ar-SY"/>
        </w:rPr>
        <w:t xml:space="preserve">system </w:t>
      </w:r>
      <w:r w:rsidR="00B50485">
        <w:rPr>
          <w:lang w:bidi="ar-SY"/>
        </w:rPr>
        <w:t>provider</w:t>
      </w:r>
      <w:r w:rsidR="00B406C4">
        <w:rPr>
          <w:lang w:bidi="ar-SY"/>
        </w:rPr>
        <w:t>).</w:t>
      </w:r>
    </w:p>
    <w:p w14:paraId="785C37EB" w14:textId="44C5AE84" w:rsidR="00761D23" w:rsidRDefault="00761D23" w:rsidP="00B406C4">
      <w:pPr>
        <w:jc w:val="both"/>
        <w:rPr>
          <w:lang w:bidi="ar-SY"/>
        </w:rPr>
      </w:pPr>
      <w:r w:rsidRPr="00761D23">
        <w:rPr>
          <w:lang w:bidi="ar-SY"/>
        </w:rPr>
        <w:t xml:space="preserve">This </w:t>
      </w:r>
      <w:r w:rsidR="00B406C4" w:rsidRPr="00761D23">
        <w:rPr>
          <w:lang w:bidi="ar-SY"/>
        </w:rPr>
        <w:t xml:space="preserve">Security Level Agreement </w:t>
      </w:r>
      <w:r w:rsidRPr="00761D23">
        <w:rPr>
          <w:lang w:bidi="ar-SY"/>
        </w:rPr>
        <w:t>specifies the security measures, protocols, and standards that the Provider</w:t>
      </w:r>
      <w:r w:rsidR="00B406C4">
        <w:rPr>
          <w:lang w:bidi="ar-SY"/>
        </w:rPr>
        <w:t xml:space="preserve">, </w:t>
      </w:r>
      <w:r w:rsidRPr="00761D23">
        <w:rPr>
          <w:lang w:bidi="ar-SY"/>
        </w:rPr>
        <w:t xml:space="preserve">is committed to maintaining in the delivery of the Financial System to </w:t>
      </w:r>
      <w:r w:rsidR="00F9028A">
        <w:rPr>
          <w:lang w:bidi="ar-SY"/>
        </w:rPr>
        <w:t>Airline company</w:t>
      </w:r>
      <w:r w:rsidR="00B406C4">
        <w:rPr>
          <w:lang w:bidi="ar-SY"/>
        </w:rPr>
        <w:t xml:space="preserve"> Airlines</w:t>
      </w:r>
      <w:r w:rsidRPr="00761D23">
        <w:rPr>
          <w:lang w:bidi="ar-SY"/>
        </w:rPr>
        <w:t>.</w:t>
      </w:r>
    </w:p>
    <w:p w14:paraId="303E8023" w14:textId="3288B065" w:rsidR="00B406C4" w:rsidRPr="00761D23" w:rsidRDefault="00B406C4" w:rsidP="00B406C4">
      <w:pPr>
        <w:jc w:val="both"/>
        <w:rPr>
          <w:lang w:bidi="ar-SY"/>
        </w:rPr>
      </w:pPr>
      <w:r w:rsidRPr="00761D23">
        <w:rPr>
          <w:lang w:bidi="ar-SY"/>
        </w:rPr>
        <w:t xml:space="preserve">This document represents a binding agreement between </w:t>
      </w:r>
      <w:r w:rsidR="00F9028A">
        <w:rPr>
          <w:lang w:bidi="ar-SY"/>
        </w:rPr>
        <w:t>Airline company</w:t>
      </w:r>
      <w:r>
        <w:rPr>
          <w:lang w:bidi="ar-SY"/>
        </w:rPr>
        <w:t xml:space="preserve"> Airlines</w:t>
      </w:r>
      <w:r w:rsidRPr="00761D23">
        <w:rPr>
          <w:lang w:bidi="ar-SY"/>
        </w:rPr>
        <w:t xml:space="preserve"> and </w:t>
      </w:r>
      <w:r w:rsidR="00F9028A">
        <w:rPr>
          <w:lang w:bidi="ar-SY"/>
        </w:rPr>
        <w:t>System Provider</w:t>
      </w:r>
      <w:r w:rsidRPr="00761D23">
        <w:rPr>
          <w:lang w:bidi="ar-SY"/>
        </w:rPr>
        <w:t>, ensuring a secure, reliable, and compliant financial system environment.</w:t>
      </w:r>
    </w:p>
    <w:p w14:paraId="04DA3A12" w14:textId="77777777" w:rsidR="00761D23" w:rsidRPr="00B406C4" w:rsidRDefault="00761D23" w:rsidP="00B406C4">
      <w:pPr>
        <w:pStyle w:val="Heading1"/>
        <w:rPr>
          <w:color w:val="806000" w:themeColor="accent4" w:themeShade="80"/>
          <w:lang w:bidi="ar-SY"/>
        </w:rPr>
      </w:pPr>
      <w:bookmarkStart w:id="5" w:name="_Toc162362059"/>
      <w:r w:rsidRPr="00B406C4">
        <w:rPr>
          <w:color w:val="806000" w:themeColor="accent4" w:themeShade="80"/>
          <w:lang w:bidi="ar-SY"/>
        </w:rPr>
        <w:t>1. Objective and Scope</w:t>
      </w:r>
      <w:bookmarkEnd w:id="5"/>
    </w:p>
    <w:p w14:paraId="42F27637" w14:textId="6EC4E37A" w:rsidR="00761D23" w:rsidRPr="00761D23" w:rsidRDefault="00761D23" w:rsidP="00B406C4">
      <w:pPr>
        <w:jc w:val="both"/>
        <w:rPr>
          <w:lang w:bidi="ar-SY"/>
        </w:rPr>
      </w:pPr>
      <w:r w:rsidRPr="00761D23">
        <w:rPr>
          <w:lang w:bidi="ar-SY"/>
        </w:rPr>
        <w:t xml:space="preserve">The primary objective of this </w:t>
      </w:r>
      <w:r w:rsidR="00B406C4" w:rsidRPr="00761D23">
        <w:rPr>
          <w:lang w:bidi="ar-SY"/>
        </w:rPr>
        <w:t xml:space="preserve">Security Level Agreement </w:t>
      </w:r>
      <w:r w:rsidRPr="00761D23">
        <w:rPr>
          <w:lang w:bidi="ar-SY"/>
        </w:rPr>
        <w:t xml:space="preserve">is to </w:t>
      </w:r>
      <w:r w:rsidR="00B406C4">
        <w:rPr>
          <w:lang w:bidi="ar-SY"/>
        </w:rPr>
        <w:t>determine</w:t>
      </w:r>
      <w:r w:rsidRPr="00761D23">
        <w:rPr>
          <w:lang w:bidi="ar-SY"/>
        </w:rPr>
        <w:t xml:space="preserve"> the security framework within which the Provider will operate and maintain the System for </w:t>
      </w:r>
      <w:r w:rsidR="00F9028A">
        <w:rPr>
          <w:lang w:bidi="ar-SY"/>
        </w:rPr>
        <w:t>Airline company</w:t>
      </w:r>
      <w:r w:rsidRPr="00761D23">
        <w:rPr>
          <w:lang w:bidi="ar-SY"/>
        </w:rPr>
        <w:t xml:space="preserve">. This includes </w:t>
      </w:r>
      <w:r w:rsidR="00B406C4">
        <w:rPr>
          <w:lang w:bidi="ar-SY"/>
        </w:rPr>
        <w:t>determining</w:t>
      </w:r>
      <w:r w:rsidRPr="00761D23">
        <w:rPr>
          <w:lang w:bidi="ar-SY"/>
        </w:rPr>
        <w:t xml:space="preserve"> the expectations for data security, system integrity, and confidentiality in line with industry best practices and regulatory requirements. The scope </w:t>
      </w:r>
      <w:r w:rsidR="008F1575">
        <w:rPr>
          <w:lang w:bidi="ar-SY"/>
        </w:rPr>
        <w:t>covers</w:t>
      </w:r>
      <w:r w:rsidRPr="00761D23">
        <w:rPr>
          <w:lang w:bidi="ar-SY"/>
        </w:rPr>
        <w:t xml:space="preserve"> all software, hardware, and services provided as part of the System.</w:t>
      </w:r>
    </w:p>
    <w:p w14:paraId="6AAE063A" w14:textId="77777777" w:rsidR="00761D23" w:rsidRPr="00B406C4" w:rsidRDefault="00761D23" w:rsidP="00B406C4">
      <w:pPr>
        <w:pStyle w:val="Heading1"/>
        <w:rPr>
          <w:color w:val="806000" w:themeColor="accent4" w:themeShade="80"/>
          <w:lang w:bidi="ar-SY"/>
        </w:rPr>
      </w:pPr>
      <w:bookmarkStart w:id="6" w:name="_Toc162362060"/>
      <w:r w:rsidRPr="00B406C4">
        <w:rPr>
          <w:color w:val="806000" w:themeColor="accent4" w:themeShade="80"/>
          <w:lang w:bidi="ar-SY"/>
        </w:rPr>
        <w:t>2. Service Availability</w:t>
      </w:r>
      <w:bookmarkEnd w:id="6"/>
    </w:p>
    <w:p w14:paraId="3131CEA4" w14:textId="52A42268" w:rsidR="00761D23" w:rsidRPr="00761D23" w:rsidRDefault="00353743" w:rsidP="00F70139">
      <w:pPr>
        <w:ind w:left="360"/>
        <w:jc w:val="both"/>
        <w:rPr>
          <w:lang w:bidi="ar-SY"/>
        </w:rPr>
      </w:pPr>
      <w:bookmarkStart w:id="7" w:name="_Toc162362061"/>
      <w:r>
        <w:rPr>
          <w:rStyle w:val="Heading2Char"/>
          <w:color w:val="806000" w:themeColor="accent4" w:themeShade="80"/>
          <w:lang w:bidi="ar-SY"/>
        </w:rPr>
        <w:t xml:space="preserve">2.1. </w:t>
      </w:r>
      <w:r w:rsidR="00761D23" w:rsidRPr="00761D23">
        <w:rPr>
          <w:rStyle w:val="Heading2Char"/>
          <w:color w:val="806000" w:themeColor="accent4" w:themeShade="80"/>
          <w:lang w:bidi="ar-SY"/>
        </w:rPr>
        <w:t>Uptime Commitment:</w:t>
      </w:r>
      <w:bookmarkEnd w:id="7"/>
      <w:r w:rsidR="00761D23" w:rsidRPr="00761D23">
        <w:rPr>
          <w:color w:val="806000" w:themeColor="accent4" w:themeShade="80"/>
          <w:lang w:bidi="ar-SY"/>
        </w:rPr>
        <w:t xml:space="preserve"> </w:t>
      </w:r>
      <w:r w:rsidR="00761D23" w:rsidRPr="00761D23">
        <w:rPr>
          <w:lang w:bidi="ar-SY"/>
        </w:rPr>
        <w:t>The Provider guarantees a System uptime of 99.9%, excluding planned maintenance.</w:t>
      </w:r>
    </w:p>
    <w:p w14:paraId="5ED12ECF" w14:textId="29275FD1" w:rsidR="00761D23" w:rsidRPr="00761D23" w:rsidRDefault="00353743" w:rsidP="00F70139">
      <w:pPr>
        <w:ind w:left="360"/>
        <w:jc w:val="both"/>
        <w:rPr>
          <w:lang w:bidi="ar-SY"/>
        </w:rPr>
      </w:pPr>
      <w:bookmarkStart w:id="8" w:name="_Toc162362062"/>
      <w:r>
        <w:rPr>
          <w:rStyle w:val="Heading2Char"/>
          <w:color w:val="806000" w:themeColor="accent4" w:themeShade="80"/>
          <w:lang w:bidi="ar-SY"/>
        </w:rPr>
        <w:t xml:space="preserve">2.2. </w:t>
      </w:r>
      <w:r w:rsidR="00761D23" w:rsidRPr="00761D23">
        <w:rPr>
          <w:rStyle w:val="Heading2Char"/>
          <w:color w:val="806000" w:themeColor="accent4" w:themeShade="80"/>
          <w:lang w:bidi="ar-SY"/>
        </w:rPr>
        <w:t>Maintenance Windows</w:t>
      </w:r>
      <w:bookmarkEnd w:id="8"/>
      <w:r w:rsidR="00761D23" w:rsidRPr="00761D23">
        <w:rPr>
          <w:lang w:bidi="ar-SY"/>
        </w:rPr>
        <w:t>: Planned maintenance will be scheduled during the least impactful hours, communicated to the Airline at least 48 hours in advance, and not to exceed 12 hours per month.</w:t>
      </w:r>
    </w:p>
    <w:p w14:paraId="19FDB51C" w14:textId="77777777" w:rsidR="00761D23" w:rsidRPr="00B406C4" w:rsidRDefault="00761D23" w:rsidP="00B406C4">
      <w:pPr>
        <w:pStyle w:val="Heading1"/>
        <w:rPr>
          <w:color w:val="806000" w:themeColor="accent4" w:themeShade="80"/>
          <w:rtl/>
          <w:lang w:bidi="ar-SY"/>
        </w:rPr>
      </w:pPr>
      <w:bookmarkStart w:id="9" w:name="_Toc162362063"/>
      <w:r w:rsidRPr="00B406C4">
        <w:rPr>
          <w:color w:val="806000" w:themeColor="accent4" w:themeShade="80"/>
          <w:lang w:bidi="ar-SY"/>
        </w:rPr>
        <w:t>3. Security Measures</w:t>
      </w:r>
      <w:bookmarkEnd w:id="9"/>
    </w:p>
    <w:p w14:paraId="3519BAF4" w14:textId="2121F832" w:rsidR="00761D23" w:rsidRPr="00761D23" w:rsidRDefault="00F70139" w:rsidP="00F70139">
      <w:pPr>
        <w:pStyle w:val="ListParagraph"/>
        <w:ind w:left="390"/>
        <w:jc w:val="both"/>
        <w:rPr>
          <w:lang w:bidi="ar-SY"/>
        </w:rPr>
      </w:pPr>
      <w:bookmarkStart w:id="10" w:name="_Toc162362064"/>
      <w:r>
        <w:rPr>
          <w:rStyle w:val="Heading2Char"/>
          <w:color w:val="806000" w:themeColor="accent4" w:themeShade="80"/>
          <w:lang w:bidi="ar-SY"/>
        </w:rPr>
        <w:t xml:space="preserve">3.1. </w:t>
      </w:r>
      <w:r w:rsidR="00761D23" w:rsidRPr="00F70139">
        <w:rPr>
          <w:rStyle w:val="Heading2Char"/>
          <w:color w:val="806000" w:themeColor="accent4" w:themeShade="80"/>
          <w:lang w:bidi="ar-SY"/>
        </w:rPr>
        <w:t>Encryption</w:t>
      </w:r>
      <w:r w:rsidR="00F65BD5">
        <w:rPr>
          <w:rStyle w:val="Heading2Char"/>
          <w:color w:val="806000" w:themeColor="accent4" w:themeShade="80"/>
          <w:lang w:bidi="ar-SY"/>
        </w:rPr>
        <w:t xml:space="preserve"> and Masking</w:t>
      </w:r>
      <w:r w:rsidR="00761D23" w:rsidRPr="00F70139">
        <w:rPr>
          <w:rStyle w:val="Heading2Char"/>
          <w:color w:val="806000" w:themeColor="accent4" w:themeShade="80"/>
          <w:lang w:bidi="ar-SY"/>
        </w:rPr>
        <w:t>:</w:t>
      </w:r>
      <w:bookmarkEnd w:id="10"/>
      <w:r w:rsidR="00761D23" w:rsidRPr="00F70139">
        <w:rPr>
          <w:color w:val="806000" w:themeColor="accent4" w:themeShade="80"/>
          <w:lang w:bidi="ar-SY"/>
        </w:rPr>
        <w:t xml:space="preserve"> </w:t>
      </w:r>
      <w:r w:rsidR="00F65BD5" w:rsidRPr="00F65BD5">
        <w:rPr>
          <w:lang w:bidi="ar-SY"/>
        </w:rPr>
        <w:t>All data transmitted between the Airline and the System, as well as data stored within the System, will be secured using AES-256 encryption or higher standards. Additionally, sensitive information will undergo data masking to ensure further privacy and security, making it unreadable and inaccessible to unauthorized users both during transmission and storage.</w:t>
      </w:r>
    </w:p>
    <w:p w14:paraId="3725FCEE" w14:textId="03925234" w:rsidR="00761D23" w:rsidRPr="00761D23" w:rsidRDefault="00F70139" w:rsidP="00F70139">
      <w:pPr>
        <w:ind w:left="390"/>
        <w:jc w:val="both"/>
        <w:rPr>
          <w:lang w:bidi="ar-SY"/>
        </w:rPr>
      </w:pPr>
      <w:bookmarkStart w:id="11" w:name="_Toc162362065"/>
      <w:r>
        <w:rPr>
          <w:rStyle w:val="Heading2Char"/>
          <w:color w:val="806000" w:themeColor="accent4" w:themeShade="80"/>
          <w:lang w:bidi="ar-SY"/>
        </w:rPr>
        <w:t xml:space="preserve">3.2. </w:t>
      </w:r>
      <w:r w:rsidR="00761D23" w:rsidRPr="00761D23">
        <w:rPr>
          <w:rStyle w:val="Heading2Char"/>
          <w:color w:val="806000" w:themeColor="accent4" w:themeShade="80"/>
          <w:lang w:bidi="ar-SY"/>
        </w:rPr>
        <w:t>Network Security:</w:t>
      </w:r>
      <w:bookmarkEnd w:id="11"/>
      <w:r w:rsidR="00761D23" w:rsidRPr="00761D23">
        <w:rPr>
          <w:color w:val="806000" w:themeColor="accent4" w:themeShade="80"/>
          <w:lang w:bidi="ar-SY"/>
        </w:rPr>
        <w:t xml:space="preserve"> </w:t>
      </w:r>
      <w:r w:rsidR="00761D23" w:rsidRPr="00761D23">
        <w:rPr>
          <w:lang w:bidi="ar-SY"/>
        </w:rPr>
        <w:t>Deployment of firewalls, intrusion detection/prevention systems (IDS/IPS), and regular vulnerability scans to safeguard the System against unauthorized access and cyber threats.</w:t>
      </w:r>
    </w:p>
    <w:p w14:paraId="47650B94" w14:textId="0AF06603" w:rsidR="00761D23" w:rsidRDefault="00F70139" w:rsidP="00F70139">
      <w:pPr>
        <w:ind w:left="390"/>
        <w:jc w:val="both"/>
        <w:rPr>
          <w:lang w:bidi="ar-SY"/>
        </w:rPr>
      </w:pPr>
      <w:bookmarkStart w:id="12" w:name="_Toc162362066"/>
      <w:r>
        <w:rPr>
          <w:rStyle w:val="Heading2Char"/>
          <w:color w:val="806000" w:themeColor="accent4" w:themeShade="80"/>
          <w:lang w:bidi="ar-SY"/>
        </w:rPr>
        <w:t xml:space="preserve">3.3. </w:t>
      </w:r>
      <w:r w:rsidR="00761D23" w:rsidRPr="00761D23">
        <w:rPr>
          <w:rStyle w:val="Heading2Char"/>
          <w:color w:val="806000" w:themeColor="accent4" w:themeShade="80"/>
          <w:lang w:bidi="ar-SY"/>
        </w:rPr>
        <w:t>Access Control:</w:t>
      </w:r>
      <w:bookmarkEnd w:id="12"/>
      <w:r w:rsidR="00761D23" w:rsidRPr="00761D23">
        <w:rPr>
          <w:color w:val="806000" w:themeColor="accent4" w:themeShade="80"/>
          <w:lang w:bidi="ar-SY"/>
        </w:rPr>
        <w:t xml:space="preserve"> </w:t>
      </w:r>
      <w:r w:rsidR="00761D23" w:rsidRPr="00761D23">
        <w:rPr>
          <w:lang w:bidi="ar-SY"/>
        </w:rPr>
        <w:t>Implementation of strict access control measures including multi-factor authentication, role-based access control, and regular access reviews to ensure that only authorized personnel can access the System.</w:t>
      </w:r>
    </w:p>
    <w:p w14:paraId="3F39E06D" w14:textId="77777777" w:rsidR="00AF09D7" w:rsidRDefault="00AF09D7" w:rsidP="00F70139">
      <w:pPr>
        <w:ind w:left="390"/>
        <w:jc w:val="both"/>
        <w:rPr>
          <w:lang w:bidi="ar-SY"/>
        </w:rPr>
      </w:pPr>
    </w:p>
    <w:p w14:paraId="482F311C" w14:textId="77777777" w:rsidR="00AF09D7" w:rsidRDefault="00AF09D7" w:rsidP="00F70139">
      <w:pPr>
        <w:ind w:left="390"/>
        <w:jc w:val="both"/>
        <w:rPr>
          <w:lang w:bidi="ar-SY"/>
        </w:rPr>
      </w:pPr>
    </w:p>
    <w:p w14:paraId="07ED45B5" w14:textId="77777777" w:rsidR="00AF09D7" w:rsidRDefault="00AF09D7" w:rsidP="00F70139">
      <w:pPr>
        <w:ind w:left="390"/>
        <w:jc w:val="both"/>
        <w:rPr>
          <w:lang w:bidi="ar-SY"/>
        </w:rPr>
      </w:pPr>
    </w:p>
    <w:p w14:paraId="0A7A13CC" w14:textId="77777777" w:rsidR="00761D23" w:rsidRPr="00B406C4" w:rsidRDefault="00761D23" w:rsidP="00B406C4">
      <w:pPr>
        <w:pStyle w:val="Heading1"/>
        <w:rPr>
          <w:color w:val="806000" w:themeColor="accent4" w:themeShade="80"/>
          <w:lang w:bidi="ar-SY"/>
        </w:rPr>
      </w:pPr>
      <w:bookmarkStart w:id="13" w:name="_Toc162362067"/>
      <w:r w:rsidRPr="00B406C4">
        <w:rPr>
          <w:color w:val="806000" w:themeColor="accent4" w:themeShade="80"/>
          <w:lang w:bidi="ar-SY"/>
        </w:rPr>
        <w:t>4. Incident Response</w:t>
      </w:r>
      <w:bookmarkEnd w:id="13"/>
    </w:p>
    <w:p w14:paraId="08562339" w14:textId="08CDB247" w:rsidR="00761D23" w:rsidRPr="00761D23" w:rsidRDefault="00841B7A" w:rsidP="00841B7A">
      <w:pPr>
        <w:ind w:left="360"/>
        <w:jc w:val="both"/>
        <w:rPr>
          <w:lang w:bidi="ar-SY"/>
        </w:rPr>
      </w:pPr>
      <w:bookmarkStart w:id="14" w:name="_Toc162362068"/>
      <w:r>
        <w:rPr>
          <w:rStyle w:val="Heading2Char"/>
          <w:color w:val="806000" w:themeColor="accent4" w:themeShade="80"/>
          <w:lang w:bidi="ar-SY"/>
        </w:rPr>
        <w:t xml:space="preserve">4.1. </w:t>
      </w:r>
      <w:r w:rsidR="00761D23" w:rsidRPr="00761D23">
        <w:rPr>
          <w:rStyle w:val="Heading2Char"/>
          <w:color w:val="806000" w:themeColor="accent4" w:themeShade="80"/>
          <w:lang w:bidi="ar-SY"/>
        </w:rPr>
        <w:t>Incident Response Plan:</w:t>
      </w:r>
      <w:bookmarkEnd w:id="14"/>
      <w:r w:rsidR="00761D23" w:rsidRPr="00761D23">
        <w:rPr>
          <w:color w:val="806000" w:themeColor="accent4" w:themeShade="80"/>
          <w:lang w:bidi="ar-SY"/>
        </w:rPr>
        <w:t xml:space="preserve"> </w:t>
      </w:r>
      <w:r w:rsidR="00761D23" w:rsidRPr="00761D23">
        <w:rPr>
          <w:lang w:bidi="ar-SY"/>
        </w:rPr>
        <w:t xml:space="preserve">The Provider maintains a comprehensive incident response plan, including immediate incident containment, </w:t>
      </w:r>
      <w:r w:rsidR="004820A5">
        <w:rPr>
          <w:lang w:bidi="ar-SY"/>
        </w:rPr>
        <w:t>eliminating</w:t>
      </w:r>
      <w:r w:rsidR="004820A5" w:rsidRPr="00761D23">
        <w:rPr>
          <w:lang w:bidi="ar-SY"/>
        </w:rPr>
        <w:t xml:space="preserve"> </w:t>
      </w:r>
      <w:r w:rsidR="00761D23" w:rsidRPr="00761D23">
        <w:rPr>
          <w:lang w:bidi="ar-SY"/>
        </w:rPr>
        <w:t>of threats, recovery of operations, and post-</w:t>
      </w:r>
      <w:r w:rsidR="003A7D5C">
        <w:rPr>
          <w:lang w:bidi="ar-SY"/>
        </w:rPr>
        <w:t>incident</w:t>
      </w:r>
      <w:r w:rsidR="00761D23" w:rsidRPr="00761D23">
        <w:rPr>
          <w:lang w:bidi="ar-SY"/>
        </w:rPr>
        <w:t xml:space="preserve"> analysis.</w:t>
      </w:r>
    </w:p>
    <w:p w14:paraId="6B91F854" w14:textId="515EBA0F" w:rsidR="00761D23" w:rsidRPr="00761D23" w:rsidRDefault="00841B7A" w:rsidP="00841B7A">
      <w:pPr>
        <w:ind w:left="360"/>
        <w:jc w:val="both"/>
        <w:rPr>
          <w:lang w:bidi="ar-SY"/>
        </w:rPr>
      </w:pPr>
      <w:bookmarkStart w:id="15" w:name="_Toc162362069"/>
      <w:r>
        <w:rPr>
          <w:rStyle w:val="Heading2Char"/>
          <w:color w:val="806000" w:themeColor="accent4" w:themeShade="80"/>
          <w:lang w:bidi="ar-SY"/>
        </w:rPr>
        <w:t xml:space="preserve">4.2. </w:t>
      </w:r>
      <w:r w:rsidR="00761D23" w:rsidRPr="00761D23">
        <w:rPr>
          <w:rStyle w:val="Heading2Char"/>
          <w:color w:val="806000" w:themeColor="accent4" w:themeShade="80"/>
          <w:lang w:bidi="ar-SY"/>
        </w:rPr>
        <w:t>Notification Protocol:</w:t>
      </w:r>
      <w:bookmarkEnd w:id="15"/>
      <w:r w:rsidR="00761D23" w:rsidRPr="00761D23">
        <w:rPr>
          <w:color w:val="806000" w:themeColor="accent4" w:themeShade="80"/>
          <w:lang w:bidi="ar-SY"/>
        </w:rPr>
        <w:t xml:space="preserve"> </w:t>
      </w:r>
      <w:r w:rsidR="00761D23" w:rsidRPr="00761D23">
        <w:rPr>
          <w:lang w:bidi="ar-SY"/>
        </w:rPr>
        <w:t xml:space="preserve">In the event of a security incident, </w:t>
      </w:r>
      <w:r w:rsidR="00F9028A">
        <w:rPr>
          <w:lang w:bidi="ar-SY"/>
        </w:rPr>
        <w:t>Airline company</w:t>
      </w:r>
      <w:r w:rsidR="003A7D5C">
        <w:rPr>
          <w:lang w:bidi="ar-SY"/>
        </w:rPr>
        <w:t xml:space="preserve"> staff</w:t>
      </w:r>
      <w:r w:rsidR="00761D23" w:rsidRPr="00761D23">
        <w:rPr>
          <w:lang w:bidi="ar-SY"/>
        </w:rPr>
        <w:t xml:space="preserve"> will be notified within 24 hours, with ongoing updates as the situation evolves and a detailed report following the incident's resolution.</w:t>
      </w:r>
    </w:p>
    <w:p w14:paraId="59F09850" w14:textId="77777777" w:rsidR="00761D23" w:rsidRPr="00B406C4" w:rsidRDefault="00761D23" w:rsidP="00B406C4">
      <w:pPr>
        <w:pStyle w:val="Heading1"/>
        <w:rPr>
          <w:color w:val="806000" w:themeColor="accent4" w:themeShade="80"/>
          <w:lang w:bidi="ar-SY"/>
        </w:rPr>
      </w:pPr>
      <w:bookmarkStart w:id="16" w:name="_Toc162362070"/>
      <w:r w:rsidRPr="00B406C4">
        <w:rPr>
          <w:color w:val="806000" w:themeColor="accent4" w:themeShade="80"/>
          <w:lang w:bidi="ar-SY"/>
        </w:rPr>
        <w:t>5. Data Integrity and Confidentiality</w:t>
      </w:r>
      <w:bookmarkEnd w:id="16"/>
    </w:p>
    <w:p w14:paraId="7E10212E" w14:textId="5697641E" w:rsidR="00761D23" w:rsidRPr="00761D23" w:rsidRDefault="00841B7A" w:rsidP="00AF09D7">
      <w:pPr>
        <w:ind w:left="360"/>
        <w:jc w:val="both"/>
        <w:rPr>
          <w:lang w:bidi="ar-SY"/>
        </w:rPr>
      </w:pPr>
      <w:bookmarkStart w:id="17" w:name="_Toc162362071"/>
      <w:r>
        <w:rPr>
          <w:rStyle w:val="Heading2Char"/>
          <w:color w:val="806000" w:themeColor="accent4" w:themeShade="80"/>
          <w:lang w:bidi="ar-SY"/>
        </w:rPr>
        <w:t xml:space="preserve">5.1. </w:t>
      </w:r>
      <w:r w:rsidR="00761D23" w:rsidRPr="00761D23">
        <w:rPr>
          <w:rStyle w:val="Heading2Char"/>
          <w:color w:val="806000" w:themeColor="accent4" w:themeShade="80"/>
          <w:lang w:bidi="ar-SY"/>
        </w:rPr>
        <w:t>Data Backup:</w:t>
      </w:r>
      <w:bookmarkEnd w:id="17"/>
      <w:r w:rsidR="00761D23" w:rsidRPr="00761D23">
        <w:rPr>
          <w:color w:val="806000" w:themeColor="accent4" w:themeShade="80"/>
          <w:lang w:bidi="ar-SY"/>
        </w:rPr>
        <w:t xml:space="preserve"> </w:t>
      </w:r>
      <w:r w:rsidR="00761D23" w:rsidRPr="00761D23">
        <w:rPr>
          <w:lang w:bidi="ar-SY"/>
        </w:rPr>
        <w:t xml:space="preserve">Regular, encrypted backups of all </w:t>
      </w:r>
      <w:r w:rsidR="00F9028A">
        <w:rPr>
          <w:lang w:bidi="ar-SY"/>
        </w:rPr>
        <w:t>Airline company</w:t>
      </w:r>
      <w:r w:rsidR="00761D23" w:rsidRPr="00761D23">
        <w:rPr>
          <w:lang w:bidi="ar-SY"/>
        </w:rPr>
        <w:t xml:space="preserve"> data</w:t>
      </w:r>
      <w:r w:rsidR="003A7D5C">
        <w:rPr>
          <w:lang w:bidi="ar-SY"/>
        </w:rPr>
        <w:t xml:space="preserve"> by </w:t>
      </w:r>
      <w:r w:rsidR="00F9028A">
        <w:rPr>
          <w:lang w:bidi="ar-SY"/>
        </w:rPr>
        <w:t>Airline company</w:t>
      </w:r>
      <w:r w:rsidR="003A7D5C">
        <w:rPr>
          <w:lang w:bidi="ar-SY"/>
        </w:rPr>
        <w:t xml:space="preserve"> side</w:t>
      </w:r>
      <w:r w:rsidR="00761D23" w:rsidRPr="00761D23">
        <w:rPr>
          <w:lang w:bidi="ar-SY"/>
        </w:rPr>
        <w:t>, with the capability to restore operations swiftly in the event of data loss.</w:t>
      </w:r>
    </w:p>
    <w:p w14:paraId="4BD5E609" w14:textId="64CF76F2" w:rsidR="00761D23" w:rsidRPr="00761D23" w:rsidRDefault="00841B7A" w:rsidP="00AF09D7">
      <w:pPr>
        <w:ind w:left="360"/>
        <w:jc w:val="both"/>
        <w:rPr>
          <w:lang w:bidi="ar-SY"/>
        </w:rPr>
      </w:pPr>
      <w:bookmarkStart w:id="18" w:name="_Toc162362072"/>
      <w:r>
        <w:rPr>
          <w:rStyle w:val="Heading2Char"/>
          <w:color w:val="806000" w:themeColor="accent4" w:themeShade="80"/>
          <w:lang w:bidi="ar-SY"/>
        </w:rPr>
        <w:t xml:space="preserve">5.2. </w:t>
      </w:r>
      <w:r w:rsidR="00761D23" w:rsidRPr="00761D23">
        <w:rPr>
          <w:rStyle w:val="Heading2Char"/>
          <w:color w:val="806000" w:themeColor="accent4" w:themeShade="80"/>
          <w:lang w:bidi="ar-SY"/>
        </w:rPr>
        <w:t>Confidentiality Agreements:</w:t>
      </w:r>
      <w:bookmarkEnd w:id="18"/>
      <w:r w:rsidR="00761D23" w:rsidRPr="00761D23">
        <w:rPr>
          <w:color w:val="806000" w:themeColor="accent4" w:themeShade="80"/>
          <w:lang w:bidi="ar-SY"/>
        </w:rPr>
        <w:t xml:space="preserve"> </w:t>
      </w:r>
      <w:r w:rsidR="00761D23" w:rsidRPr="00761D23">
        <w:rPr>
          <w:lang w:bidi="ar-SY"/>
        </w:rPr>
        <w:t xml:space="preserve">All Provider personnel with access to </w:t>
      </w:r>
      <w:r w:rsidR="00F9028A">
        <w:rPr>
          <w:lang w:bidi="ar-SY"/>
        </w:rPr>
        <w:t>Airline company</w:t>
      </w:r>
      <w:r w:rsidR="005328BD">
        <w:rPr>
          <w:lang w:bidi="ar-SY"/>
        </w:rPr>
        <w:t xml:space="preserve"> </w:t>
      </w:r>
      <w:r w:rsidR="00761D23" w:rsidRPr="00761D23">
        <w:rPr>
          <w:lang w:bidi="ar-SY"/>
        </w:rPr>
        <w:t>data will have signed confidentiality agreements to protect sensitive information.</w:t>
      </w:r>
    </w:p>
    <w:p w14:paraId="67E6B8B7" w14:textId="77777777" w:rsidR="00761D23" w:rsidRPr="00B406C4" w:rsidRDefault="00761D23" w:rsidP="00B406C4">
      <w:pPr>
        <w:pStyle w:val="Heading1"/>
        <w:rPr>
          <w:color w:val="806000" w:themeColor="accent4" w:themeShade="80"/>
          <w:lang w:bidi="ar-SY"/>
        </w:rPr>
      </w:pPr>
      <w:bookmarkStart w:id="19" w:name="_Toc162362073"/>
      <w:r w:rsidRPr="00B406C4">
        <w:rPr>
          <w:color w:val="806000" w:themeColor="accent4" w:themeShade="80"/>
          <w:lang w:bidi="ar-SY"/>
        </w:rPr>
        <w:t>6. Performance Monitoring and Reporting</w:t>
      </w:r>
      <w:bookmarkEnd w:id="19"/>
    </w:p>
    <w:p w14:paraId="19492F55" w14:textId="10FC6E2D" w:rsidR="00761D23" w:rsidRPr="00761D23" w:rsidRDefault="00841B7A" w:rsidP="00AF09D7">
      <w:pPr>
        <w:ind w:left="360"/>
        <w:jc w:val="both"/>
        <w:rPr>
          <w:lang w:bidi="ar-SY"/>
        </w:rPr>
      </w:pPr>
      <w:bookmarkStart w:id="20" w:name="_Toc162362074"/>
      <w:r>
        <w:rPr>
          <w:rStyle w:val="Heading2Char"/>
          <w:color w:val="806000" w:themeColor="accent4" w:themeShade="80"/>
          <w:lang w:bidi="ar-SY"/>
        </w:rPr>
        <w:t xml:space="preserve">6.1. </w:t>
      </w:r>
      <w:r w:rsidR="00761D23" w:rsidRPr="00761D23">
        <w:rPr>
          <w:rStyle w:val="Heading2Char"/>
          <w:color w:val="806000" w:themeColor="accent4" w:themeShade="80"/>
          <w:lang w:bidi="ar-SY"/>
        </w:rPr>
        <w:t>Security Monitoring:</w:t>
      </w:r>
      <w:bookmarkEnd w:id="20"/>
      <w:r w:rsidR="00761D23" w:rsidRPr="00761D23">
        <w:rPr>
          <w:color w:val="806000" w:themeColor="accent4" w:themeShade="80"/>
          <w:lang w:bidi="ar-SY"/>
        </w:rPr>
        <w:t xml:space="preserve"> </w:t>
      </w:r>
      <w:r w:rsidR="00761D23" w:rsidRPr="00761D23">
        <w:rPr>
          <w:lang w:bidi="ar-SY"/>
        </w:rPr>
        <w:t>Continuous monitoring of the System for security threats, with the use of advanced security information and event management (SIEM) tools.</w:t>
      </w:r>
    </w:p>
    <w:p w14:paraId="27A9841B" w14:textId="24D7842E" w:rsidR="00761D23" w:rsidRDefault="00841B7A" w:rsidP="00AF09D7">
      <w:pPr>
        <w:ind w:left="360"/>
        <w:jc w:val="both"/>
        <w:rPr>
          <w:lang w:bidi="ar-SY"/>
        </w:rPr>
      </w:pPr>
      <w:bookmarkStart w:id="21" w:name="_Toc162362075"/>
      <w:r>
        <w:rPr>
          <w:rStyle w:val="Heading2Char"/>
          <w:color w:val="806000" w:themeColor="accent4" w:themeShade="80"/>
          <w:lang w:bidi="ar-SY"/>
        </w:rPr>
        <w:t xml:space="preserve">6.2. </w:t>
      </w:r>
      <w:r w:rsidR="00761D23" w:rsidRPr="00761D23">
        <w:rPr>
          <w:rStyle w:val="Heading2Char"/>
          <w:color w:val="806000" w:themeColor="accent4" w:themeShade="80"/>
          <w:lang w:bidi="ar-SY"/>
        </w:rPr>
        <w:t>Quarterly Security Reports:</w:t>
      </w:r>
      <w:bookmarkEnd w:id="21"/>
      <w:r w:rsidR="00761D23" w:rsidRPr="00761D23">
        <w:rPr>
          <w:color w:val="806000" w:themeColor="accent4" w:themeShade="80"/>
          <w:lang w:bidi="ar-SY"/>
        </w:rPr>
        <w:t xml:space="preserve"> </w:t>
      </w:r>
      <w:r w:rsidR="00761D23" w:rsidRPr="00761D23">
        <w:rPr>
          <w:lang w:bidi="ar-SY"/>
        </w:rPr>
        <w:t xml:space="preserve">Provision of detailed security reports to </w:t>
      </w:r>
      <w:r w:rsidR="00F9028A">
        <w:rPr>
          <w:lang w:bidi="ar-SY"/>
        </w:rPr>
        <w:t>Airline company</w:t>
      </w:r>
      <w:r w:rsidR="00CC0F64">
        <w:rPr>
          <w:lang w:bidi="ar-SY"/>
        </w:rPr>
        <w:t xml:space="preserve"> Management and concern parties </w:t>
      </w:r>
      <w:r w:rsidR="00761D23" w:rsidRPr="00761D23">
        <w:rPr>
          <w:lang w:bidi="ar-SY"/>
        </w:rPr>
        <w:t>every quarter, including incident logs, trends, and actionable insights.</w:t>
      </w:r>
    </w:p>
    <w:p w14:paraId="789A2815" w14:textId="77777777" w:rsidR="00622357" w:rsidRPr="00622357" w:rsidRDefault="00622357" w:rsidP="00622357">
      <w:pPr>
        <w:pStyle w:val="Heading1"/>
        <w:rPr>
          <w:color w:val="806000" w:themeColor="accent4" w:themeShade="80"/>
          <w:lang w:bidi="ar-SY"/>
        </w:rPr>
      </w:pPr>
      <w:bookmarkStart w:id="22" w:name="_Toc162362076"/>
      <w:r w:rsidRPr="00622357">
        <w:rPr>
          <w:color w:val="806000" w:themeColor="accent4" w:themeShade="80"/>
          <w:lang w:bidi="ar-SY"/>
        </w:rPr>
        <w:t>7. Log System, Access Logs, and Audit Trail</w:t>
      </w:r>
      <w:bookmarkEnd w:id="22"/>
    </w:p>
    <w:p w14:paraId="4D009ACD" w14:textId="702FCD67" w:rsidR="00622357" w:rsidRPr="00622357" w:rsidRDefault="00622357" w:rsidP="00622357">
      <w:pPr>
        <w:ind w:left="360"/>
        <w:jc w:val="both"/>
        <w:rPr>
          <w:lang w:bidi="ar-SY"/>
        </w:rPr>
      </w:pPr>
      <w:bookmarkStart w:id="23" w:name="_Toc162362077"/>
      <w:r>
        <w:rPr>
          <w:rStyle w:val="Heading2Char"/>
          <w:color w:val="806000" w:themeColor="accent4" w:themeShade="80"/>
          <w:lang w:bidi="ar-SY"/>
        </w:rPr>
        <w:t xml:space="preserve">7.1. </w:t>
      </w:r>
      <w:r w:rsidRPr="00622357">
        <w:rPr>
          <w:rStyle w:val="Heading2Char"/>
          <w:color w:val="806000" w:themeColor="accent4" w:themeShade="80"/>
          <w:lang w:bidi="ar-SY"/>
        </w:rPr>
        <w:t>Log System:</w:t>
      </w:r>
      <w:bookmarkEnd w:id="23"/>
      <w:r w:rsidRPr="00622357">
        <w:rPr>
          <w:color w:val="806000" w:themeColor="accent4" w:themeShade="80"/>
          <w:lang w:bidi="ar-SY"/>
        </w:rPr>
        <w:t xml:space="preserve"> </w:t>
      </w:r>
      <w:r w:rsidRPr="00622357">
        <w:rPr>
          <w:lang w:bidi="ar-SY"/>
        </w:rPr>
        <w:t>The Provider will implement a log system that records all significant security events, including but not limited to user access, system changes, and security alerts.</w:t>
      </w:r>
    </w:p>
    <w:p w14:paraId="2B3F76FA" w14:textId="25067517" w:rsidR="00622357" w:rsidRPr="00622357" w:rsidRDefault="00622357" w:rsidP="00622357">
      <w:pPr>
        <w:ind w:left="360"/>
        <w:jc w:val="both"/>
        <w:rPr>
          <w:lang w:bidi="ar-SY"/>
        </w:rPr>
      </w:pPr>
      <w:bookmarkStart w:id="24" w:name="_Toc162362078"/>
      <w:r>
        <w:rPr>
          <w:rStyle w:val="Heading2Char"/>
          <w:color w:val="806000" w:themeColor="accent4" w:themeShade="80"/>
          <w:lang w:bidi="ar-SY"/>
        </w:rPr>
        <w:t xml:space="preserve">7.2. </w:t>
      </w:r>
      <w:r w:rsidRPr="00622357">
        <w:rPr>
          <w:rStyle w:val="Heading2Char"/>
          <w:color w:val="806000" w:themeColor="accent4" w:themeShade="80"/>
          <w:lang w:bidi="ar-SY"/>
        </w:rPr>
        <w:t>Access Logs:</w:t>
      </w:r>
      <w:bookmarkEnd w:id="24"/>
      <w:r w:rsidRPr="00622357">
        <w:rPr>
          <w:color w:val="806000" w:themeColor="accent4" w:themeShade="80"/>
          <w:lang w:bidi="ar-SY"/>
        </w:rPr>
        <w:t xml:space="preserve"> </w:t>
      </w:r>
      <w:r w:rsidRPr="00622357">
        <w:rPr>
          <w:lang w:bidi="ar-SY"/>
        </w:rPr>
        <w:t>Detailed logs regarding who accessed what data within the System will be maintained, ensuring traceability of all actions performed within the system.</w:t>
      </w:r>
    </w:p>
    <w:p w14:paraId="3CC419C1" w14:textId="658811CB" w:rsidR="00622357" w:rsidRDefault="00622357" w:rsidP="00622357">
      <w:pPr>
        <w:ind w:left="360"/>
        <w:jc w:val="both"/>
        <w:rPr>
          <w:lang w:bidi="ar-SY"/>
        </w:rPr>
      </w:pPr>
      <w:bookmarkStart w:id="25" w:name="_Toc162362079"/>
      <w:r>
        <w:rPr>
          <w:rStyle w:val="Heading2Char"/>
          <w:color w:val="806000" w:themeColor="accent4" w:themeShade="80"/>
          <w:lang w:bidi="ar-SY"/>
        </w:rPr>
        <w:t xml:space="preserve">7.3. </w:t>
      </w:r>
      <w:r w:rsidRPr="00622357">
        <w:rPr>
          <w:rStyle w:val="Heading2Char"/>
          <w:color w:val="806000" w:themeColor="accent4" w:themeShade="80"/>
          <w:lang w:bidi="ar-SY"/>
        </w:rPr>
        <w:t>Audit Trail:</w:t>
      </w:r>
      <w:bookmarkEnd w:id="25"/>
      <w:r w:rsidRPr="00622357">
        <w:rPr>
          <w:color w:val="806000" w:themeColor="accent4" w:themeShade="80"/>
          <w:lang w:bidi="ar-SY"/>
        </w:rPr>
        <w:t xml:space="preserve"> </w:t>
      </w:r>
      <w:r w:rsidRPr="00622357">
        <w:rPr>
          <w:lang w:bidi="ar-SY"/>
        </w:rPr>
        <w:t>A comprehensive audit trail will be kept, documenting the sequence of authenticated user activities and system processes affecting data and system integrity. This includes actions taken by users, date and time stamps, and the impact of the action.</w:t>
      </w:r>
    </w:p>
    <w:p w14:paraId="5753D8E2" w14:textId="77777777" w:rsidR="00105919" w:rsidRDefault="00105919" w:rsidP="00622357">
      <w:pPr>
        <w:ind w:left="360"/>
        <w:jc w:val="both"/>
        <w:rPr>
          <w:lang w:bidi="ar-SY"/>
        </w:rPr>
      </w:pPr>
    </w:p>
    <w:p w14:paraId="0D127A86" w14:textId="77777777" w:rsidR="00105919" w:rsidRDefault="00105919" w:rsidP="00622357">
      <w:pPr>
        <w:ind w:left="360"/>
        <w:jc w:val="both"/>
        <w:rPr>
          <w:lang w:bidi="ar-SY"/>
        </w:rPr>
      </w:pPr>
    </w:p>
    <w:p w14:paraId="0DF6F031" w14:textId="77777777" w:rsidR="00FC4B5D" w:rsidRDefault="00FC4B5D" w:rsidP="00622357">
      <w:pPr>
        <w:ind w:left="360"/>
        <w:jc w:val="both"/>
        <w:rPr>
          <w:lang w:bidi="ar-SY"/>
        </w:rPr>
      </w:pPr>
    </w:p>
    <w:p w14:paraId="5CEC9D76" w14:textId="77777777" w:rsidR="005328BD" w:rsidRDefault="005328BD" w:rsidP="00622357">
      <w:pPr>
        <w:ind w:left="360"/>
        <w:jc w:val="both"/>
        <w:rPr>
          <w:lang w:bidi="ar-SY"/>
        </w:rPr>
      </w:pPr>
    </w:p>
    <w:p w14:paraId="49053D0F" w14:textId="77777777" w:rsidR="005328BD" w:rsidRDefault="005328BD" w:rsidP="00622357">
      <w:pPr>
        <w:ind w:left="360"/>
        <w:jc w:val="both"/>
        <w:rPr>
          <w:lang w:bidi="ar-SY"/>
        </w:rPr>
      </w:pPr>
    </w:p>
    <w:p w14:paraId="65025072" w14:textId="77777777" w:rsidR="005328BD" w:rsidRDefault="005328BD" w:rsidP="00622357">
      <w:pPr>
        <w:ind w:left="360"/>
        <w:jc w:val="both"/>
        <w:rPr>
          <w:lang w:bidi="ar-SY"/>
        </w:rPr>
      </w:pPr>
    </w:p>
    <w:p w14:paraId="2D3DCA70" w14:textId="2EDB3B2E" w:rsidR="00761D23" w:rsidRPr="00B406C4" w:rsidRDefault="00622357" w:rsidP="00B406C4">
      <w:pPr>
        <w:pStyle w:val="Heading1"/>
        <w:rPr>
          <w:color w:val="806000" w:themeColor="accent4" w:themeShade="80"/>
          <w:lang w:bidi="ar-SY"/>
        </w:rPr>
      </w:pPr>
      <w:bookmarkStart w:id="26" w:name="_Toc162362080"/>
      <w:r>
        <w:rPr>
          <w:color w:val="806000" w:themeColor="accent4" w:themeShade="80"/>
          <w:lang w:bidi="ar-SY"/>
        </w:rPr>
        <w:t>8</w:t>
      </w:r>
      <w:r w:rsidR="00761D23" w:rsidRPr="00B406C4">
        <w:rPr>
          <w:color w:val="806000" w:themeColor="accent4" w:themeShade="80"/>
          <w:lang w:bidi="ar-SY"/>
        </w:rPr>
        <w:t>. Audit and Compliance</w:t>
      </w:r>
      <w:bookmarkEnd w:id="26"/>
    </w:p>
    <w:p w14:paraId="34DBAEF0" w14:textId="60E84E09" w:rsidR="00622357" w:rsidRPr="00761D23" w:rsidRDefault="00622357" w:rsidP="00105919">
      <w:pPr>
        <w:ind w:left="360"/>
        <w:jc w:val="both"/>
        <w:rPr>
          <w:lang w:bidi="ar-SY"/>
        </w:rPr>
      </w:pPr>
      <w:bookmarkStart w:id="27" w:name="_Toc162362081"/>
      <w:r>
        <w:rPr>
          <w:rStyle w:val="Heading2Char"/>
          <w:color w:val="806000" w:themeColor="accent4" w:themeShade="80"/>
          <w:lang w:bidi="ar-SY"/>
        </w:rPr>
        <w:t>8</w:t>
      </w:r>
      <w:r w:rsidR="00841B7A">
        <w:rPr>
          <w:rStyle w:val="Heading2Char"/>
          <w:color w:val="806000" w:themeColor="accent4" w:themeShade="80"/>
          <w:lang w:bidi="ar-SY"/>
        </w:rPr>
        <w:t xml:space="preserve">.1. </w:t>
      </w:r>
      <w:r w:rsidR="00761D23" w:rsidRPr="00761D23">
        <w:rPr>
          <w:rStyle w:val="Heading2Char"/>
          <w:color w:val="806000" w:themeColor="accent4" w:themeShade="80"/>
          <w:lang w:bidi="ar-SY"/>
        </w:rPr>
        <w:t>Annual Security Audits:</w:t>
      </w:r>
      <w:bookmarkEnd w:id="27"/>
      <w:r w:rsidR="00761D23" w:rsidRPr="00761D23">
        <w:rPr>
          <w:color w:val="806000" w:themeColor="accent4" w:themeShade="80"/>
          <w:lang w:bidi="ar-SY"/>
        </w:rPr>
        <w:t xml:space="preserve"> </w:t>
      </w:r>
      <w:r w:rsidR="00761D23" w:rsidRPr="00761D23">
        <w:rPr>
          <w:lang w:bidi="ar-SY"/>
        </w:rPr>
        <w:t>Conduct of annual security audits by a third-party auditor</w:t>
      </w:r>
      <w:r w:rsidR="00CC0F64">
        <w:rPr>
          <w:lang w:bidi="ar-SY"/>
        </w:rPr>
        <w:t xml:space="preserve"> or by the audit authority in </w:t>
      </w:r>
      <w:r w:rsidR="00F9028A">
        <w:rPr>
          <w:lang w:bidi="ar-SY"/>
        </w:rPr>
        <w:t>Airline company</w:t>
      </w:r>
      <w:r w:rsidR="00761D23" w:rsidRPr="00761D23">
        <w:rPr>
          <w:lang w:bidi="ar-SY"/>
        </w:rPr>
        <w:t xml:space="preserve">, with findings and recommendations shared with the </w:t>
      </w:r>
      <w:r w:rsidR="00CC0F64">
        <w:rPr>
          <w:lang w:bidi="ar-SY"/>
        </w:rPr>
        <w:t>company</w:t>
      </w:r>
      <w:r w:rsidR="00761D23" w:rsidRPr="00761D23">
        <w:rPr>
          <w:lang w:bidi="ar-SY"/>
        </w:rPr>
        <w:t>.</w:t>
      </w:r>
    </w:p>
    <w:p w14:paraId="34180668" w14:textId="0876F634" w:rsidR="00761D23" w:rsidRPr="00761D23" w:rsidRDefault="00622357" w:rsidP="00841B7A">
      <w:pPr>
        <w:ind w:left="360"/>
        <w:jc w:val="both"/>
        <w:rPr>
          <w:lang w:bidi="ar-SY"/>
        </w:rPr>
      </w:pPr>
      <w:bookmarkStart w:id="28" w:name="_Toc162362082"/>
      <w:r>
        <w:rPr>
          <w:rStyle w:val="Heading2Char"/>
          <w:color w:val="806000" w:themeColor="accent4" w:themeShade="80"/>
          <w:lang w:bidi="ar-SY"/>
        </w:rPr>
        <w:t>8</w:t>
      </w:r>
      <w:r w:rsidR="00841B7A">
        <w:rPr>
          <w:rStyle w:val="Heading2Char"/>
          <w:color w:val="806000" w:themeColor="accent4" w:themeShade="80"/>
          <w:lang w:bidi="ar-SY"/>
        </w:rPr>
        <w:t xml:space="preserve">.2. </w:t>
      </w:r>
      <w:r w:rsidR="00761D23" w:rsidRPr="00761D23">
        <w:rPr>
          <w:rStyle w:val="Heading2Char"/>
          <w:color w:val="806000" w:themeColor="accent4" w:themeShade="80"/>
          <w:lang w:bidi="ar-SY"/>
        </w:rPr>
        <w:t>Regulatory</w:t>
      </w:r>
      <w:r w:rsidR="00105919">
        <w:rPr>
          <w:rStyle w:val="Heading2Char"/>
          <w:color w:val="806000" w:themeColor="accent4" w:themeShade="80"/>
          <w:lang w:bidi="ar-SY"/>
        </w:rPr>
        <w:t xml:space="preserve"> </w:t>
      </w:r>
      <w:r w:rsidR="00761D23" w:rsidRPr="00761D23">
        <w:rPr>
          <w:rStyle w:val="Heading2Char"/>
          <w:color w:val="806000" w:themeColor="accent4" w:themeShade="80"/>
          <w:lang w:bidi="ar-SY"/>
        </w:rPr>
        <w:t>Compliance:</w:t>
      </w:r>
      <w:bookmarkEnd w:id="28"/>
      <w:r w:rsidR="00761D23" w:rsidRPr="00761D23">
        <w:rPr>
          <w:color w:val="806000" w:themeColor="accent4" w:themeShade="80"/>
          <w:lang w:bidi="ar-SY"/>
        </w:rPr>
        <w:t xml:space="preserve"> </w:t>
      </w:r>
      <w:r w:rsidR="00761D23" w:rsidRPr="00761D23">
        <w:rPr>
          <w:lang w:bidi="ar-SY"/>
        </w:rPr>
        <w:t>Assurance of compliance with applicable aviation and data protection regulations, including GDPR</w:t>
      </w:r>
      <w:r w:rsidR="00CC0F64">
        <w:rPr>
          <w:lang w:bidi="ar-SY"/>
        </w:rPr>
        <w:t xml:space="preserve"> (</w:t>
      </w:r>
      <w:r w:rsidR="00CC0F64" w:rsidRPr="00CC0F64">
        <w:rPr>
          <w:lang w:bidi="ar-SY"/>
        </w:rPr>
        <w:t>General Data Protection Regulation</w:t>
      </w:r>
      <w:r w:rsidR="00CC0F64">
        <w:rPr>
          <w:lang w:bidi="ar-SY"/>
        </w:rPr>
        <w:t xml:space="preserve"> – 201</w:t>
      </w:r>
      <w:r>
        <w:rPr>
          <w:lang w:bidi="ar-SY"/>
        </w:rPr>
        <w:t>8</w:t>
      </w:r>
      <w:r w:rsidR="00CC0F64">
        <w:rPr>
          <w:lang w:bidi="ar-SY"/>
        </w:rPr>
        <w:t>)</w:t>
      </w:r>
      <w:r w:rsidR="00761D23" w:rsidRPr="00761D23">
        <w:rPr>
          <w:lang w:bidi="ar-SY"/>
        </w:rPr>
        <w:t>, and any relevant aviation authority regulations.</w:t>
      </w:r>
    </w:p>
    <w:p w14:paraId="18BA92AF" w14:textId="0961B9C4" w:rsidR="00761D23" w:rsidRPr="00B406C4" w:rsidRDefault="00622357" w:rsidP="00B406C4">
      <w:pPr>
        <w:pStyle w:val="Heading1"/>
        <w:rPr>
          <w:color w:val="806000" w:themeColor="accent4" w:themeShade="80"/>
          <w:lang w:bidi="ar-SY"/>
        </w:rPr>
      </w:pPr>
      <w:bookmarkStart w:id="29" w:name="_Toc162362083"/>
      <w:r>
        <w:rPr>
          <w:color w:val="806000" w:themeColor="accent4" w:themeShade="80"/>
          <w:lang w:bidi="ar-SY"/>
        </w:rPr>
        <w:t>9</w:t>
      </w:r>
      <w:r w:rsidR="00761D23" w:rsidRPr="00B406C4">
        <w:rPr>
          <w:color w:val="806000" w:themeColor="accent4" w:themeShade="80"/>
          <w:lang w:bidi="ar-SY"/>
        </w:rPr>
        <w:t>. Review and Amendment Process</w:t>
      </w:r>
      <w:bookmarkEnd w:id="29"/>
    </w:p>
    <w:p w14:paraId="489A0151" w14:textId="1A7DF2DE" w:rsidR="00761D23" w:rsidRPr="00761D23" w:rsidRDefault="00622357" w:rsidP="00841B7A">
      <w:pPr>
        <w:ind w:left="360"/>
        <w:jc w:val="both"/>
        <w:rPr>
          <w:lang w:bidi="ar-SY"/>
        </w:rPr>
      </w:pPr>
      <w:r w:rsidRPr="00622357">
        <w:rPr>
          <w:rFonts w:asciiTheme="majorHAnsi" w:hAnsiTheme="majorHAnsi" w:cstheme="majorHAnsi"/>
          <w:color w:val="806000" w:themeColor="accent4" w:themeShade="80"/>
          <w:sz w:val="26"/>
          <w:szCs w:val="26"/>
          <w:lang w:bidi="ar-SY"/>
        </w:rPr>
        <w:t>9</w:t>
      </w:r>
      <w:r w:rsidR="00841B7A" w:rsidRPr="00622357">
        <w:rPr>
          <w:rFonts w:asciiTheme="majorHAnsi" w:hAnsiTheme="majorHAnsi" w:cstheme="majorHAnsi"/>
          <w:color w:val="806000" w:themeColor="accent4" w:themeShade="80"/>
          <w:sz w:val="26"/>
          <w:szCs w:val="26"/>
          <w:lang w:bidi="ar-SY"/>
        </w:rPr>
        <w:t>.1.</w:t>
      </w:r>
      <w:r w:rsidR="00841B7A" w:rsidRPr="00841B7A">
        <w:rPr>
          <w:color w:val="806000" w:themeColor="accent4" w:themeShade="80"/>
          <w:sz w:val="28"/>
          <w:szCs w:val="28"/>
          <w:lang w:bidi="ar-SY"/>
        </w:rPr>
        <w:t xml:space="preserve"> </w:t>
      </w:r>
      <w:r w:rsidR="00761D23" w:rsidRPr="00761D23">
        <w:rPr>
          <w:lang w:bidi="ar-SY"/>
        </w:rPr>
        <w:t xml:space="preserve">This </w:t>
      </w:r>
      <w:r w:rsidR="00CC0F64">
        <w:rPr>
          <w:lang w:bidi="ar-SY"/>
        </w:rPr>
        <w:t>agreement</w:t>
      </w:r>
      <w:r w:rsidR="00761D23" w:rsidRPr="00761D23">
        <w:rPr>
          <w:lang w:bidi="ar-SY"/>
        </w:rPr>
        <w:t xml:space="preserve"> is subject to review and renewal upon significant changes to the services, technology landscape, or regulatory environment.</w:t>
      </w:r>
    </w:p>
    <w:p w14:paraId="57314DAD" w14:textId="28940416" w:rsidR="00761D23" w:rsidRPr="00761D23" w:rsidRDefault="00622357" w:rsidP="00841B7A">
      <w:pPr>
        <w:ind w:left="360"/>
        <w:jc w:val="both"/>
        <w:rPr>
          <w:lang w:bidi="ar-SY"/>
        </w:rPr>
      </w:pPr>
      <w:r w:rsidRPr="00622357">
        <w:rPr>
          <w:rFonts w:asciiTheme="majorHAnsi" w:hAnsiTheme="majorHAnsi" w:cstheme="majorHAnsi"/>
          <w:color w:val="806000" w:themeColor="accent4" w:themeShade="80"/>
          <w:sz w:val="26"/>
          <w:szCs w:val="26"/>
          <w:lang w:bidi="ar-SY"/>
        </w:rPr>
        <w:t>9</w:t>
      </w:r>
      <w:r w:rsidR="00841B7A" w:rsidRPr="00622357">
        <w:rPr>
          <w:rFonts w:asciiTheme="majorHAnsi" w:hAnsiTheme="majorHAnsi" w:cstheme="majorHAnsi"/>
          <w:color w:val="806000" w:themeColor="accent4" w:themeShade="80"/>
          <w:sz w:val="26"/>
          <w:szCs w:val="26"/>
          <w:lang w:bidi="ar-SY"/>
        </w:rPr>
        <w:t>.2.</w:t>
      </w:r>
      <w:r w:rsidR="00841B7A" w:rsidRPr="00841B7A">
        <w:rPr>
          <w:color w:val="806000" w:themeColor="accent4" w:themeShade="80"/>
          <w:sz w:val="28"/>
          <w:szCs w:val="28"/>
          <w:lang w:bidi="ar-SY"/>
        </w:rPr>
        <w:t xml:space="preserve"> </w:t>
      </w:r>
      <w:r w:rsidR="00761D23" w:rsidRPr="00761D23">
        <w:rPr>
          <w:lang w:bidi="ar-SY"/>
        </w:rPr>
        <w:t xml:space="preserve">Any amendments to this </w:t>
      </w:r>
      <w:r w:rsidR="00CC0F64">
        <w:rPr>
          <w:lang w:bidi="ar-SY"/>
        </w:rPr>
        <w:t>agreement</w:t>
      </w:r>
      <w:r w:rsidR="00CC0F64" w:rsidRPr="00761D23">
        <w:rPr>
          <w:lang w:bidi="ar-SY"/>
        </w:rPr>
        <w:t xml:space="preserve"> </w:t>
      </w:r>
      <w:r w:rsidR="00761D23" w:rsidRPr="00761D23">
        <w:rPr>
          <w:lang w:bidi="ar-SY"/>
        </w:rPr>
        <w:t>must be mutually agreed upon in writing by both parties.</w:t>
      </w:r>
    </w:p>
    <w:p w14:paraId="197DCA1B" w14:textId="64E51B66" w:rsidR="00761D23" w:rsidRPr="00B406C4" w:rsidRDefault="00622357" w:rsidP="00B406C4">
      <w:pPr>
        <w:pStyle w:val="Heading1"/>
        <w:rPr>
          <w:color w:val="806000" w:themeColor="accent4" w:themeShade="80"/>
          <w:lang w:bidi="ar-SY"/>
        </w:rPr>
      </w:pPr>
      <w:bookmarkStart w:id="30" w:name="_Toc162362084"/>
      <w:r>
        <w:rPr>
          <w:color w:val="806000" w:themeColor="accent4" w:themeShade="80"/>
          <w:lang w:bidi="ar-SY"/>
        </w:rPr>
        <w:t>10</w:t>
      </w:r>
      <w:r w:rsidR="00761D23" w:rsidRPr="00B406C4">
        <w:rPr>
          <w:color w:val="806000" w:themeColor="accent4" w:themeShade="80"/>
          <w:lang w:bidi="ar-SY"/>
        </w:rPr>
        <w:t>. Penalties and Remedies</w:t>
      </w:r>
      <w:bookmarkEnd w:id="30"/>
    </w:p>
    <w:p w14:paraId="7D231751" w14:textId="4AC7861D" w:rsidR="00AF09D7" w:rsidRPr="00761D23" w:rsidRDefault="00622357" w:rsidP="00622357">
      <w:pPr>
        <w:ind w:left="360"/>
        <w:jc w:val="both"/>
        <w:rPr>
          <w:lang w:bidi="ar-SY"/>
        </w:rPr>
      </w:pPr>
      <w:r w:rsidRPr="00622357">
        <w:rPr>
          <w:rFonts w:asciiTheme="majorHAnsi" w:hAnsiTheme="majorHAnsi" w:cstheme="majorHAnsi"/>
          <w:color w:val="806000" w:themeColor="accent4" w:themeShade="80"/>
          <w:sz w:val="26"/>
          <w:szCs w:val="26"/>
          <w:lang w:bidi="ar-SY"/>
        </w:rPr>
        <w:t>10</w:t>
      </w:r>
      <w:r w:rsidR="00841B7A" w:rsidRPr="00622357">
        <w:rPr>
          <w:rFonts w:asciiTheme="majorHAnsi" w:hAnsiTheme="majorHAnsi" w:cstheme="majorHAnsi"/>
          <w:color w:val="806000" w:themeColor="accent4" w:themeShade="80"/>
          <w:sz w:val="26"/>
          <w:szCs w:val="26"/>
          <w:lang w:bidi="ar-SY"/>
        </w:rPr>
        <w:t>.1.</w:t>
      </w:r>
      <w:r w:rsidR="00841B7A" w:rsidRPr="00841B7A">
        <w:rPr>
          <w:color w:val="806000" w:themeColor="accent4" w:themeShade="80"/>
          <w:sz w:val="28"/>
          <w:szCs w:val="28"/>
          <w:lang w:bidi="ar-SY"/>
        </w:rPr>
        <w:t xml:space="preserve"> </w:t>
      </w:r>
      <w:r w:rsidR="00761D23" w:rsidRPr="00761D23">
        <w:rPr>
          <w:lang w:bidi="ar-SY"/>
        </w:rPr>
        <w:t xml:space="preserve">Failure to meet the agreed-upon service availability or a breach of security measures will </w:t>
      </w:r>
      <w:r w:rsidR="007D60B8">
        <w:rPr>
          <w:lang w:bidi="ar-SY"/>
        </w:rPr>
        <w:t>incur</w:t>
      </w:r>
      <w:r w:rsidR="00761D23" w:rsidRPr="00761D23">
        <w:rPr>
          <w:lang w:bidi="ar-SY"/>
        </w:rPr>
        <w:t xml:space="preserve"> penalties, including service credits </w:t>
      </w:r>
      <w:r w:rsidR="007D60B8">
        <w:rPr>
          <w:lang w:bidi="ar-SY"/>
        </w:rPr>
        <w:t xml:space="preserve">and this </w:t>
      </w:r>
      <w:r w:rsidR="00CC0F64">
        <w:rPr>
          <w:lang w:bidi="ar-SY"/>
        </w:rPr>
        <w:t>to be determined later.</w:t>
      </w:r>
    </w:p>
    <w:p w14:paraId="04A07CDE" w14:textId="6E4C0F81" w:rsidR="00761D23" w:rsidRPr="00761D23" w:rsidRDefault="00622357" w:rsidP="00841B7A">
      <w:pPr>
        <w:ind w:left="360"/>
        <w:jc w:val="both"/>
        <w:rPr>
          <w:color w:val="806000" w:themeColor="accent4" w:themeShade="80"/>
          <w:sz w:val="28"/>
          <w:szCs w:val="28"/>
          <w:lang w:bidi="ar-SY"/>
        </w:rPr>
      </w:pPr>
      <w:r w:rsidRPr="00622357">
        <w:rPr>
          <w:rFonts w:asciiTheme="majorHAnsi" w:hAnsiTheme="majorHAnsi" w:cstheme="majorHAnsi"/>
          <w:color w:val="806000" w:themeColor="accent4" w:themeShade="80"/>
          <w:sz w:val="26"/>
          <w:szCs w:val="26"/>
          <w:lang w:bidi="ar-SY"/>
        </w:rPr>
        <w:t>10</w:t>
      </w:r>
      <w:r w:rsidR="00841B7A" w:rsidRPr="00622357">
        <w:rPr>
          <w:rFonts w:asciiTheme="majorHAnsi" w:hAnsiTheme="majorHAnsi" w:cstheme="majorHAnsi"/>
          <w:color w:val="806000" w:themeColor="accent4" w:themeShade="80"/>
          <w:sz w:val="26"/>
          <w:szCs w:val="26"/>
          <w:lang w:bidi="ar-SY"/>
        </w:rPr>
        <w:t>.2.</w:t>
      </w:r>
      <w:r w:rsidR="00841B7A" w:rsidRPr="00622357">
        <w:rPr>
          <w:lang w:bidi="ar-SY"/>
        </w:rPr>
        <w:t xml:space="preserve"> </w:t>
      </w:r>
      <w:r w:rsidR="00761D23" w:rsidRPr="00761D23">
        <w:rPr>
          <w:lang w:bidi="ar-SY"/>
        </w:rPr>
        <w:t>Repeated failures or breaches may trigger a re</w:t>
      </w:r>
      <w:r w:rsidR="007D60B8">
        <w:rPr>
          <w:lang w:bidi="ar-SY"/>
        </w:rPr>
        <w:t>-</w:t>
      </w:r>
      <w:r w:rsidR="00761D23" w:rsidRPr="00761D23">
        <w:rPr>
          <w:lang w:bidi="ar-SY"/>
        </w:rPr>
        <w:t>evaluation of the agreement, leading to renegotiation or termination.</w:t>
      </w:r>
    </w:p>
    <w:p w14:paraId="1BE3063A" w14:textId="24D9FDA1" w:rsidR="00761D23" w:rsidRPr="00B406C4" w:rsidRDefault="00761D23" w:rsidP="00B406C4">
      <w:pPr>
        <w:pStyle w:val="Heading1"/>
        <w:rPr>
          <w:color w:val="806000" w:themeColor="accent4" w:themeShade="80"/>
          <w:lang w:bidi="ar-SY"/>
        </w:rPr>
      </w:pPr>
      <w:bookmarkStart w:id="31" w:name="_Toc162362085"/>
      <w:r w:rsidRPr="00B406C4">
        <w:rPr>
          <w:color w:val="806000" w:themeColor="accent4" w:themeShade="80"/>
          <w:lang w:bidi="ar-SY"/>
        </w:rPr>
        <w:t>1</w:t>
      </w:r>
      <w:r w:rsidR="00622357">
        <w:rPr>
          <w:color w:val="806000" w:themeColor="accent4" w:themeShade="80"/>
          <w:lang w:bidi="ar-SY"/>
        </w:rPr>
        <w:t>1</w:t>
      </w:r>
      <w:r w:rsidRPr="00B406C4">
        <w:rPr>
          <w:color w:val="806000" w:themeColor="accent4" w:themeShade="80"/>
          <w:lang w:bidi="ar-SY"/>
        </w:rPr>
        <w:t>. Confidentiality</w:t>
      </w:r>
      <w:bookmarkEnd w:id="31"/>
    </w:p>
    <w:p w14:paraId="6F728DAC" w14:textId="01A42F2E" w:rsidR="00761D23" w:rsidRPr="00761D23" w:rsidRDefault="00761D23" w:rsidP="00AF09D7">
      <w:pPr>
        <w:jc w:val="both"/>
        <w:rPr>
          <w:lang w:bidi="ar-SY"/>
        </w:rPr>
      </w:pPr>
      <w:r w:rsidRPr="00761D23">
        <w:rPr>
          <w:lang w:bidi="ar-SY"/>
        </w:rPr>
        <w:t xml:space="preserve">Both parties commit to protecting the confidentiality of the information exchanged under this </w:t>
      </w:r>
      <w:r w:rsidR="00CC0F64">
        <w:rPr>
          <w:lang w:bidi="ar-SY"/>
        </w:rPr>
        <w:t>agreement</w:t>
      </w:r>
      <w:r w:rsidRPr="00761D23">
        <w:rPr>
          <w:lang w:bidi="ar-SY"/>
        </w:rPr>
        <w:t>, employing at least the same level of care as they use to protect their own confidential information, but no less than reasonable care.</w:t>
      </w:r>
    </w:p>
    <w:p w14:paraId="18B1FEF1" w14:textId="15AC09AA" w:rsidR="00761D23" w:rsidRPr="00B406C4" w:rsidRDefault="00761D23" w:rsidP="00B406C4">
      <w:pPr>
        <w:pStyle w:val="Heading1"/>
        <w:rPr>
          <w:color w:val="806000" w:themeColor="accent4" w:themeShade="80"/>
          <w:lang w:bidi="ar-SY"/>
        </w:rPr>
      </w:pPr>
      <w:bookmarkStart w:id="32" w:name="_Toc162362086"/>
      <w:r w:rsidRPr="00B406C4">
        <w:rPr>
          <w:color w:val="806000" w:themeColor="accent4" w:themeShade="80"/>
          <w:lang w:bidi="ar-SY"/>
        </w:rPr>
        <w:t>1</w:t>
      </w:r>
      <w:r w:rsidR="00622357">
        <w:rPr>
          <w:color w:val="806000" w:themeColor="accent4" w:themeShade="80"/>
          <w:lang w:bidi="ar-SY"/>
        </w:rPr>
        <w:t>2</w:t>
      </w:r>
      <w:r w:rsidRPr="00B406C4">
        <w:rPr>
          <w:color w:val="806000" w:themeColor="accent4" w:themeShade="80"/>
          <w:lang w:bidi="ar-SY"/>
        </w:rPr>
        <w:t>. Signatures</w:t>
      </w:r>
      <w:bookmarkEnd w:id="32"/>
    </w:p>
    <w:p w14:paraId="636DF5ED" w14:textId="5972930B" w:rsidR="00CC0F64" w:rsidRDefault="00761D23" w:rsidP="00B50485">
      <w:pPr>
        <w:jc w:val="both"/>
        <w:rPr>
          <w:lang w:bidi="ar-SY"/>
        </w:rPr>
      </w:pPr>
      <w:bookmarkStart w:id="33" w:name="_Hlk161966120"/>
      <w:r w:rsidRPr="00761D23">
        <w:rPr>
          <w:lang w:bidi="ar-SY"/>
        </w:rPr>
        <w:t xml:space="preserve">By signing below, both parties agree to the terms outlined in this </w:t>
      </w:r>
      <w:r w:rsidR="00CC0F64">
        <w:rPr>
          <w:lang w:bidi="ar-SY"/>
        </w:rPr>
        <w:t>Security Level Agreement</w:t>
      </w:r>
      <w:r w:rsidRPr="00761D23">
        <w:rPr>
          <w:lang w:bidi="ar-SY"/>
        </w:rPr>
        <w:t xml:space="preserve"> and commit to uphold the security standards set forth to ensure the protection and integrity of </w:t>
      </w:r>
      <w:r w:rsidR="00F9028A">
        <w:rPr>
          <w:lang w:bidi="ar-SY"/>
        </w:rPr>
        <w:t>Airline company</w:t>
      </w:r>
      <w:r w:rsidR="00CC0F64">
        <w:rPr>
          <w:lang w:bidi="ar-SY"/>
        </w:rPr>
        <w:t xml:space="preserve">’ </w:t>
      </w:r>
      <w:r w:rsidRPr="00761D23">
        <w:rPr>
          <w:lang w:bidi="ar-SY"/>
        </w:rPr>
        <w:t>data and financial transactions.</w:t>
      </w:r>
    </w:p>
    <w:bookmarkEnd w:id="33"/>
    <w:p w14:paraId="353F7DEB" w14:textId="77777777" w:rsidR="00CC0F64" w:rsidRDefault="00CC0F64" w:rsidP="00841B7A">
      <w:pPr>
        <w:jc w:val="both"/>
        <w:rPr>
          <w:rtl/>
          <w:lang w:bidi="ar-SY"/>
        </w:rPr>
      </w:pPr>
    </w:p>
    <w:p w14:paraId="1522B16B" w14:textId="77777777" w:rsidR="00926011" w:rsidRPr="00761D23" w:rsidRDefault="00926011" w:rsidP="00841B7A">
      <w:pPr>
        <w:jc w:val="both"/>
        <w:rPr>
          <w:lang w:bidi="ar-SY"/>
        </w:rPr>
      </w:pPr>
    </w:p>
    <w:tbl>
      <w:tblPr>
        <w:tblStyle w:val="TableGrid"/>
        <w:tblW w:w="8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3145"/>
      </w:tblGrid>
      <w:tr w:rsidR="00CC0F64" w14:paraId="4681B6BC" w14:textId="77777777" w:rsidTr="00CC0F64">
        <w:trPr>
          <w:trHeight w:val="1592"/>
          <w:jc w:val="center"/>
        </w:trPr>
        <w:tc>
          <w:tcPr>
            <w:tcW w:w="5220" w:type="dxa"/>
          </w:tcPr>
          <w:p w14:paraId="37E2F2F3" w14:textId="1257C43F" w:rsidR="00CC0F64" w:rsidRPr="00926011" w:rsidRDefault="00CC0F64" w:rsidP="00CC0F64">
            <w:pPr>
              <w:spacing w:after="160" w:line="259" w:lineRule="auto"/>
              <w:rPr>
                <w:b/>
                <w:bCs/>
                <w:sz w:val="28"/>
                <w:szCs w:val="28"/>
                <w:lang w:bidi="ar-SY"/>
              </w:rPr>
            </w:pPr>
            <w:r w:rsidRPr="00926011">
              <w:rPr>
                <w:b/>
                <w:bCs/>
                <w:sz w:val="28"/>
                <w:szCs w:val="28"/>
                <w:lang w:bidi="ar-SY"/>
              </w:rPr>
              <w:lastRenderedPageBreak/>
              <w:t xml:space="preserve">For </w:t>
            </w:r>
            <w:r w:rsidR="00F9028A">
              <w:rPr>
                <w:b/>
                <w:bCs/>
                <w:sz w:val="28"/>
                <w:szCs w:val="28"/>
                <w:lang w:bidi="ar-SY"/>
              </w:rPr>
              <w:t>Airline company</w:t>
            </w:r>
            <w:r w:rsidRPr="00926011">
              <w:rPr>
                <w:b/>
                <w:bCs/>
                <w:sz w:val="28"/>
                <w:szCs w:val="28"/>
                <w:lang w:bidi="ar-SY"/>
              </w:rPr>
              <w:t>:</w:t>
            </w:r>
            <w:r w:rsidRPr="00926011">
              <w:rPr>
                <w:b/>
                <w:bCs/>
                <w:sz w:val="28"/>
                <w:szCs w:val="28"/>
                <w:lang w:bidi="ar-SY"/>
              </w:rPr>
              <w:br/>
              <w:t>Name:</w:t>
            </w:r>
            <w:r w:rsidRPr="00926011">
              <w:rPr>
                <w:b/>
                <w:bCs/>
                <w:sz w:val="28"/>
                <w:szCs w:val="28"/>
                <w:lang w:bidi="ar-SY"/>
              </w:rPr>
              <w:br/>
              <w:t>Title:</w:t>
            </w:r>
            <w:r w:rsidRPr="00926011">
              <w:rPr>
                <w:b/>
                <w:bCs/>
                <w:sz w:val="28"/>
                <w:szCs w:val="28"/>
                <w:lang w:bidi="ar-SY"/>
              </w:rPr>
              <w:br/>
              <w:t>Date:</w:t>
            </w:r>
          </w:p>
        </w:tc>
        <w:tc>
          <w:tcPr>
            <w:tcW w:w="3145" w:type="dxa"/>
          </w:tcPr>
          <w:p w14:paraId="188F24C1" w14:textId="6F1A78DE" w:rsidR="00CC0F64" w:rsidRPr="00926011" w:rsidRDefault="00CC0F64" w:rsidP="00CC0F64">
            <w:pPr>
              <w:spacing w:after="160" w:line="259" w:lineRule="auto"/>
              <w:rPr>
                <w:b/>
                <w:bCs/>
                <w:sz w:val="28"/>
                <w:szCs w:val="28"/>
                <w:lang w:bidi="ar-SY"/>
              </w:rPr>
            </w:pPr>
            <w:r w:rsidRPr="00926011">
              <w:rPr>
                <w:b/>
                <w:bCs/>
                <w:sz w:val="28"/>
                <w:szCs w:val="28"/>
                <w:lang w:bidi="ar-SY"/>
              </w:rPr>
              <w:t xml:space="preserve">For </w:t>
            </w:r>
            <w:r w:rsidR="00F9028A">
              <w:rPr>
                <w:b/>
                <w:bCs/>
                <w:sz w:val="28"/>
                <w:szCs w:val="28"/>
                <w:lang w:bidi="ar-SY"/>
              </w:rPr>
              <w:t>System Provider</w:t>
            </w:r>
            <w:r w:rsidRPr="00926011">
              <w:rPr>
                <w:b/>
                <w:bCs/>
                <w:sz w:val="28"/>
                <w:szCs w:val="28"/>
                <w:lang w:bidi="ar-SY"/>
              </w:rPr>
              <w:t>:</w:t>
            </w:r>
            <w:r w:rsidRPr="00926011">
              <w:rPr>
                <w:b/>
                <w:bCs/>
                <w:sz w:val="28"/>
                <w:szCs w:val="28"/>
                <w:lang w:bidi="ar-SY"/>
              </w:rPr>
              <w:br/>
              <w:t>Name:</w:t>
            </w:r>
            <w:r w:rsidRPr="00926011">
              <w:rPr>
                <w:b/>
                <w:bCs/>
                <w:sz w:val="28"/>
                <w:szCs w:val="28"/>
                <w:lang w:bidi="ar-SY"/>
              </w:rPr>
              <w:br/>
              <w:t>Title:</w:t>
            </w:r>
            <w:r w:rsidRPr="00926011">
              <w:rPr>
                <w:b/>
                <w:bCs/>
                <w:sz w:val="28"/>
                <w:szCs w:val="28"/>
                <w:lang w:bidi="ar-SY"/>
              </w:rPr>
              <w:br/>
              <w:t>Date:</w:t>
            </w:r>
          </w:p>
        </w:tc>
      </w:tr>
    </w:tbl>
    <w:p w14:paraId="432FC4B9" w14:textId="77777777" w:rsidR="008533B4" w:rsidRDefault="008533B4" w:rsidP="00FC4B5D">
      <w:pPr>
        <w:rPr>
          <w:lang w:bidi="ar-SY"/>
        </w:rPr>
      </w:pPr>
    </w:p>
    <w:sectPr w:rsidR="008533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99C04" w14:textId="77777777" w:rsidR="00E472E3" w:rsidRDefault="00E472E3" w:rsidP="00B406C4">
      <w:pPr>
        <w:spacing w:after="0" w:line="240" w:lineRule="auto"/>
      </w:pPr>
      <w:r>
        <w:separator/>
      </w:r>
    </w:p>
  </w:endnote>
  <w:endnote w:type="continuationSeparator" w:id="0">
    <w:p w14:paraId="05EB975A" w14:textId="77777777" w:rsidR="00E472E3" w:rsidRDefault="00E472E3" w:rsidP="00B40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5DAAE" w14:textId="77777777" w:rsidR="00E472E3" w:rsidRDefault="00E472E3" w:rsidP="00B406C4">
      <w:pPr>
        <w:spacing w:after="0" w:line="240" w:lineRule="auto"/>
      </w:pPr>
      <w:r>
        <w:separator/>
      </w:r>
    </w:p>
  </w:footnote>
  <w:footnote w:type="continuationSeparator" w:id="0">
    <w:p w14:paraId="3942C935" w14:textId="77777777" w:rsidR="00E472E3" w:rsidRDefault="00E472E3" w:rsidP="00B40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833AA"/>
    <w:multiLevelType w:val="multilevel"/>
    <w:tmpl w:val="8FB491F2"/>
    <w:lvl w:ilvl="0">
      <w:start w:val="3"/>
      <w:numFmt w:val="decimal"/>
      <w:lvlText w:val="%1."/>
      <w:lvlJc w:val="left"/>
      <w:pPr>
        <w:ind w:left="750" w:hanging="390"/>
      </w:pPr>
      <w:rPr>
        <w:rFonts w:asciiTheme="majorHAnsi" w:eastAsiaTheme="majorEastAsia" w:hAnsiTheme="majorHAnsi" w:cstheme="majorBidi" w:hint="default"/>
        <w:color w:val="FFC000" w:themeColor="accent4"/>
        <w:sz w:val="26"/>
      </w:rPr>
    </w:lvl>
    <w:lvl w:ilvl="1">
      <w:start w:val="1"/>
      <w:numFmt w:val="decimal"/>
      <w:lvlText w:val="%1.%2."/>
      <w:lvlJc w:val="left"/>
      <w:pPr>
        <w:ind w:left="1470" w:hanging="390"/>
      </w:pPr>
      <w:rPr>
        <w:rFonts w:asciiTheme="majorHAnsi" w:eastAsiaTheme="majorEastAsia" w:hAnsiTheme="majorHAnsi" w:cstheme="majorBidi" w:hint="default"/>
        <w:color w:val="806000" w:themeColor="accent4" w:themeShade="80"/>
        <w:sz w:val="26"/>
      </w:rPr>
    </w:lvl>
    <w:lvl w:ilvl="2">
      <w:start w:val="1"/>
      <w:numFmt w:val="decimal"/>
      <w:lvlText w:val="%1.%2.%3."/>
      <w:lvlJc w:val="left"/>
      <w:pPr>
        <w:ind w:left="2520" w:hanging="720"/>
      </w:pPr>
      <w:rPr>
        <w:rFonts w:asciiTheme="majorHAnsi" w:eastAsiaTheme="majorEastAsia" w:hAnsiTheme="majorHAnsi" w:cstheme="majorBidi" w:hint="default"/>
        <w:color w:val="FFC000" w:themeColor="accent4"/>
        <w:sz w:val="26"/>
      </w:rPr>
    </w:lvl>
    <w:lvl w:ilvl="3">
      <w:start w:val="1"/>
      <w:numFmt w:val="decimal"/>
      <w:lvlText w:val="%1.%2.%3.%4."/>
      <w:lvlJc w:val="left"/>
      <w:pPr>
        <w:ind w:left="3240" w:hanging="720"/>
      </w:pPr>
      <w:rPr>
        <w:rFonts w:asciiTheme="majorHAnsi" w:eastAsiaTheme="majorEastAsia" w:hAnsiTheme="majorHAnsi" w:cstheme="majorBidi" w:hint="default"/>
        <w:color w:val="FFC000" w:themeColor="accent4"/>
        <w:sz w:val="26"/>
      </w:rPr>
    </w:lvl>
    <w:lvl w:ilvl="4">
      <w:start w:val="1"/>
      <w:numFmt w:val="decimal"/>
      <w:lvlText w:val="%1.%2.%3.%4.%5."/>
      <w:lvlJc w:val="left"/>
      <w:pPr>
        <w:ind w:left="4320" w:hanging="1080"/>
      </w:pPr>
      <w:rPr>
        <w:rFonts w:asciiTheme="majorHAnsi" w:eastAsiaTheme="majorEastAsia" w:hAnsiTheme="majorHAnsi" w:cstheme="majorBidi" w:hint="default"/>
        <w:color w:val="FFC000" w:themeColor="accent4"/>
        <w:sz w:val="26"/>
      </w:rPr>
    </w:lvl>
    <w:lvl w:ilvl="5">
      <w:start w:val="1"/>
      <w:numFmt w:val="decimal"/>
      <w:lvlText w:val="%1.%2.%3.%4.%5.%6."/>
      <w:lvlJc w:val="left"/>
      <w:pPr>
        <w:ind w:left="5040" w:hanging="1080"/>
      </w:pPr>
      <w:rPr>
        <w:rFonts w:asciiTheme="majorHAnsi" w:eastAsiaTheme="majorEastAsia" w:hAnsiTheme="majorHAnsi" w:cstheme="majorBidi" w:hint="default"/>
        <w:color w:val="FFC000" w:themeColor="accent4"/>
        <w:sz w:val="26"/>
      </w:rPr>
    </w:lvl>
    <w:lvl w:ilvl="6">
      <w:start w:val="1"/>
      <w:numFmt w:val="decimal"/>
      <w:lvlText w:val="%1.%2.%3.%4.%5.%6.%7."/>
      <w:lvlJc w:val="left"/>
      <w:pPr>
        <w:ind w:left="6120" w:hanging="1440"/>
      </w:pPr>
      <w:rPr>
        <w:rFonts w:asciiTheme="majorHAnsi" w:eastAsiaTheme="majorEastAsia" w:hAnsiTheme="majorHAnsi" w:cstheme="majorBidi" w:hint="default"/>
        <w:color w:val="FFC000" w:themeColor="accent4"/>
        <w:sz w:val="26"/>
      </w:rPr>
    </w:lvl>
    <w:lvl w:ilvl="7">
      <w:start w:val="1"/>
      <w:numFmt w:val="decimal"/>
      <w:lvlText w:val="%1.%2.%3.%4.%5.%6.%7.%8."/>
      <w:lvlJc w:val="left"/>
      <w:pPr>
        <w:ind w:left="6840" w:hanging="1440"/>
      </w:pPr>
      <w:rPr>
        <w:rFonts w:asciiTheme="majorHAnsi" w:eastAsiaTheme="majorEastAsia" w:hAnsiTheme="majorHAnsi" w:cstheme="majorBidi" w:hint="default"/>
        <w:color w:val="FFC000" w:themeColor="accent4"/>
        <w:sz w:val="26"/>
      </w:rPr>
    </w:lvl>
    <w:lvl w:ilvl="8">
      <w:start w:val="1"/>
      <w:numFmt w:val="decimal"/>
      <w:lvlText w:val="%1.%2.%3.%4.%5.%6.%7.%8.%9."/>
      <w:lvlJc w:val="left"/>
      <w:pPr>
        <w:ind w:left="7920" w:hanging="1800"/>
      </w:pPr>
      <w:rPr>
        <w:rFonts w:asciiTheme="majorHAnsi" w:eastAsiaTheme="majorEastAsia" w:hAnsiTheme="majorHAnsi" w:cstheme="majorBidi" w:hint="default"/>
        <w:color w:val="FFC000" w:themeColor="accent4"/>
        <w:sz w:val="26"/>
      </w:rPr>
    </w:lvl>
  </w:abstractNum>
  <w:abstractNum w:abstractNumId="1" w15:restartNumberingAfterBreak="0">
    <w:nsid w:val="0A3E0F9B"/>
    <w:multiLevelType w:val="multilevel"/>
    <w:tmpl w:val="DFAC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8F6637"/>
    <w:multiLevelType w:val="multilevel"/>
    <w:tmpl w:val="2804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E24D75"/>
    <w:multiLevelType w:val="multilevel"/>
    <w:tmpl w:val="AC50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097CF8"/>
    <w:multiLevelType w:val="multilevel"/>
    <w:tmpl w:val="103E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9B00E4"/>
    <w:multiLevelType w:val="multilevel"/>
    <w:tmpl w:val="D31E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E0234D"/>
    <w:multiLevelType w:val="multilevel"/>
    <w:tmpl w:val="DA06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4052DE"/>
    <w:multiLevelType w:val="multilevel"/>
    <w:tmpl w:val="9DB6C2B8"/>
    <w:lvl w:ilvl="0">
      <w:start w:val="3"/>
      <w:numFmt w:val="decimal"/>
      <w:lvlText w:val="%1."/>
      <w:lvlJc w:val="left"/>
      <w:pPr>
        <w:ind w:left="390" w:hanging="390"/>
      </w:pPr>
      <w:rPr>
        <w:rFonts w:asciiTheme="majorHAnsi" w:eastAsiaTheme="majorEastAsia" w:hAnsiTheme="majorHAnsi" w:cstheme="majorBidi" w:hint="default"/>
        <w:color w:val="FFC000" w:themeColor="accent4"/>
        <w:sz w:val="26"/>
      </w:rPr>
    </w:lvl>
    <w:lvl w:ilvl="1">
      <w:start w:val="1"/>
      <w:numFmt w:val="decimal"/>
      <w:lvlText w:val="%1.%2."/>
      <w:lvlJc w:val="left"/>
      <w:pPr>
        <w:ind w:left="750" w:hanging="390"/>
      </w:pPr>
      <w:rPr>
        <w:rFonts w:asciiTheme="majorHAnsi" w:eastAsiaTheme="majorEastAsia" w:hAnsiTheme="majorHAnsi" w:cstheme="majorBidi" w:hint="default"/>
        <w:color w:val="FFC000" w:themeColor="accent4"/>
        <w:sz w:val="26"/>
      </w:rPr>
    </w:lvl>
    <w:lvl w:ilvl="2">
      <w:start w:val="1"/>
      <w:numFmt w:val="decimal"/>
      <w:lvlText w:val="%1.%2.%3."/>
      <w:lvlJc w:val="left"/>
      <w:pPr>
        <w:ind w:left="1440" w:hanging="720"/>
      </w:pPr>
      <w:rPr>
        <w:rFonts w:asciiTheme="majorHAnsi" w:eastAsiaTheme="majorEastAsia" w:hAnsiTheme="majorHAnsi" w:cstheme="majorBidi" w:hint="default"/>
        <w:color w:val="FFC000" w:themeColor="accent4"/>
        <w:sz w:val="26"/>
      </w:rPr>
    </w:lvl>
    <w:lvl w:ilvl="3">
      <w:start w:val="1"/>
      <w:numFmt w:val="decimal"/>
      <w:lvlText w:val="%1.%2.%3.%4."/>
      <w:lvlJc w:val="left"/>
      <w:pPr>
        <w:ind w:left="1800" w:hanging="720"/>
      </w:pPr>
      <w:rPr>
        <w:rFonts w:asciiTheme="majorHAnsi" w:eastAsiaTheme="majorEastAsia" w:hAnsiTheme="majorHAnsi" w:cstheme="majorBidi" w:hint="default"/>
        <w:color w:val="FFC000" w:themeColor="accent4"/>
        <w:sz w:val="26"/>
      </w:rPr>
    </w:lvl>
    <w:lvl w:ilvl="4">
      <w:start w:val="1"/>
      <w:numFmt w:val="decimal"/>
      <w:lvlText w:val="%1.%2.%3.%4.%5."/>
      <w:lvlJc w:val="left"/>
      <w:pPr>
        <w:ind w:left="2520" w:hanging="1080"/>
      </w:pPr>
      <w:rPr>
        <w:rFonts w:asciiTheme="majorHAnsi" w:eastAsiaTheme="majorEastAsia" w:hAnsiTheme="majorHAnsi" w:cstheme="majorBidi" w:hint="default"/>
        <w:color w:val="FFC000" w:themeColor="accent4"/>
        <w:sz w:val="26"/>
      </w:rPr>
    </w:lvl>
    <w:lvl w:ilvl="5">
      <w:start w:val="1"/>
      <w:numFmt w:val="decimal"/>
      <w:lvlText w:val="%1.%2.%3.%4.%5.%6."/>
      <w:lvlJc w:val="left"/>
      <w:pPr>
        <w:ind w:left="2880" w:hanging="1080"/>
      </w:pPr>
      <w:rPr>
        <w:rFonts w:asciiTheme="majorHAnsi" w:eastAsiaTheme="majorEastAsia" w:hAnsiTheme="majorHAnsi" w:cstheme="majorBidi" w:hint="default"/>
        <w:color w:val="FFC000" w:themeColor="accent4"/>
        <w:sz w:val="26"/>
      </w:rPr>
    </w:lvl>
    <w:lvl w:ilvl="6">
      <w:start w:val="1"/>
      <w:numFmt w:val="decimal"/>
      <w:lvlText w:val="%1.%2.%3.%4.%5.%6.%7."/>
      <w:lvlJc w:val="left"/>
      <w:pPr>
        <w:ind w:left="3600" w:hanging="1440"/>
      </w:pPr>
      <w:rPr>
        <w:rFonts w:asciiTheme="majorHAnsi" w:eastAsiaTheme="majorEastAsia" w:hAnsiTheme="majorHAnsi" w:cstheme="majorBidi" w:hint="default"/>
        <w:color w:val="FFC000" w:themeColor="accent4"/>
        <w:sz w:val="26"/>
      </w:rPr>
    </w:lvl>
    <w:lvl w:ilvl="7">
      <w:start w:val="1"/>
      <w:numFmt w:val="decimal"/>
      <w:lvlText w:val="%1.%2.%3.%4.%5.%6.%7.%8."/>
      <w:lvlJc w:val="left"/>
      <w:pPr>
        <w:ind w:left="3960" w:hanging="1440"/>
      </w:pPr>
      <w:rPr>
        <w:rFonts w:asciiTheme="majorHAnsi" w:eastAsiaTheme="majorEastAsia" w:hAnsiTheme="majorHAnsi" w:cstheme="majorBidi" w:hint="default"/>
        <w:color w:val="FFC000" w:themeColor="accent4"/>
        <w:sz w:val="26"/>
      </w:rPr>
    </w:lvl>
    <w:lvl w:ilvl="8">
      <w:start w:val="1"/>
      <w:numFmt w:val="decimal"/>
      <w:lvlText w:val="%1.%2.%3.%4.%5.%6.%7.%8.%9."/>
      <w:lvlJc w:val="left"/>
      <w:pPr>
        <w:ind w:left="4680" w:hanging="1800"/>
      </w:pPr>
      <w:rPr>
        <w:rFonts w:asciiTheme="majorHAnsi" w:eastAsiaTheme="majorEastAsia" w:hAnsiTheme="majorHAnsi" w:cstheme="majorBidi" w:hint="default"/>
        <w:color w:val="FFC000" w:themeColor="accent4"/>
        <w:sz w:val="26"/>
      </w:rPr>
    </w:lvl>
  </w:abstractNum>
  <w:abstractNum w:abstractNumId="8" w15:restartNumberingAfterBreak="0">
    <w:nsid w:val="33EB0E0A"/>
    <w:multiLevelType w:val="multilevel"/>
    <w:tmpl w:val="7182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2B2F2C"/>
    <w:multiLevelType w:val="multilevel"/>
    <w:tmpl w:val="D0EE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6C19AD"/>
    <w:multiLevelType w:val="multilevel"/>
    <w:tmpl w:val="891A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0830A7"/>
    <w:multiLevelType w:val="multilevel"/>
    <w:tmpl w:val="61DCAFA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75F3D59"/>
    <w:multiLevelType w:val="multilevel"/>
    <w:tmpl w:val="8498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4534482">
    <w:abstractNumId w:val="12"/>
  </w:num>
  <w:num w:numId="2" w16cid:durableId="1215119805">
    <w:abstractNumId w:val="8"/>
  </w:num>
  <w:num w:numId="3" w16cid:durableId="26033885">
    <w:abstractNumId w:val="6"/>
  </w:num>
  <w:num w:numId="4" w16cid:durableId="1369601627">
    <w:abstractNumId w:val="10"/>
  </w:num>
  <w:num w:numId="5" w16cid:durableId="81343524">
    <w:abstractNumId w:val="9"/>
  </w:num>
  <w:num w:numId="6" w16cid:durableId="1650818867">
    <w:abstractNumId w:val="2"/>
  </w:num>
  <w:num w:numId="7" w16cid:durableId="552888030">
    <w:abstractNumId w:val="5"/>
  </w:num>
  <w:num w:numId="8" w16cid:durableId="793255040">
    <w:abstractNumId w:val="4"/>
  </w:num>
  <w:num w:numId="9" w16cid:durableId="512115835">
    <w:abstractNumId w:val="1"/>
  </w:num>
  <w:num w:numId="10" w16cid:durableId="1684746140">
    <w:abstractNumId w:val="0"/>
  </w:num>
  <w:num w:numId="11" w16cid:durableId="1647122063">
    <w:abstractNumId w:val="7"/>
  </w:num>
  <w:num w:numId="12" w16cid:durableId="1495998652">
    <w:abstractNumId w:val="11"/>
  </w:num>
  <w:num w:numId="13" w16cid:durableId="1813324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D23"/>
    <w:rsid w:val="0006419C"/>
    <w:rsid w:val="00105919"/>
    <w:rsid w:val="00353743"/>
    <w:rsid w:val="00366AB0"/>
    <w:rsid w:val="003A7D5C"/>
    <w:rsid w:val="004820A5"/>
    <w:rsid w:val="005328BD"/>
    <w:rsid w:val="005751A8"/>
    <w:rsid w:val="00590579"/>
    <w:rsid w:val="00622357"/>
    <w:rsid w:val="00761D23"/>
    <w:rsid w:val="007D60B8"/>
    <w:rsid w:val="00841B7A"/>
    <w:rsid w:val="008533B4"/>
    <w:rsid w:val="00877C3D"/>
    <w:rsid w:val="008F1575"/>
    <w:rsid w:val="00926011"/>
    <w:rsid w:val="00A647F7"/>
    <w:rsid w:val="00AF09D7"/>
    <w:rsid w:val="00B406C4"/>
    <w:rsid w:val="00B50485"/>
    <w:rsid w:val="00CC0F64"/>
    <w:rsid w:val="00E43F4A"/>
    <w:rsid w:val="00E472E3"/>
    <w:rsid w:val="00F65BD5"/>
    <w:rsid w:val="00F70139"/>
    <w:rsid w:val="00F77652"/>
    <w:rsid w:val="00F9028A"/>
    <w:rsid w:val="00FC4B5D"/>
    <w:rsid w:val="00FE66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75567"/>
  <w15:chartTrackingRefBased/>
  <w15:docId w15:val="{9E973B12-BD7E-43A6-8DD6-977FF624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7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23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6C4"/>
  </w:style>
  <w:style w:type="paragraph" w:styleId="Footer">
    <w:name w:val="footer"/>
    <w:basedOn w:val="Normal"/>
    <w:link w:val="FooterChar"/>
    <w:uiPriority w:val="99"/>
    <w:unhideWhenUsed/>
    <w:rsid w:val="00B40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6C4"/>
  </w:style>
  <w:style w:type="character" w:customStyle="1" w:styleId="Heading1Char">
    <w:name w:val="Heading 1 Char"/>
    <w:basedOn w:val="DefaultParagraphFont"/>
    <w:link w:val="Heading1"/>
    <w:uiPriority w:val="9"/>
    <w:rsid w:val="00B406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374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0139"/>
    <w:pPr>
      <w:ind w:left="720"/>
      <w:contextualSpacing/>
    </w:pPr>
  </w:style>
  <w:style w:type="table" w:styleId="TableGrid">
    <w:name w:val="Table Grid"/>
    <w:basedOn w:val="TableNormal"/>
    <w:uiPriority w:val="39"/>
    <w:rsid w:val="00CC0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77652"/>
    <w:pPr>
      <w:spacing w:before="120" w:after="120"/>
    </w:pPr>
    <w:rPr>
      <w:rFonts w:cstheme="minorHAnsi"/>
      <w:b/>
      <w:bCs/>
      <w:caps/>
      <w:sz w:val="20"/>
      <w:szCs w:val="24"/>
    </w:rPr>
  </w:style>
  <w:style w:type="paragraph" w:styleId="TOC2">
    <w:name w:val="toc 2"/>
    <w:basedOn w:val="Normal"/>
    <w:next w:val="Normal"/>
    <w:autoRedefine/>
    <w:uiPriority w:val="39"/>
    <w:unhideWhenUsed/>
    <w:rsid w:val="00F77652"/>
    <w:pPr>
      <w:spacing w:after="0"/>
      <w:ind w:left="220"/>
    </w:pPr>
    <w:rPr>
      <w:rFonts w:cstheme="minorHAnsi"/>
      <w:smallCaps/>
      <w:sz w:val="20"/>
      <w:szCs w:val="24"/>
    </w:rPr>
  </w:style>
  <w:style w:type="paragraph" w:styleId="TOC3">
    <w:name w:val="toc 3"/>
    <w:basedOn w:val="Normal"/>
    <w:next w:val="Normal"/>
    <w:autoRedefine/>
    <w:uiPriority w:val="39"/>
    <w:unhideWhenUsed/>
    <w:rsid w:val="00F77652"/>
    <w:pPr>
      <w:spacing w:after="0"/>
      <w:ind w:left="440"/>
    </w:pPr>
    <w:rPr>
      <w:rFonts w:cstheme="minorHAnsi"/>
      <w:i/>
      <w:iCs/>
      <w:sz w:val="20"/>
      <w:szCs w:val="24"/>
    </w:rPr>
  </w:style>
  <w:style w:type="paragraph" w:styleId="TOC4">
    <w:name w:val="toc 4"/>
    <w:basedOn w:val="Normal"/>
    <w:next w:val="Normal"/>
    <w:autoRedefine/>
    <w:uiPriority w:val="39"/>
    <w:unhideWhenUsed/>
    <w:rsid w:val="00F77652"/>
    <w:pPr>
      <w:spacing w:after="0"/>
      <w:ind w:left="660"/>
    </w:pPr>
    <w:rPr>
      <w:rFonts w:cstheme="minorHAnsi"/>
      <w:sz w:val="18"/>
      <w:szCs w:val="21"/>
    </w:rPr>
  </w:style>
  <w:style w:type="paragraph" w:styleId="TOC5">
    <w:name w:val="toc 5"/>
    <w:basedOn w:val="Normal"/>
    <w:next w:val="Normal"/>
    <w:autoRedefine/>
    <w:uiPriority w:val="39"/>
    <w:unhideWhenUsed/>
    <w:rsid w:val="00F77652"/>
    <w:pPr>
      <w:spacing w:after="0"/>
      <w:ind w:left="880"/>
    </w:pPr>
    <w:rPr>
      <w:rFonts w:cstheme="minorHAnsi"/>
      <w:sz w:val="18"/>
      <w:szCs w:val="21"/>
    </w:rPr>
  </w:style>
  <w:style w:type="paragraph" w:styleId="TOC6">
    <w:name w:val="toc 6"/>
    <w:basedOn w:val="Normal"/>
    <w:next w:val="Normal"/>
    <w:autoRedefine/>
    <w:uiPriority w:val="39"/>
    <w:unhideWhenUsed/>
    <w:rsid w:val="00F77652"/>
    <w:pPr>
      <w:spacing w:after="0"/>
      <w:ind w:left="1100"/>
    </w:pPr>
    <w:rPr>
      <w:rFonts w:cstheme="minorHAnsi"/>
      <w:sz w:val="18"/>
      <w:szCs w:val="21"/>
    </w:rPr>
  </w:style>
  <w:style w:type="paragraph" w:styleId="TOC7">
    <w:name w:val="toc 7"/>
    <w:basedOn w:val="Normal"/>
    <w:next w:val="Normal"/>
    <w:autoRedefine/>
    <w:uiPriority w:val="39"/>
    <w:unhideWhenUsed/>
    <w:rsid w:val="00F77652"/>
    <w:pPr>
      <w:spacing w:after="0"/>
      <w:ind w:left="1320"/>
    </w:pPr>
    <w:rPr>
      <w:rFonts w:cstheme="minorHAnsi"/>
      <w:sz w:val="18"/>
      <w:szCs w:val="21"/>
    </w:rPr>
  </w:style>
  <w:style w:type="paragraph" w:styleId="TOC8">
    <w:name w:val="toc 8"/>
    <w:basedOn w:val="Normal"/>
    <w:next w:val="Normal"/>
    <w:autoRedefine/>
    <w:uiPriority w:val="39"/>
    <w:unhideWhenUsed/>
    <w:rsid w:val="00F77652"/>
    <w:pPr>
      <w:spacing w:after="0"/>
      <w:ind w:left="1540"/>
    </w:pPr>
    <w:rPr>
      <w:rFonts w:cstheme="minorHAnsi"/>
      <w:sz w:val="18"/>
      <w:szCs w:val="21"/>
    </w:rPr>
  </w:style>
  <w:style w:type="paragraph" w:styleId="TOC9">
    <w:name w:val="toc 9"/>
    <w:basedOn w:val="Normal"/>
    <w:next w:val="Normal"/>
    <w:autoRedefine/>
    <w:uiPriority w:val="39"/>
    <w:unhideWhenUsed/>
    <w:rsid w:val="00F77652"/>
    <w:pPr>
      <w:spacing w:after="0"/>
      <w:ind w:left="1760"/>
    </w:pPr>
    <w:rPr>
      <w:rFonts w:cstheme="minorHAnsi"/>
      <w:sz w:val="18"/>
      <w:szCs w:val="21"/>
    </w:rPr>
  </w:style>
  <w:style w:type="character" w:styleId="Hyperlink">
    <w:name w:val="Hyperlink"/>
    <w:basedOn w:val="DefaultParagraphFont"/>
    <w:uiPriority w:val="99"/>
    <w:unhideWhenUsed/>
    <w:rsid w:val="00F77652"/>
    <w:rPr>
      <w:color w:val="0563C1" w:themeColor="hyperlink"/>
      <w:u w:val="single"/>
    </w:rPr>
  </w:style>
  <w:style w:type="character" w:customStyle="1" w:styleId="Heading3Char">
    <w:name w:val="Heading 3 Char"/>
    <w:basedOn w:val="DefaultParagraphFont"/>
    <w:link w:val="Heading3"/>
    <w:uiPriority w:val="9"/>
    <w:semiHidden/>
    <w:rsid w:val="0062235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184034">
      <w:bodyDiv w:val="1"/>
      <w:marLeft w:val="0"/>
      <w:marRight w:val="0"/>
      <w:marTop w:val="0"/>
      <w:marBottom w:val="0"/>
      <w:divBdr>
        <w:top w:val="none" w:sz="0" w:space="0" w:color="auto"/>
        <w:left w:val="none" w:sz="0" w:space="0" w:color="auto"/>
        <w:bottom w:val="none" w:sz="0" w:space="0" w:color="auto"/>
        <w:right w:val="none" w:sz="0" w:space="0" w:color="auto"/>
      </w:divBdr>
    </w:div>
    <w:div w:id="206112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Alrez</dc:creator>
  <cp:keywords/>
  <dc:description/>
  <cp:lastModifiedBy>Mohammad Alrez</cp:lastModifiedBy>
  <cp:revision>3</cp:revision>
  <dcterms:created xsi:type="dcterms:W3CDTF">2024-03-26T14:09:00Z</dcterms:created>
  <dcterms:modified xsi:type="dcterms:W3CDTF">2024-03-26T14:14:00Z</dcterms:modified>
</cp:coreProperties>
</file>