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0" w:type="auto"/>
        <w:tblLook w:val="04A0" w:firstRow="1" w:lastRow="0" w:firstColumn="1" w:lastColumn="0" w:noHBand="0" w:noVBand="1"/>
      </w:tblPr>
      <w:tblGrid>
        <w:gridCol w:w="9062"/>
      </w:tblGrid>
      <w:tr w:rsidR="00895761" w:rsidRPr="001865C2" w14:paraId="60CC3854" w14:textId="77777777" w:rsidTr="00895761">
        <w:trPr>
          <w:trHeight w:val="1417"/>
        </w:trPr>
        <w:tc>
          <w:tcPr>
            <w:tcW w:w="9062" w:type="dxa"/>
            <w:vAlign w:val="center"/>
          </w:tcPr>
          <w:p w14:paraId="0313F42E" w14:textId="77777777" w:rsidR="001865C2" w:rsidRDefault="00895761" w:rsidP="00895761">
            <w:pPr>
              <w:jc w:val="center"/>
              <w:rPr>
                <w:b/>
                <w:bCs/>
                <w:sz w:val="28"/>
                <w:szCs w:val="28"/>
                <w:u w:val="single"/>
                <w:lang w:val="fr-FR"/>
              </w:rPr>
            </w:pPr>
            <w:r w:rsidRPr="00895761">
              <w:rPr>
                <w:b/>
                <w:bCs/>
                <w:sz w:val="28"/>
                <w:szCs w:val="28"/>
                <w:u w:val="single"/>
                <w:lang w:val="fr-FR"/>
              </w:rPr>
              <w:t xml:space="preserve">ANALYSE ET INTERPRETATION DES </w:t>
            </w:r>
            <w:r w:rsidR="001865C2">
              <w:rPr>
                <w:b/>
                <w:bCs/>
                <w:sz w:val="28"/>
                <w:szCs w:val="28"/>
                <w:u w:val="single"/>
                <w:lang w:val="fr-FR"/>
              </w:rPr>
              <w:t>FREQUENCES DE VALEURS</w:t>
            </w:r>
          </w:p>
          <w:p w14:paraId="51E1DC46" w14:textId="733CEB18" w:rsidR="00895761" w:rsidRPr="00895761" w:rsidRDefault="001865C2" w:rsidP="00895761">
            <w:pPr>
              <w:jc w:val="center"/>
              <w:rPr>
                <w:b/>
                <w:bCs/>
                <w:u w:val="single"/>
                <w:lang w:val="fr-FR"/>
              </w:rPr>
            </w:pPr>
            <w:r>
              <w:rPr>
                <w:b/>
                <w:bCs/>
                <w:sz w:val="28"/>
                <w:szCs w:val="28"/>
                <w:u w:val="single"/>
                <w:lang w:val="fr-FR"/>
              </w:rPr>
              <w:t>PRISES PAR LES METRIQUES</w:t>
            </w:r>
          </w:p>
        </w:tc>
      </w:tr>
    </w:tbl>
    <w:p w14:paraId="696C72A7" w14:textId="77777777" w:rsidR="007A65B4" w:rsidRPr="00895761" w:rsidRDefault="007A65B4">
      <w:pPr>
        <w:rPr>
          <w:lang w:val="fr-FR"/>
        </w:rPr>
      </w:pPr>
    </w:p>
    <w:p w14:paraId="0213B2EE" w14:textId="2E227919" w:rsidR="00895761" w:rsidRPr="00895761" w:rsidRDefault="0026620F" w:rsidP="00C53CD4">
      <w:pPr>
        <w:rPr>
          <w:lang w:val="fr-FR"/>
        </w:rPr>
      </w:pPr>
      <w:r>
        <w:rPr>
          <w:lang w:val="fr-FR"/>
        </w:rPr>
        <w:t>Attributs/Colonnes du fichier ‘’table1.csv’’ (</w:t>
      </w:r>
      <w:r w:rsidR="00C53CD4" w:rsidRPr="00C53CD4">
        <w:rPr>
          <w:lang w:val="fr-FR"/>
        </w:rPr>
        <w:t>contient les 30 332 démissionnaires de l’organisme</w:t>
      </w:r>
      <w:r w:rsidR="00C53CD4">
        <w:rPr>
          <w:lang w:val="fr-FR"/>
        </w:rPr>
        <w:t xml:space="preserve"> </w:t>
      </w:r>
      <w:r w:rsidR="00C53CD4" w:rsidRPr="00C53CD4">
        <w:rPr>
          <w:lang w:val="fr-FR"/>
        </w:rPr>
        <w:t>bancaire, pour la période</w:t>
      </w:r>
      <w:r w:rsidR="00C53CD4">
        <w:rPr>
          <w:lang w:val="fr-FR"/>
        </w:rPr>
        <w:t xml:space="preserve"> </w:t>
      </w:r>
      <w:r w:rsidR="00C53CD4" w:rsidRPr="00C53CD4">
        <w:rPr>
          <w:lang w:val="fr-FR"/>
        </w:rPr>
        <w:t>allant de 1999 à 2006</w:t>
      </w:r>
      <w:r>
        <w:rPr>
          <w:lang w:val="fr-FR"/>
        </w:rPr>
        <w:t>) :</w:t>
      </w:r>
    </w:p>
    <w:p w14:paraId="5ED68E96" w14:textId="333FFFAF" w:rsidR="00895761" w:rsidRDefault="0026620F">
      <w:pPr>
        <w:rPr>
          <w:lang w:val="fr-FR"/>
        </w:rPr>
      </w:pPr>
      <w:r w:rsidRPr="0026620F">
        <w:rPr>
          <w:lang w:val="fr-FR"/>
        </w:rPr>
        <w:drawing>
          <wp:inline distT="0" distB="0" distL="0" distR="0" wp14:anchorId="394099F1" wp14:editId="40C1C695">
            <wp:extent cx="5760720" cy="3724910"/>
            <wp:effectExtent l="0" t="0" r="0" b="8890"/>
            <wp:docPr id="5517619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61939" name=""/>
                    <pic:cNvPicPr/>
                  </pic:nvPicPr>
                  <pic:blipFill>
                    <a:blip r:embed="rId5"/>
                    <a:stretch>
                      <a:fillRect/>
                    </a:stretch>
                  </pic:blipFill>
                  <pic:spPr>
                    <a:xfrm>
                      <a:off x="0" y="0"/>
                      <a:ext cx="5760720" cy="3724910"/>
                    </a:xfrm>
                    <a:prstGeom prst="rect">
                      <a:avLst/>
                    </a:prstGeom>
                  </pic:spPr>
                </pic:pic>
              </a:graphicData>
            </a:graphic>
          </wp:inline>
        </w:drawing>
      </w:r>
    </w:p>
    <w:p w14:paraId="0E57943A" w14:textId="77777777" w:rsidR="00183B89" w:rsidRDefault="00183B89" w:rsidP="00183B89">
      <w:pPr>
        <w:rPr>
          <w:lang w:val="fr-FR"/>
        </w:rPr>
      </w:pPr>
    </w:p>
    <w:p w14:paraId="6CD1EF41" w14:textId="1DD3CA77" w:rsidR="0026620F" w:rsidRDefault="00183B89" w:rsidP="00945558">
      <w:pPr>
        <w:rPr>
          <w:lang w:val="fr-FR"/>
        </w:rPr>
      </w:pPr>
      <w:r>
        <w:rPr>
          <w:lang w:val="fr-FR"/>
        </w:rPr>
        <w:t>Attributs/Colonnes du fichier ‘’table</w:t>
      </w:r>
      <w:r w:rsidR="00507BC0">
        <w:rPr>
          <w:lang w:val="fr-FR"/>
        </w:rPr>
        <w:t>2</w:t>
      </w:r>
      <w:r>
        <w:rPr>
          <w:lang w:val="fr-FR"/>
        </w:rPr>
        <w:t>.csv’’ (</w:t>
      </w:r>
      <w:r w:rsidR="00945558" w:rsidRPr="00945558">
        <w:rPr>
          <w:lang w:val="fr-FR"/>
        </w:rPr>
        <w:t>échantillon aléatoire de 15 022 sociétaires</w:t>
      </w:r>
      <w:r w:rsidR="00945558">
        <w:rPr>
          <w:lang w:val="fr-FR"/>
        </w:rPr>
        <w:t xml:space="preserve"> </w:t>
      </w:r>
      <w:r w:rsidR="00945558" w:rsidRPr="00945558">
        <w:rPr>
          <w:lang w:val="fr-FR"/>
        </w:rPr>
        <w:t>de la banque, incluant des démissionnaires et des sociétaires actuels</w:t>
      </w:r>
      <w:r w:rsidR="00C53CD4">
        <w:rPr>
          <w:lang w:val="fr-FR"/>
        </w:rPr>
        <w:t>) :</w:t>
      </w:r>
    </w:p>
    <w:p w14:paraId="73B45288" w14:textId="545C8EB0" w:rsidR="00183B89" w:rsidRDefault="00183B89">
      <w:pPr>
        <w:rPr>
          <w:lang w:val="fr-FR"/>
        </w:rPr>
      </w:pPr>
      <w:r w:rsidRPr="00183B89">
        <w:rPr>
          <w:lang w:val="fr-FR"/>
        </w:rPr>
        <w:drawing>
          <wp:inline distT="0" distB="0" distL="0" distR="0" wp14:anchorId="74CD2CF3" wp14:editId="7E426654">
            <wp:extent cx="5760720" cy="2539365"/>
            <wp:effectExtent l="0" t="0" r="0" b="0"/>
            <wp:docPr id="12531444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44474" name=""/>
                    <pic:cNvPicPr/>
                  </pic:nvPicPr>
                  <pic:blipFill>
                    <a:blip r:embed="rId6"/>
                    <a:stretch>
                      <a:fillRect/>
                    </a:stretch>
                  </pic:blipFill>
                  <pic:spPr>
                    <a:xfrm>
                      <a:off x="0" y="0"/>
                      <a:ext cx="5760720" cy="2539365"/>
                    </a:xfrm>
                    <a:prstGeom prst="rect">
                      <a:avLst/>
                    </a:prstGeom>
                  </pic:spPr>
                </pic:pic>
              </a:graphicData>
            </a:graphic>
          </wp:inline>
        </w:drawing>
      </w:r>
      <w:r w:rsidRPr="00183B89">
        <w:rPr>
          <w:lang w:val="fr-FR"/>
        </w:rPr>
        <w:t xml:space="preserve"> </w:t>
      </w:r>
      <w:r>
        <w:rPr>
          <w:lang w:val="fr-FR"/>
        </w:rPr>
        <w:br w:type="page"/>
      </w:r>
    </w:p>
    <w:p w14:paraId="0EE77494" w14:textId="3FF34BEB" w:rsidR="0026620F" w:rsidRDefault="0026620F">
      <w:pPr>
        <w:rPr>
          <w:lang w:val="fr-FR"/>
        </w:rPr>
      </w:pPr>
      <w:r>
        <w:rPr>
          <w:lang w:val="fr-FR"/>
        </w:rPr>
        <w:lastRenderedPageBreak/>
        <w:t>Le but de cette partie de l’analyse et de lister les valeurs prises par les variables ainsi que leurs fréquences, permettant ainsi d’isoler les variables pertinentes et de réduire le nombre de variables total afin de simplifier l’analyse.</w:t>
      </w:r>
    </w:p>
    <w:p w14:paraId="3345FDF0" w14:textId="3F9C8086" w:rsidR="004E367F" w:rsidRDefault="004E367F">
      <w:pPr>
        <w:rPr>
          <w:lang w:val="fr-FR"/>
        </w:rPr>
      </w:pPr>
      <w:r>
        <w:rPr>
          <w:lang w:val="fr-FR"/>
        </w:rPr>
        <w:t>Pour voir les sorties et les fréquences calculées associées</w:t>
      </w:r>
      <w:r w:rsidR="009F058E">
        <w:rPr>
          <w:lang w:val="fr-FR"/>
        </w:rPr>
        <w:t xml:space="preserve"> de table1.csv</w:t>
      </w:r>
      <w:r>
        <w:rPr>
          <w:lang w:val="fr-FR"/>
        </w:rPr>
        <w:t>, voir les documents.txt contenus dans le</w:t>
      </w:r>
      <w:r w:rsidR="00D928AA">
        <w:rPr>
          <w:lang w:val="fr-FR"/>
        </w:rPr>
        <w:t>s</w:t>
      </w:r>
      <w:r>
        <w:rPr>
          <w:lang w:val="fr-FR"/>
        </w:rPr>
        <w:t xml:space="preserve"> dossier</w:t>
      </w:r>
      <w:r w:rsidR="00D928AA">
        <w:rPr>
          <w:lang w:val="fr-FR"/>
        </w:rPr>
        <w:t>s</w:t>
      </w:r>
      <w:r>
        <w:rPr>
          <w:lang w:val="fr-FR"/>
        </w:rPr>
        <w:t xml:space="preserve"> </w:t>
      </w:r>
      <w:r w:rsidRPr="00D928AA">
        <w:rPr>
          <w:b/>
          <w:lang w:val="fr-FR"/>
        </w:rPr>
        <w:t>Analyse/</w:t>
      </w:r>
      <w:r w:rsidRPr="00D928AA">
        <w:rPr>
          <w:b/>
          <w:lang w:val="fr-FR"/>
        </w:rPr>
        <w:t>Mesures_frequences_valeurs</w:t>
      </w:r>
      <w:r w:rsidRPr="00D928AA">
        <w:rPr>
          <w:b/>
          <w:lang w:val="fr-FR"/>
        </w:rPr>
        <w:t>/</w:t>
      </w:r>
      <w:r w:rsidR="00D928AA">
        <w:rPr>
          <w:lang w:val="fr-FR"/>
        </w:rPr>
        <w:t xml:space="preserve"> et </w:t>
      </w:r>
      <w:r w:rsidR="00D928AA" w:rsidRPr="00D928AA">
        <w:rPr>
          <w:b/>
          <w:lang w:val="fr-FR"/>
        </w:rPr>
        <w:t>Analyse/</w:t>
      </w:r>
      <w:r w:rsidR="00D928AA" w:rsidRPr="00D928AA">
        <w:rPr>
          <w:b/>
          <w:lang w:val="fr-FR"/>
        </w:rPr>
        <w:t>Plots</w:t>
      </w:r>
      <w:r w:rsidR="00D928AA" w:rsidRPr="00D928AA">
        <w:rPr>
          <w:b/>
          <w:lang w:val="fr-FR"/>
        </w:rPr>
        <w:t>_frequences_valeurs/</w:t>
      </w:r>
    </w:p>
    <w:p w14:paraId="20D112BC" w14:textId="77777777" w:rsidR="004E367F" w:rsidRDefault="004E367F">
      <w:pPr>
        <w:rPr>
          <w:lang w:val="fr-FR"/>
        </w:rPr>
      </w:pPr>
    </w:p>
    <w:p w14:paraId="64A9F3A4" w14:textId="7BB35332" w:rsidR="004E367F" w:rsidRDefault="004E367F">
      <w:pPr>
        <w:rPr>
          <w:lang w:val="fr-FR"/>
        </w:rPr>
      </w:pPr>
      <w:r>
        <w:rPr>
          <w:lang w:val="fr-FR"/>
        </w:rPr>
        <w:t xml:space="preserve">Ainsi on peut </w:t>
      </w:r>
      <w:r w:rsidR="00952D55">
        <w:rPr>
          <w:lang w:val="fr-FR"/>
        </w:rPr>
        <w:t>envisager ce</w:t>
      </w:r>
      <w:r>
        <w:rPr>
          <w:lang w:val="fr-FR"/>
        </w:rPr>
        <w:t xml:space="preserve">s </w:t>
      </w:r>
      <w:r w:rsidR="00952D55">
        <w:rPr>
          <w:lang w:val="fr-FR"/>
        </w:rPr>
        <w:t>hypothèses/actions</w:t>
      </w:r>
      <w:r w:rsidR="00DD0A8C">
        <w:rPr>
          <w:lang w:val="fr-FR"/>
        </w:rPr>
        <w:t xml:space="preserve"> sur </w:t>
      </w:r>
      <w:r w:rsidR="00D51DB6">
        <w:rPr>
          <w:lang w:val="fr-FR"/>
        </w:rPr>
        <w:t>‘’</w:t>
      </w:r>
      <w:r w:rsidR="00DD0A8C">
        <w:rPr>
          <w:lang w:val="fr-FR"/>
        </w:rPr>
        <w:t>table1.csv’’</w:t>
      </w:r>
      <w:r w:rsidR="0073388D">
        <w:rPr>
          <w:lang w:val="fr-FR"/>
        </w:rPr>
        <w:t xml:space="preserve"> </w:t>
      </w:r>
      <w:r>
        <w:rPr>
          <w:lang w:val="fr-FR"/>
        </w:rPr>
        <w:t>:</w:t>
      </w:r>
    </w:p>
    <w:p w14:paraId="6B28E11E" w14:textId="7A034A04" w:rsidR="004E367F" w:rsidRDefault="00952D55" w:rsidP="004E367F">
      <w:pPr>
        <w:pStyle w:val="Paragraphedeliste"/>
        <w:numPr>
          <w:ilvl w:val="0"/>
          <w:numId w:val="1"/>
        </w:numPr>
        <w:rPr>
          <w:lang w:val="fr-FR"/>
        </w:rPr>
      </w:pPr>
      <w:r w:rsidRPr="00952D55">
        <w:rPr>
          <w:lang w:val="fr-FR"/>
        </w:rPr>
        <w:t>Exclure</w:t>
      </w:r>
      <w:r>
        <w:rPr>
          <w:b/>
          <w:lang w:val="fr-FR"/>
        </w:rPr>
        <w:t xml:space="preserve"> </w:t>
      </w:r>
      <w:r w:rsidR="001D39F6" w:rsidRPr="00272340">
        <w:rPr>
          <w:b/>
          <w:lang w:val="fr-FR"/>
        </w:rPr>
        <w:t>ID</w:t>
      </w:r>
      <w:r w:rsidR="001D39F6">
        <w:rPr>
          <w:lang w:val="fr-FR"/>
        </w:rPr>
        <w:t xml:space="preserve"> (pas d’information sur la démission </w:t>
      </w:r>
      <w:r w:rsidR="001D39F6" w:rsidRPr="001D39F6">
        <w:rPr>
          <w:lang w:val="fr-FR"/>
        </w:rPr>
        <w:sym w:font="Wingdings" w:char="F0E0"/>
      </w:r>
      <w:r w:rsidR="001D39F6">
        <w:rPr>
          <w:lang w:val="fr-FR"/>
        </w:rPr>
        <w:t xml:space="preserve"> simple identifiant de ligne)</w:t>
      </w:r>
    </w:p>
    <w:p w14:paraId="2995AD74" w14:textId="237846F3" w:rsidR="001D39F6" w:rsidRDefault="00952D55" w:rsidP="004E367F">
      <w:pPr>
        <w:pStyle w:val="Paragraphedeliste"/>
        <w:numPr>
          <w:ilvl w:val="0"/>
          <w:numId w:val="1"/>
        </w:numPr>
        <w:rPr>
          <w:lang w:val="fr-FR"/>
        </w:rPr>
      </w:pPr>
      <w:r w:rsidRPr="00952D55">
        <w:rPr>
          <w:lang w:val="fr-FR"/>
        </w:rPr>
        <w:t>Exclure</w:t>
      </w:r>
      <w:r>
        <w:rPr>
          <w:b/>
          <w:lang w:val="fr-FR"/>
        </w:rPr>
        <w:t xml:space="preserve"> </w:t>
      </w:r>
      <w:r w:rsidR="00DA77BD" w:rsidRPr="00272340">
        <w:rPr>
          <w:b/>
          <w:lang w:val="fr-FR"/>
        </w:rPr>
        <w:t>CDDEM</w:t>
      </w:r>
      <w:r w:rsidR="00DA77BD">
        <w:rPr>
          <w:lang w:val="fr-FR"/>
        </w:rPr>
        <w:t xml:space="preserve"> -&gt; code de démission (type de démission pas important ici)</w:t>
      </w:r>
    </w:p>
    <w:p w14:paraId="4973D612" w14:textId="1A68F132" w:rsidR="00DA77BD" w:rsidRDefault="00C57D05" w:rsidP="004E367F">
      <w:pPr>
        <w:pStyle w:val="Paragraphedeliste"/>
        <w:numPr>
          <w:ilvl w:val="0"/>
          <w:numId w:val="1"/>
        </w:numPr>
        <w:rPr>
          <w:lang w:val="fr-FR"/>
        </w:rPr>
      </w:pPr>
      <w:r>
        <w:rPr>
          <w:lang w:val="fr-FR"/>
        </w:rPr>
        <w:t xml:space="preserve">Si garder </w:t>
      </w:r>
      <w:r w:rsidRPr="00272340">
        <w:rPr>
          <w:b/>
          <w:lang w:val="fr-FR"/>
        </w:rPr>
        <w:t>RANGAGEAD</w:t>
      </w:r>
      <w:r>
        <w:rPr>
          <w:lang w:val="fr-FR"/>
        </w:rPr>
        <w:t xml:space="preserve"> </w:t>
      </w:r>
      <w:r w:rsidRPr="00C57D05">
        <w:rPr>
          <w:lang w:val="fr-FR"/>
        </w:rPr>
        <w:sym w:font="Wingdings" w:char="F0E0"/>
      </w:r>
      <w:r>
        <w:rPr>
          <w:lang w:val="fr-FR"/>
        </w:rPr>
        <w:t xml:space="preserve"> enlever </w:t>
      </w:r>
      <w:r w:rsidRPr="00272340">
        <w:rPr>
          <w:b/>
          <w:lang w:val="fr-FR"/>
        </w:rPr>
        <w:t>AGEAD</w:t>
      </w:r>
      <w:r>
        <w:rPr>
          <w:lang w:val="fr-FR"/>
        </w:rPr>
        <w:t xml:space="preserve"> ?</w:t>
      </w:r>
    </w:p>
    <w:p w14:paraId="46F9B9D8" w14:textId="56C17C6D" w:rsidR="0093213E" w:rsidRDefault="0093213E" w:rsidP="0093213E">
      <w:pPr>
        <w:pStyle w:val="Paragraphedeliste"/>
        <w:numPr>
          <w:ilvl w:val="0"/>
          <w:numId w:val="1"/>
        </w:numPr>
        <w:rPr>
          <w:lang w:val="fr-FR"/>
        </w:rPr>
      </w:pPr>
      <w:r>
        <w:rPr>
          <w:lang w:val="fr-FR"/>
        </w:rPr>
        <w:t xml:space="preserve">Si garder </w:t>
      </w:r>
      <w:r w:rsidRPr="00272340">
        <w:rPr>
          <w:b/>
          <w:lang w:val="fr-FR"/>
        </w:rPr>
        <w:t>RANGAGE</w:t>
      </w:r>
      <w:r w:rsidRPr="00272340">
        <w:rPr>
          <w:b/>
          <w:lang w:val="fr-FR"/>
        </w:rPr>
        <w:t>DEM</w:t>
      </w:r>
      <w:r>
        <w:rPr>
          <w:lang w:val="fr-FR"/>
        </w:rPr>
        <w:t xml:space="preserve"> </w:t>
      </w:r>
      <w:r w:rsidRPr="00C57D05">
        <w:rPr>
          <w:lang w:val="fr-FR"/>
        </w:rPr>
        <w:sym w:font="Wingdings" w:char="F0E0"/>
      </w:r>
      <w:r>
        <w:rPr>
          <w:lang w:val="fr-FR"/>
        </w:rPr>
        <w:t xml:space="preserve"> enlever </w:t>
      </w:r>
      <w:r w:rsidRPr="00272340">
        <w:rPr>
          <w:b/>
          <w:lang w:val="fr-FR"/>
        </w:rPr>
        <w:t>AGE</w:t>
      </w:r>
      <w:r w:rsidRPr="00272340">
        <w:rPr>
          <w:b/>
          <w:lang w:val="fr-FR"/>
        </w:rPr>
        <w:t>DEM</w:t>
      </w:r>
      <w:r>
        <w:rPr>
          <w:lang w:val="fr-FR"/>
        </w:rPr>
        <w:t> ?</w:t>
      </w:r>
    </w:p>
    <w:p w14:paraId="7A0E627F" w14:textId="5920DA00" w:rsidR="00C57D05" w:rsidRDefault="00952D55" w:rsidP="004E367F">
      <w:pPr>
        <w:pStyle w:val="Paragraphedeliste"/>
        <w:numPr>
          <w:ilvl w:val="0"/>
          <w:numId w:val="1"/>
        </w:numPr>
        <w:rPr>
          <w:lang w:val="fr-FR"/>
        </w:rPr>
      </w:pPr>
      <w:r w:rsidRPr="00952D55">
        <w:rPr>
          <w:lang w:val="fr-FR"/>
        </w:rPr>
        <w:t>Exclure</w:t>
      </w:r>
      <w:r>
        <w:rPr>
          <w:b/>
          <w:lang w:val="fr-FR"/>
        </w:rPr>
        <w:t xml:space="preserve"> </w:t>
      </w:r>
      <w:r w:rsidR="00272340" w:rsidRPr="00272340">
        <w:rPr>
          <w:b/>
          <w:lang w:val="fr-FR"/>
        </w:rPr>
        <w:t>ADH</w:t>
      </w:r>
      <w:r w:rsidR="00B11421">
        <w:rPr>
          <w:lang w:val="fr-FR"/>
        </w:rPr>
        <w:t xml:space="preserve"> ? </w:t>
      </w:r>
      <w:r w:rsidR="00272340" w:rsidRPr="00272340">
        <w:rPr>
          <w:lang w:val="fr-FR"/>
        </w:rPr>
        <w:sym w:font="Wingdings" w:char="F0E0"/>
      </w:r>
      <w:r w:rsidR="00272340">
        <w:rPr>
          <w:lang w:val="fr-FR"/>
        </w:rPr>
        <w:t xml:space="preserve"> Possibilité de le calculer avec </w:t>
      </w:r>
      <w:r w:rsidR="00272340" w:rsidRPr="00272340">
        <w:rPr>
          <w:b/>
          <w:lang w:val="fr-FR"/>
        </w:rPr>
        <w:t>DTADH</w:t>
      </w:r>
      <w:r w:rsidR="00272340">
        <w:rPr>
          <w:lang w:val="fr-FR"/>
        </w:rPr>
        <w:t xml:space="preserve"> et </w:t>
      </w:r>
      <w:r w:rsidR="00272340" w:rsidRPr="00272340">
        <w:rPr>
          <w:b/>
          <w:lang w:val="fr-FR"/>
        </w:rPr>
        <w:t>RANGDEM</w:t>
      </w:r>
    </w:p>
    <w:p w14:paraId="26166FD1" w14:textId="61B76B67" w:rsidR="0026620F" w:rsidRDefault="000127EF" w:rsidP="00EF6F34">
      <w:pPr>
        <w:pStyle w:val="Paragraphedeliste"/>
        <w:numPr>
          <w:ilvl w:val="0"/>
          <w:numId w:val="1"/>
        </w:numPr>
        <w:rPr>
          <w:lang w:val="fr-FR"/>
        </w:rPr>
      </w:pPr>
      <w:r>
        <w:rPr>
          <w:lang w:val="fr-FR"/>
        </w:rPr>
        <w:t>Exclure</w:t>
      </w:r>
      <w:r w:rsidR="008048D9">
        <w:rPr>
          <w:lang w:val="fr-FR"/>
        </w:rPr>
        <w:t xml:space="preserve"> </w:t>
      </w:r>
      <w:r w:rsidR="008048D9" w:rsidRPr="008048D9">
        <w:rPr>
          <w:b/>
          <w:lang w:val="fr-FR"/>
        </w:rPr>
        <w:t>CDSEXE</w:t>
      </w:r>
      <w:r w:rsidR="008048D9">
        <w:rPr>
          <w:lang w:val="fr-FR"/>
        </w:rPr>
        <w:t> ? seulement 3 valeurs et une distribution assez équivalente entre 2/3.</w:t>
      </w:r>
    </w:p>
    <w:p w14:paraId="78E16281" w14:textId="6EAAB6C9" w:rsidR="008048D9" w:rsidRDefault="00952D55" w:rsidP="00EF6F34">
      <w:pPr>
        <w:pStyle w:val="Paragraphedeliste"/>
        <w:numPr>
          <w:ilvl w:val="0"/>
          <w:numId w:val="1"/>
        </w:numPr>
        <w:rPr>
          <w:lang w:val="fr-FR"/>
        </w:rPr>
      </w:pPr>
      <w:r>
        <w:rPr>
          <w:lang w:val="fr-FR"/>
        </w:rPr>
        <w:t xml:space="preserve">Changer </w:t>
      </w:r>
      <w:r w:rsidRPr="00952D55">
        <w:rPr>
          <w:b/>
          <w:lang w:val="fr-FR"/>
        </w:rPr>
        <w:t>MTREV</w:t>
      </w:r>
      <w:r>
        <w:rPr>
          <w:lang w:val="fr-FR"/>
        </w:rPr>
        <w:t xml:space="preserve"> en plage plutôt qu’en valeurs uniques</w:t>
      </w:r>
    </w:p>
    <w:p w14:paraId="4FEF1399" w14:textId="7C1A4AC8" w:rsidR="00F974D9" w:rsidRDefault="00F974D9" w:rsidP="00EF6F34">
      <w:pPr>
        <w:pStyle w:val="Paragraphedeliste"/>
        <w:numPr>
          <w:ilvl w:val="0"/>
          <w:numId w:val="1"/>
        </w:numPr>
        <w:rPr>
          <w:lang w:val="fr-FR"/>
        </w:rPr>
      </w:pPr>
      <w:r>
        <w:rPr>
          <w:lang w:val="fr-FR"/>
        </w:rPr>
        <w:t xml:space="preserve">Exclure </w:t>
      </w:r>
      <w:r w:rsidRPr="000468FC">
        <w:rPr>
          <w:b/>
          <w:lang w:val="fr-FR"/>
        </w:rPr>
        <w:t>CDMOTDEM</w:t>
      </w:r>
      <w:r>
        <w:rPr>
          <w:lang w:val="fr-FR"/>
        </w:rPr>
        <w:t xml:space="preserve"> ? </w:t>
      </w:r>
      <w:r w:rsidRPr="00F974D9">
        <w:rPr>
          <w:lang w:val="fr-FR"/>
        </w:rPr>
        <w:sym w:font="Wingdings" w:char="F0E0"/>
      </w:r>
      <w:r>
        <w:rPr>
          <w:lang w:val="fr-FR"/>
        </w:rPr>
        <w:t xml:space="preserve"> Motif codifié de la démission mal réparti est peu descriptif</w:t>
      </w:r>
    </w:p>
    <w:p w14:paraId="5999E2F9" w14:textId="73321487" w:rsidR="00896258" w:rsidRDefault="000468FC" w:rsidP="00EF6F34">
      <w:pPr>
        <w:pStyle w:val="Paragraphedeliste"/>
        <w:numPr>
          <w:ilvl w:val="0"/>
          <w:numId w:val="1"/>
        </w:numPr>
        <w:rPr>
          <w:lang w:val="fr-FR"/>
        </w:rPr>
      </w:pPr>
      <w:r>
        <w:rPr>
          <w:lang w:val="fr-FR"/>
        </w:rPr>
        <w:t xml:space="preserve">Traitement des valeurs </w:t>
      </w:r>
      <w:r w:rsidRPr="000468FC">
        <w:rPr>
          <w:b/>
          <w:lang w:val="fr-FR"/>
        </w:rPr>
        <w:t>manquantes</w:t>
      </w:r>
      <w:r>
        <w:rPr>
          <w:lang w:val="fr-FR"/>
        </w:rPr>
        <w:t xml:space="preserve"> ou </w:t>
      </w:r>
      <w:r w:rsidRPr="000468FC">
        <w:rPr>
          <w:b/>
          <w:lang w:val="fr-FR"/>
        </w:rPr>
        <w:t>aberrantes</w:t>
      </w:r>
    </w:p>
    <w:p w14:paraId="382C31CF" w14:textId="77777777" w:rsidR="000468FC" w:rsidRDefault="000468FC" w:rsidP="00185FAC">
      <w:pPr>
        <w:rPr>
          <w:lang w:val="fr-FR"/>
        </w:rPr>
      </w:pPr>
    </w:p>
    <w:p w14:paraId="4136AC6E" w14:textId="77777777" w:rsidR="001E3A0E" w:rsidRDefault="001E3A0E" w:rsidP="00185FAC">
      <w:pPr>
        <w:rPr>
          <w:lang w:val="fr-FR"/>
        </w:rPr>
      </w:pPr>
    </w:p>
    <w:p w14:paraId="31D6941D" w14:textId="77777777" w:rsidR="001E3A0E" w:rsidRPr="00185FAC" w:rsidRDefault="001E3A0E" w:rsidP="00185FAC">
      <w:pPr>
        <w:rPr>
          <w:lang w:val="fr-FR"/>
        </w:rPr>
      </w:pPr>
    </w:p>
    <w:sectPr w:rsidR="001E3A0E" w:rsidRPr="00185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E1335"/>
    <w:multiLevelType w:val="hybridMultilevel"/>
    <w:tmpl w:val="9D30D3EE"/>
    <w:lvl w:ilvl="0" w:tplc="F00246A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3644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0F"/>
    <w:rsid w:val="000127EF"/>
    <w:rsid w:val="000468FC"/>
    <w:rsid w:val="00077893"/>
    <w:rsid w:val="00183B89"/>
    <w:rsid w:val="00185FAC"/>
    <w:rsid w:val="001865C2"/>
    <w:rsid w:val="001D39F6"/>
    <w:rsid w:val="001E3A0E"/>
    <w:rsid w:val="001F1D0B"/>
    <w:rsid w:val="0026620F"/>
    <w:rsid w:val="00272340"/>
    <w:rsid w:val="00322CE9"/>
    <w:rsid w:val="00357069"/>
    <w:rsid w:val="00462B5E"/>
    <w:rsid w:val="004E367F"/>
    <w:rsid w:val="00507BC0"/>
    <w:rsid w:val="005342EE"/>
    <w:rsid w:val="006346FC"/>
    <w:rsid w:val="006B28A0"/>
    <w:rsid w:val="006D12BF"/>
    <w:rsid w:val="0073388D"/>
    <w:rsid w:val="0077000F"/>
    <w:rsid w:val="007A65B4"/>
    <w:rsid w:val="008048D9"/>
    <w:rsid w:val="0086343F"/>
    <w:rsid w:val="00895761"/>
    <w:rsid w:val="00896258"/>
    <w:rsid w:val="0093213E"/>
    <w:rsid w:val="00945558"/>
    <w:rsid w:val="00952D55"/>
    <w:rsid w:val="009F058E"/>
    <w:rsid w:val="00A61693"/>
    <w:rsid w:val="00B11421"/>
    <w:rsid w:val="00BF7071"/>
    <w:rsid w:val="00C53CD4"/>
    <w:rsid w:val="00C57D05"/>
    <w:rsid w:val="00CC59D0"/>
    <w:rsid w:val="00D51DB6"/>
    <w:rsid w:val="00D61068"/>
    <w:rsid w:val="00D928AA"/>
    <w:rsid w:val="00DA77BD"/>
    <w:rsid w:val="00DD0A8C"/>
    <w:rsid w:val="00E20CF9"/>
    <w:rsid w:val="00E84677"/>
    <w:rsid w:val="00EF6F34"/>
    <w:rsid w:val="00EF7537"/>
    <w:rsid w:val="00F255D9"/>
    <w:rsid w:val="00F945AC"/>
    <w:rsid w:val="00F974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8B32"/>
  <w15:chartTrackingRefBased/>
  <w15:docId w15:val="{287E1AA3-4339-497A-A582-F303F8A9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95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3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Pages>
  <Words>225</Words>
  <Characters>1243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Sacco</dc:creator>
  <cp:keywords/>
  <dc:description/>
  <cp:lastModifiedBy>Alexis Sacco</cp:lastModifiedBy>
  <cp:revision>57</cp:revision>
  <dcterms:created xsi:type="dcterms:W3CDTF">2024-09-30T09:02:00Z</dcterms:created>
  <dcterms:modified xsi:type="dcterms:W3CDTF">2024-10-04T21:17:00Z</dcterms:modified>
</cp:coreProperties>
</file>