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0" w:line="360"/>
        <w:ind w:right="0" w:left="0" w:firstLine="0"/>
        <w:jc w:val="left"/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72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72"/>
          <w:shd w:fill="auto" w:val="clear"/>
        </w:rPr>
        <w:tab/>
      </w:r>
      <w:r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56"/>
          <w:shd w:fill="auto" w:val="clear"/>
        </w:rPr>
        <w:tab/>
        <w:tab/>
      </w:r>
      <w:r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56"/>
          <w:shd w:fill="auto" w:val="clear"/>
        </w:rPr>
        <w:t xml:space="preserve">  GROUP (</w:t>
      </w:r>
      <w:r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56"/>
          <w:shd w:fill="auto" w:val="clear"/>
        </w:rPr>
        <w:t xml:space="preserve">8</w:t>
      </w:r>
      <w:r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56"/>
          <w:shd w:fill="auto" w:val="clear"/>
        </w:rPr>
        <w:t xml:space="preserve">)</w:t>
      </w:r>
    </w:p>
    <w:p>
      <w:pPr>
        <w:spacing w:before="0" w:after="4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2F5496"/>
          <w:spacing w:val="30"/>
          <w:position w:val="0"/>
          <w:sz w:val="56"/>
          <w:shd w:fill="auto" w:val="clear"/>
        </w:rPr>
        <w:t xml:space="preserve">    DONATIONS DATABAS</w:t>
      </w:r>
    </w:p>
    <w:p>
      <w:pPr>
        <w:keepNext w:val="true"/>
        <w:keepLines w:val="true"/>
        <w:numPr>
          <w:ilvl w:val="0"/>
          <w:numId w:val="2"/>
        </w:numPr>
        <w:spacing w:before="320" w:after="80" w:line="360"/>
        <w:ind w:right="0" w:left="1080" w:hanging="720"/>
        <w:jc w:val="left"/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Group members </w:t>
      </w:r>
    </w:p>
    <w:p>
      <w:pPr>
        <w:numPr>
          <w:ilvl w:val="0"/>
          <w:numId w:val="2"/>
        </w:numPr>
        <w:spacing w:before="0" w:after="160" w:line="300"/>
        <w:ind w:right="0" w:left="1440" w:hanging="360"/>
        <w:jc w:val="left"/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  <w:t xml:space="preserve">Abdelrhman Mamdouh Ismail</w:t>
      </w:r>
    </w:p>
    <w:p>
      <w:pPr>
        <w:numPr>
          <w:ilvl w:val="0"/>
          <w:numId w:val="2"/>
        </w:numPr>
        <w:spacing w:before="0" w:after="160" w:line="300"/>
        <w:ind w:right="0" w:left="1440" w:hanging="360"/>
        <w:jc w:val="left"/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  <w:t xml:space="preserve">Walid Mohamed Elsayed Abdelghany</w:t>
      </w:r>
    </w:p>
    <w:p>
      <w:pPr>
        <w:numPr>
          <w:ilvl w:val="0"/>
          <w:numId w:val="2"/>
        </w:numPr>
        <w:spacing w:before="0" w:after="160" w:line="300"/>
        <w:ind w:right="0" w:left="1440" w:hanging="360"/>
        <w:jc w:val="left"/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  <w:t xml:space="preserve">Mostafa Ibrahim Farag</w:t>
      </w:r>
    </w:p>
    <w:p>
      <w:pPr>
        <w:numPr>
          <w:ilvl w:val="0"/>
          <w:numId w:val="2"/>
        </w:numPr>
        <w:spacing w:before="0" w:after="160" w:line="300"/>
        <w:ind w:right="0" w:left="1440" w:hanging="360"/>
        <w:jc w:val="left"/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  <w:t xml:space="preserve">Mostafa Reda Mahmoud </w:t>
      </w:r>
    </w:p>
    <w:p>
      <w:pPr>
        <w:numPr>
          <w:ilvl w:val="0"/>
          <w:numId w:val="2"/>
        </w:numPr>
        <w:spacing w:before="0" w:after="160" w:line="300"/>
        <w:ind w:right="0" w:left="1440" w:hanging="360"/>
        <w:jc w:val="left"/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  <w:t xml:space="preserve">Mohamed Ramadan Hassan </w:t>
      </w:r>
    </w:p>
    <w:p>
      <w:pPr>
        <w:spacing w:before="0" w:after="160" w:line="300"/>
        <w:ind w:right="0" w:left="144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20" w:after="80" w:line="360"/>
        <w:ind w:right="0" w:left="1080" w:hanging="720"/>
        <w:jc w:val="left"/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Goal and Description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database aims to organize the sending of donations to the maximum number of needy people as orphans,</w:t>
      </w:r>
    </w:p>
    <w:p>
      <w:pPr>
        <w:spacing w:before="0" w:after="0" w:line="36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patients and poor people whose unable to live to eliminate an integral part of the problem of poverty .This through  a committees of donations to facilitate the donation by  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Classification of donors through several sectors.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knowledge of the committees of donations.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Classification of what can be donated.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Receiving the receptionists for the needy people to know their needs and provide them with it.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DONATIONS project works to store and classification the data of donors, donations as items, receptionists, donations committee and needy people. Data requirements for the donations database are 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we classify each donor name, phone, ssn, location; as sectors.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we have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sectors. each sector has number and amount of donation.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we keep track of the donation number and name that send out to committee.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donations committee has name, phone and address.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there are projects manged by this committee and has name and number.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we keep track of each items number, name and quantity.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receptionists has ssn and phone.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we keep track of the needy people name, age, need type and phone.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we have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categories of needy people. each category has number and name.</w:t>
      </w:r>
    </w:p>
    <w:p>
      <w:pPr>
        <w:keepNext w:val="true"/>
        <w:keepLines w:val="true"/>
        <w:numPr>
          <w:ilvl w:val="0"/>
          <w:numId w:val="17"/>
        </w:numPr>
        <w:spacing w:before="320" w:after="80" w:line="360"/>
        <w:ind w:right="0" w:left="1080" w:hanging="720"/>
        <w:jc w:val="left"/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EER-Diagram :</w:t>
      </w:r>
    </w:p>
    <w:p>
      <w:pPr>
        <w:bidi w:val="true"/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bidi w:val="true"/>
        <w:spacing w:before="0" w:after="160" w:line="360"/>
        <w:ind w:right="0" w:left="36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object w:dxaOrig="8564" w:dyaOrig="9070">
          <v:rect xmlns:o="urn:schemas-microsoft-com:office:office" xmlns:v="urn:schemas-microsoft-com:vml" id="rectole0000000000" style="width:428.200000pt;height:45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360"/>
        <w:ind w:right="0" w:left="36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320" w:after="80" w:line="360"/>
        <w:ind w:right="0" w:left="1080" w:hanging="720"/>
        <w:jc w:val="left"/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RELATIONAL</w:t>
      </w: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F04619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bidi w:val="true"/>
        <w:spacing w:before="0" w:after="160" w:line="360"/>
        <w:ind w:right="0" w:left="36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object w:dxaOrig="8260" w:dyaOrig="7896">
          <v:rect xmlns:o="urn:schemas-microsoft-com:office:office" xmlns:v="urn:schemas-microsoft-com:vml" id="rectole0000000001" style="width:413.000000pt;height:39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360"/>
        <w:ind w:right="0" w:left="360" w:firstLine="0"/>
        <w:jc w:val="right"/>
        <w:rPr>
          <w:rFonts w:ascii="Calibri" w:hAnsi="Calibri" w:cs="Calibri" w:eastAsia="Calibri"/>
          <w:color w:val="2F5496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The following queries in SQL on the DONATIONS relational database</w:t>
      </w: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Retrieve names and phones of all donors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Dname , Dphone</w:t>
      </w: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donors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Sort needy people according to their ages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nname,age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needy_people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Order by age desc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160" w:line="276"/>
        <w:ind w:right="0" w:left="360" w:firstLine="0"/>
        <w:jc w:val="righ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Retrieve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name of each donor and his donation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n.Dname , t.dtype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donors  n , donations  t ,donate  c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Where t.dno=c.dno and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n.ssn=c.dssn;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all donors with last name is Bassem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From donors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Bassem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';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 Retrieve name and cost of each project according to the cost.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pro_name ,cost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project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order by cost;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  For the dontoion ='clothes'  , Retrieve names donor that donate it.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n.Dname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donors n  join donate c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on n.ssn=c.dssn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 join donations t on t.dno=c.dno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where t.dtype="clothes";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 Retrieve names of needy people the register with receptionist whose name='mohamed'.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p.nname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needy_people p natural join receptionists s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Where s.rnames='mohamed';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8</w:t>
      </w: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) list the count of donors of each donation type.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Select  count(e.dname) as Donor_name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,t.dtype as Donation_type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From  donors e  join  donate c on e.ssn=c.dssn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join donations t  on  t.dno=c.dno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Group by t.dtype;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 Retrieve name , age and needy type of patients or poor people.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nname, age, ntype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needy_people natural join orphans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union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nname , age , ntype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needy_people natural join patients;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10</w:t>
      </w: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auto" w:val="clear"/>
        </w:rPr>
        <w:t xml:space="preserve">)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Retrieve the name, ssn and donation type of each donor either donates food or not.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select d.dname,d.ssn,t.dtype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from (donors d left outer join donate c on d.ssn=c.dssn)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natural join donations 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Where t.dtype='food';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 Retrieve name of each donors who the same (donation type)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Combination on some donation type that donor 'Nader'  (whose ssn='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998754654 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') donates.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d.dname ,t.dtype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donors  d join donate c on d.ssn=c.dssn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join donations t  on  t.dno=c.dno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where (dtype) in(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select dtype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from donors  d join donate c on d.ssn=c.dssn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join donations t  on  t.dno=c.dno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where  d.ssn=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998754654</w:t>
      </w: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Retrieve each poor people who needy type the same donation 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That donors donates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nname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natural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poor_people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t.dtype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donors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 join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donate c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n.ssn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c.dssn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 donations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t.dno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c.dno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each item retrieve whose name and quantity and names of donors that donate the same item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i.itype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i.quantity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d.dname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items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donors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d,donations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,donate c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d.ssn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c.dssn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t.dno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c.dno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i.itype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t.dtype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Make report that display all items information that the committee include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ino,itype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quantity,iname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items natural join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i_names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name of needy people that need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their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destination and the receptionist that communicate with them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rnames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needy_people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natural join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orphans)natural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 receptionists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ntype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 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des_name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rnames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needy_people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natural join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natural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join receptionists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ntype='money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';</w:t>
      </w: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0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